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5509B2" w:rsidRDefault="00D657EC" w:rsidP="00550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509B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5509B2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5509B2" w:rsidRPr="005509B2" w:rsidRDefault="00D657EC" w:rsidP="005509B2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509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186F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 </w:t>
      </w:r>
      <w:r w:rsidR="00B767FC">
        <w:rPr>
          <w:rFonts w:asciiTheme="minorHAnsi" w:eastAsia="Times New Roman" w:hAnsiTheme="minorHAnsi" w:cstheme="minorHAnsi"/>
          <w:sz w:val="24"/>
          <w:szCs w:val="24"/>
          <w:lang w:eastAsia="pl-PL"/>
        </w:rPr>
        <w:t>września</w:t>
      </w:r>
      <w:r w:rsidR="00186F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 w:rsidR="00B767FC">
        <w:rPr>
          <w:rFonts w:asciiTheme="minorHAnsi" w:eastAsia="Times New Roman" w:hAnsiTheme="minorHAnsi" w:cstheme="minorHAnsi"/>
          <w:sz w:val="24"/>
          <w:szCs w:val="24"/>
          <w:lang w:eastAsia="pl-PL"/>
        </w:rPr>
        <w:t>30</w:t>
      </w:r>
      <w:r w:rsidR="00186F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767FC">
        <w:rPr>
          <w:rFonts w:asciiTheme="minorHAnsi" w:eastAsia="Times New Roman" w:hAnsiTheme="minorHAnsi" w:cstheme="minorHAnsi"/>
          <w:sz w:val="24"/>
          <w:szCs w:val="24"/>
          <w:lang w:eastAsia="pl-PL"/>
        </w:rPr>
        <w:t>września</w:t>
      </w:r>
      <w:r w:rsidR="00186F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2023 r.</w:t>
      </w:r>
    </w:p>
    <w:p w:rsidR="00F06C86" w:rsidRPr="005509B2" w:rsidRDefault="00D657EC" w:rsidP="005509B2">
      <w:pPr>
        <w:tabs>
          <w:tab w:val="left" w:pos="708"/>
        </w:tabs>
        <w:spacing w:after="0" w:line="25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509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Rozstrzygnięcia nadzorcze Wojewody Warmińsko-Mazurskiego na uchwały organów samorządu terytorialnego:</w:t>
      </w:r>
    </w:p>
    <w:tbl>
      <w:tblPr>
        <w:tblW w:w="10083" w:type="dxa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-22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1700"/>
        <w:gridCol w:w="2040"/>
        <w:gridCol w:w="5718"/>
      </w:tblGrid>
      <w:tr w:rsidR="00F06C86" w:rsidRPr="005509B2" w:rsidTr="004C3681">
        <w:trPr>
          <w:trHeight w:val="64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509B2" w:rsidRDefault="00D657EC" w:rsidP="005509B2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509B2" w:rsidRDefault="00D657EC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509B2" w:rsidRDefault="00D657EC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509B2" w:rsidRDefault="00D657EC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F06C8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B03B12" w:rsidRDefault="00D657EC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382DCA" w:rsidRDefault="00D45917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382DCA" w:rsidRDefault="00C26CB2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</w:t>
            </w:r>
            <w:r w:rsidR="00B767FC"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74</w:t>
            </w: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1C71B6" w:rsidRDefault="00B767FC" w:rsidP="00DE2244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V/34/2023 Rady Gminy Mar</w:t>
            </w:r>
            <w:r w:rsidR="001C71B6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kusy z dnia 2 sierpnia 2023 r. </w:t>
            </w: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sprawie trybu </w:t>
            </w:r>
            <w:r w:rsidR="001C71B6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sposobu powoływania oraz odwoływania członków zespołu interdyscyplinarnego.</w:t>
            </w:r>
          </w:p>
        </w:tc>
      </w:tr>
      <w:tr w:rsidR="00B767FC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B03B12" w:rsidRDefault="00DE2244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</w:t>
            </w:r>
            <w:r w:rsidR="00A654E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PN.4131.375.2023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1C71B6" w:rsidRDefault="00B767FC" w:rsidP="00DE2244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LXXXIII/573/2023 Rady Gminy w Kozłowie z dnia 18 sierpnia 2023 r. </w:t>
            </w:r>
            <w:r w:rsidR="001C71B6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sprawie trybu i sposobu powoływania oraz odwoływania członków Zespołu Interdyscyplinarnego w Kozłowie, </w:t>
            </w:r>
            <w:r w:rsidR="001C71B6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B767FC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B03B12" w:rsidRDefault="00A654E0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PN.4131.376.2023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1C71B6" w:rsidRDefault="00B767FC" w:rsidP="00DE2244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XLVI/315/23 Rady Gminy Kiwity z dnia 25 sierpnia 2023 r. w sprawie trybu</w:t>
            </w:r>
            <w:r w:rsidR="001C71B6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sposobu powoływania oraz odwoływania członków Zespołu Interdyscyplinarnego w Kiwitach, w części.</w:t>
            </w:r>
          </w:p>
        </w:tc>
      </w:tr>
      <w:tr w:rsidR="00B767FC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B03B12" w:rsidRDefault="00A654E0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PN.4131.377.2023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1C71B6" w:rsidRDefault="00B767FC" w:rsidP="00DE2244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LXXIII/934/2023 Rady Miejskiej w Nidzicy z dnia 4 sierpnia 2023 r. </w:t>
            </w:r>
            <w:r w:rsidR="001C71B6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wyrażenia zgody na wniesienie wkładu pi</w:t>
            </w:r>
            <w:r w:rsidR="001C71B6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</w:t>
            </w: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niężnego do spółki  Przedsiębiorstwo usługowe Gospodarki Komunalnej Spółki z ograniczona odpowiedzialnością</w:t>
            </w:r>
            <w:r w:rsidR="00D45917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Nidzicy na podwyższenie kapitału zakładowego oraz objęcie udziałów w podwyższonym kapitale w całości.</w:t>
            </w:r>
          </w:p>
        </w:tc>
      </w:tr>
      <w:tr w:rsidR="00B767FC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B03B12" w:rsidRDefault="00A654E0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PN.4131.378.2023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DE2244" w:rsidRDefault="00B767FC" w:rsidP="00DE2244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LVII/367/2023 Rady Miasta Górowo Iławeckie z dnia 30 sierpnia 2023 r. </w:t>
            </w:r>
            <w:r w:rsidR="00DE224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trybu i sposobu powoływania oraz odwoływania członków Zespołu Interdyscyplinarnego w Górowie Iławeckim.</w:t>
            </w:r>
          </w:p>
        </w:tc>
      </w:tr>
      <w:tr w:rsidR="00B767FC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B03B12" w:rsidRDefault="00A654E0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PN.4131.379.2023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1C71B6" w:rsidRDefault="00B767FC" w:rsidP="00DE2244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LXIII/970/2023 Rady Miasta Olsztyna z dnia 30 sierpnia 2023 r. w sprawie trybu i sposobu powoływania oraz odwoływania członków Zespołu Interdyscyplinarnego, w części.</w:t>
            </w:r>
          </w:p>
        </w:tc>
      </w:tr>
      <w:tr w:rsidR="00B767FC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B03B12" w:rsidRDefault="00A654E0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PN.4131.380.2023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1C71B6" w:rsidRDefault="00B767FC" w:rsidP="00DE2244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LVII/469/2023 Rady Gminy Świątki z d</w:t>
            </w:r>
            <w:r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nia 24 sierpnia 2023 r. uchylającą</w:t>
            </w: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uchwałę Nr XIX/141/2001 Rady Gminy w Świątkach z dnia 25 kwietnia 2001 r. w sprawie ustalenia dni i godzin otwierania i zamykania placówek handlu detalicznego, zakładów gastronomicznych i zakładów usługowych dla ludności na terenie Gminy Świątki.</w:t>
            </w:r>
          </w:p>
        </w:tc>
      </w:tr>
      <w:tr w:rsidR="00B767FC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B03B12" w:rsidRDefault="00A654E0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PN.4131.381.2023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1C71B6" w:rsidRDefault="00B767FC" w:rsidP="00DE2244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XLVIII/264/2023 Rady Gminy Lelkowo w sprawie trybu i sposobu powoływania oraz odwoływania członk</w:t>
            </w:r>
            <w:r w:rsidR="001C71B6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ów Zespołu Interdyscyplinarnego.</w:t>
            </w:r>
          </w:p>
        </w:tc>
      </w:tr>
      <w:tr w:rsidR="00B767FC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B03B12" w:rsidRDefault="00A654E0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1C71B6" w:rsidP="001C71B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</w:t>
            </w:r>
            <w:r w:rsidR="00D45917"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PN.4131.382.2023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1C71B6" w:rsidRDefault="00B767FC" w:rsidP="00DE2244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LI/379/23 Rady Miejskiej w Bisztynku w sprawie regulaminu udzielania pomocy materialnej o charakterze socjalnym dla uczniów zamieszkałych na terenie Gminy Bisztynek</w:t>
            </w:r>
            <w:r w:rsidR="001C71B6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767FC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B03B12" w:rsidRDefault="00A654E0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1C71B6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PN.4131.383.2023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1C71B6" w:rsidRDefault="00B767FC" w:rsidP="00DE2244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LXIII/345/2023 Rady Gminy Kolno zmieniające uchwałę w sprawie określenia wysokości opłaty za korz</w:t>
            </w:r>
            <w:r w:rsidR="001C71B6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ystanie z wychowania przedszkol</w:t>
            </w: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nego w przedszkol</w:t>
            </w:r>
            <w:r w:rsidR="001C71B6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 prowadzonym przez Gminę Kolno.</w:t>
            </w:r>
          </w:p>
        </w:tc>
      </w:tr>
      <w:tr w:rsidR="00B767FC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B03B12" w:rsidRDefault="00A654E0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1C71B6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hAnsiTheme="minorHAnsi" w:cstheme="minorHAnsi"/>
                <w:b/>
                <w:sz w:val="24"/>
                <w:szCs w:val="24"/>
              </w:rPr>
              <w:t>PN.4131.384.2023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1C71B6" w:rsidRDefault="00B767FC" w:rsidP="00DE2244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71B6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LXIII/346/2023 Rady Gminy Kolno w sprawie określenia średniej ceny jednostki paliwa w Gminie Kolno na rok szkolny 2023/2024</w:t>
            </w:r>
            <w:r w:rsidR="001C71B6" w:rsidRPr="001C71B6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B767FC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B03B12" w:rsidRDefault="00382DCA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1C71B6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PN.4131.385.2023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1C71B6" w:rsidRDefault="00B767FC" w:rsidP="00DE2244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XL/309/2023 Rady Powiatu w Olecku w sprawie określenia rodzajów świadczeń w ramach pomocy zdrowotnej dla nauczycieli korzystających z opieki zdrowotnej i sposób ich przyznawania w szkołach i placówkach dla których organem</w:t>
            </w:r>
            <w:r w:rsidR="001C71B6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prowadzącym jest powiat Olecki.</w:t>
            </w:r>
          </w:p>
        </w:tc>
      </w:tr>
      <w:tr w:rsidR="00B767FC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B03B12" w:rsidRDefault="00382DCA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1C71B6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PN.4131.386.2023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1C71B6" w:rsidRDefault="00B767FC" w:rsidP="00DE2244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 8 uchwały nr XLVII/263/2023 Rady Gminy Godkowo w sprawie zasad przyznawania </w:t>
            </w:r>
            <w:r w:rsidR="001C71B6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wysokości diet radnych Rady Gminy Godkowo oraz zwrotu kosztów podróży służbowych przysługujących radnym</w:t>
            </w:r>
            <w:r w:rsidR="001C71B6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767FC" w:rsidRPr="00B03B12" w:rsidTr="002D1F8E">
        <w:trPr>
          <w:trHeight w:val="1012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B03B12" w:rsidRDefault="00382DCA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1C71B6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PN.4131.387.2023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1C71B6" w:rsidRDefault="00B767FC" w:rsidP="00DE2244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LXIII/343/2023 Rady Gminy Srokowo w sprawie określenia średniej ceny jed</w:t>
            </w:r>
            <w:bookmarkStart w:id="0" w:name="_GoBack"/>
            <w:bookmarkEnd w:id="0"/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nostki paliwa w Gminie Srokowo na rok 2023/2024</w:t>
            </w:r>
            <w:r w:rsidR="001C71B6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767FC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B03B12" w:rsidRDefault="00382DCA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1C71B6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PN.4131.388.2023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1C71B6" w:rsidRDefault="001C71B6" w:rsidP="00DE2244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</w:t>
            </w:r>
            <w:r w:rsidR="00B767FC"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ość uchwały Rady Miejskiej </w:t>
            </w:r>
            <w:r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B767FC"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Braniewie Nr XLVIII/439/2023 w sprawie ustalenia wysokości opłat za pobyt dzieci w żłobkach utworzonych przez Gminę Miasta Braniewo, maksymalnej wysokości opłat za wyżywienie oraz warunków częścioweg</w:t>
            </w:r>
            <w:r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 zwolnienia z ponoszenia opłat.</w:t>
            </w:r>
          </w:p>
        </w:tc>
      </w:tr>
      <w:tr w:rsidR="00B767FC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B03B12" w:rsidRDefault="00382DCA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1C71B6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B767FC" w:rsidRPr="00382DCA" w:rsidRDefault="00D45917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PN.4131.389.2023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B767FC" w:rsidRPr="001C71B6" w:rsidRDefault="00B767FC" w:rsidP="00DE2244">
            <w:pPr>
              <w:suppressAutoHyphens/>
              <w:spacing w:before="120" w:after="1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załącznika nr 1 do uchwały nr LIX/491/23 Rady Miasta Działdowo w sprawie Regulaminu korzystania z obiektów rekreacyjno-sportowych zlokalizowanych pomiędzy Kanałem Młyńskim, a ul. Mławska w Dziadowie</w:t>
            </w:r>
            <w:r w:rsidR="001C71B6" w:rsidRPr="001C71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B767F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75F48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75F48" w:rsidRDefault="00A75F48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75F48" w:rsidRPr="00382DCA" w:rsidRDefault="00A75F48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28.09.2023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75F48" w:rsidRPr="00382DCA" w:rsidRDefault="00A75F48" w:rsidP="00B767F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PN.4131.390.2023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75F48" w:rsidRPr="00B767FC" w:rsidRDefault="00A75F48" w:rsidP="00DE2244">
            <w:pPr>
              <w:suppressAutoHyphens/>
              <w:spacing w:before="120" w:after="1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Zarządzenia NR 0050.150.2023 Burmistrza Barczewa z dnia 19 lipca 2023 r. w sprawie ustalenia opłat za usługi w zakresie korzystania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z cmentarzy komunalnych na terenie Gminy Barczewo,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części.</w:t>
            </w:r>
          </w:p>
        </w:tc>
      </w:tr>
    </w:tbl>
    <w:p w:rsidR="00A654E0" w:rsidRPr="00A654E0" w:rsidRDefault="00A654E0" w:rsidP="00A654E0">
      <w:pPr>
        <w:numPr>
          <w:ilvl w:val="0"/>
          <w:numId w:val="15"/>
        </w:numPr>
        <w:tabs>
          <w:tab w:val="left" w:pos="708"/>
        </w:tabs>
        <w:spacing w:after="200" w:line="276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A654E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Skargi do Wojewódzkiego Sądu Administracyjnego i Naczelnego Sądu Administracyjnego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A654E0" w:rsidRPr="00A654E0" w:rsidTr="005A7F1D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E0" w:rsidRPr="00A654E0" w:rsidRDefault="00A654E0" w:rsidP="00A654E0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A654E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E0" w:rsidRPr="00A654E0" w:rsidRDefault="00A654E0" w:rsidP="00A654E0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A654E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E0" w:rsidRPr="00A654E0" w:rsidRDefault="00A654E0" w:rsidP="00A654E0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A654E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Znak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E0" w:rsidRPr="00A654E0" w:rsidRDefault="00A654E0" w:rsidP="00A654E0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A654E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Przedmiot</w:t>
            </w:r>
          </w:p>
        </w:tc>
      </w:tr>
      <w:tr w:rsidR="00A654E0" w:rsidRPr="00A654E0" w:rsidTr="005A7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E0" w:rsidRPr="00A654E0" w:rsidRDefault="00A654E0" w:rsidP="00A654E0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54E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E0" w:rsidRPr="00382DCA" w:rsidRDefault="00A654E0" w:rsidP="00A654E0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4.09.2023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E0" w:rsidRPr="00382DCA" w:rsidRDefault="00A654E0" w:rsidP="00A654E0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PN.0552.20.2023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E0" w:rsidRPr="00A654E0" w:rsidRDefault="00A654E0" w:rsidP="00382DC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54E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Skarga </w:t>
            </w:r>
            <w:r w:rsidR="00382D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 WSA </w:t>
            </w:r>
            <w:r w:rsidRPr="006126A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na zarządzenie Burmistrza Miasta Ostróda Nr 81/2021 z dnia 17 maja 2021 r. w sprawie ustalenia regulaminu schroniska dla bezdomnych zwierząt </w:t>
            </w:r>
            <w:r w:rsidRPr="006126A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Ostródzie z lokalizacją w Lubajnach 2.</w:t>
            </w:r>
          </w:p>
        </w:tc>
      </w:tr>
      <w:tr w:rsidR="006126A6" w:rsidRPr="00A654E0" w:rsidTr="005A7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A6" w:rsidRPr="00A654E0" w:rsidRDefault="006126A6" w:rsidP="00A654E0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A6" w:rsidRPr="00382DCA" w:rsidRDefault="006126A6" w:rsidP="00A654E0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20.09.2023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A6" w:rsidRPr="00382DCA" w:rsidRDefault="006126A6" w:rsidP="00A654E0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82D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PN.0552.21.2023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A6" w:rsidRPr="006126A6" w:rsidRDefault="006126A6" w:rsidP="006126A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126A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Skarga kasacyjna od wyroku Wojewódzkiego Sądu Administracyjnego w Olsztynie z dnia 17 sierpnia 2023 r.  uchylającego zaskarżone rozstrzygnięcie nadzorcze Wojewody Warmińsko-Mazurskiego PN.4131.87.2023 </w:t>
            </w:r>
            <w:r w:rsidRPr="006126A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z dnia 21 lutego 2023 r. stwierdzające nieważność uchwały Nr I/3/2023 Rady Gminy Rychliki z dnia 27 stycznia 2023 r. w sprawie podwyższenia kryterium dochodowego uprawniającego do przyznania nieodpłatnego wsparcia w postaci świadczenia pieniężnego na zakup posiłku lub żywności osobom objętym wieloletnim rządowym programem „Posiłek </w:t>
            </w:r>
            <w:r w:rsidRPr="006126A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szkole i w domu” na lata 2019-2023.</w:t>
            </w:r>
          </w:p>
        </w:tc>
      </w:tr>
    </w:tbl>
    <w:p w:rsidR="00450C31" w:rsidRPr="00B03B12" w:rsidRDefault="00450C31" w:rsidP="00B03B12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B03B1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2500D3"/>
    <w:multiLevelType w:val="hybridMultilevel"/>
    <w:tmpl w:val="B4800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C555B"/>
    <w:multiLevelType w:val="hybridMultilevel"/>
    <w:tmpl w:val="A9CE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1"/>
  </w:num>
  <w:num w:numId="5">
    <w:abstractNumId w:val="13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  <w:num w:numId="12">
    <w:abstractNumId w:val="12"/>
  </w:num>
  <w:num w:numId="13">
    <w:abstractNumId w:val="6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A0511"/>
    <w:rsid w:val="000B59E8"/>
    <w:rsid w:val="000B62B0"/>
    <w:rsid w:val="00147C7C"/>
    <w:rsid w:val="00156EDF"/>
    <w:rsid w:val="00186FD6"/>
    <w:rsid w:val="001B3967"/>
    <w:rsid w:val="001C71B6"/>
    <w:rsid w:val="001F655B"/>
    <w:rsid w:val="00225C86"/>
    <w:rsid w:val="00231AE1"/>
    <w:rsid w:val="002445C7"/>
    <w:rsid w:val="002754C6"/>
    <w:rsid w:val="0029672C"/>
    <w:rsid w:val="002D1F8E"/>
    <w:rsid w:val="00306A9E"/>
    <w:rsid w:val="00382DCA"/>
    <w:rsid w:val="00411EB4"/>
    <w:rsid w:val="004210CE"/>
    <w:rsid w:val="00430D69"/>
    <w:rsid w:val="00450C31"/>
    <w:rsid w:val="0045211A"/>
    <w:rsid w:val="004577F1"/>
    <w:rsid w:val="00483435"/>
    <w:rsid w:val="004C3681"/>
    <w:rsid w:val="004C6CD2"/>
    <w:rsid w:val="005454F3"/>
    <w:rsid w:val="005509B2"/>
    <w:rsid w:val="005B050B"/>
    <w:rsid w:val="005D33B2"/>
    <w:rsid w:val="005E635E"/>
    <w:rsid w:val="006100B2"/>
    <w:rsid w:val="006126A6"/>
    <w:rsid w:val="00675EC3"/>
    <w:rsid w:val="00681D72"/>
    <w:rsid w:val="006E563E"/>
    <w:rsid w:val="006F60EF"/>
    <w:rsid w:val="0073187D"/>
    <w:rsid w:val="0075290E"/>
    <w:rsid w:val="007644F5"/>
    <w:rsid w:val="0077036D"/>
    <w:rsid w:val="007955DD"/>
    <w:rsid w:val="007A7ED2"/>
    <w:rsid w:val="007F5695"/>
    <w:rsid w:val="007F7A97"/>
    <w:rsid w:val="00806C6C"/>
    <w:rsid w:val="00832D5F"/>
    <w:rsid w:val="008B262C"/>
    <w:rsid w:val="008B3FED"/>
    <w:rsid w:val="008D0C36"/>
    <w:rsid w:val="008F084E"/>
    <w:rsid w:val="00906480"/>
    <w:rsid w:val="00981903"/>
    <w:rsid w:val="009B3942"/>
    <w:rsid w:val="00A542D0"/>
    <w:rsid w:val="00A61BFF"/>
    <w:rsid w:val="00A63540"/>
    <w:rsid w:val="00A654E0"/>
    <w:rsid w:val="00A75F48"/>
    <w:rsid w:val="00AC4A24"/>
    <w:rsid w:val="00AD48B0"/>
    <w:rsid w:val="00B004AD"/>
    <w:rsid w:val="00B03B12"/>
    <w:rsid w:val="00B767FC"/>
    <w:rsid w:val="00BB5A9C"/>
    <w:rsid w:val="00BB6627"/>
    <w:rsid w:val="00BD5F18"/>
    <w:rsid w:val="00C26CB2"/>
    <w:rsid w:val="00C32EBB"/>
    <w:rsid w:val="00C90FCC"/>
    <w:rsid w:val="00CA73F9"/>
    <w:rsid w:val="00CB4529"/>
    <w:rsid w:val="00D261F7"/>
    <w:rsid w:val="00D45917"/>
    <w:rsid w:val="00D61E66"/>
    <w:rsid w:val="00D657EC"/>
    <w:rsid w:val="00DA105D"/>
    <w:rsid w:val="00DE2244"/>
    <w:rsid w:val="00E44170"/>
    <w:rsid w:val="00E91216"/>
    <w:rsid w:val="00EB75E4"/>
    <w:rsid w:val="00EC4922"/>
    <w:rsid w:val="00ED46C0"/>
    <w:rsid w:val="00EF52D5"/>
    <w:rsid w:val="00F04268"/>
    <w:rsid w:val="00F06C86"/>
    <w:rsid w:val="00F11A4E"/>
    <w:rsid w:val="00F127CE"/>
    <w:rsid w:val="00F268ED"/>
    <w:rsid w:val="00F274E5"/>
    <w:rsid w:val="00F724BE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26A1-DDC9-4B22-909C-E900CB68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53F0-34B0-4151-8468-12E30CDF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dc:description/>
  <cp:lastModifiedBy>Magdalena Poznańska</cp:lastModifiedBy>
  <cp:revision>15</cp:revision>
  <dcterms:created xsi:type="dcterms:W3CDTF">2023-08-16T08:59:00Z</dcterms:created>
  <dcterms:modified xsi:type="dcterms:W3CDTF">2023-10-04T11:10:00Z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