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2410"/>
        <w:gridCol w:w="2210"/>
      </w:tblGrid>
      <w:tr w:rsidR="00F72CDF" w:rsidRPr="00F72CDF" w:rsidTr="00AC395F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47EA1" w:rsidP="00C364B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rzeczowo-finansowego za II kwartał 2021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46625E" w:rsidRPr="0046625E">
              <w:rPr>
                <w:rFonts w:ascii="Calibri" w:hAnsi="Calibri" w:cs="Calibri"/>
                <w:b/>
                <w:sz w:val="22"/>
                <w:szCs w:val="22"/>
              </w:rPr>
              <w:t>Budowa i wdrożenie Systemu Poboru Opłaty Elektronicznej Krajowej Administracji Skarbowej (SPOE KAS)</w:t>
            </w:r>
            <w:r w:rsidR="0046625E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="0046625E" w:rsidRPr="0046625E">
              <w:rPr>
                <w:rFonts w:ascii="Calibri" w:hAnsi="Calibri" w:cs="Calibri"/>
                <w:sz w:val="22"/>
                <w:szCs w:val="22"/>
              </w:rPr>
              <w:t>wnioskodawca Minister Finansów, Funduszy i Polityki Regionalnej, beneficjent Ministerstwo Finansów – Krajowa Administracja Skarbowa</w:t>
            </w:r>
          </w:p>
        </w:tc>
      </w:tr>
      <w:tr w:rsidR="00F72CDF" w:rsidRPr="00F72CDF" w:rsidTr="00F74241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90177" w:rsidRPr="00390177" w:rsidTr="00F742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390177" w:rsidRDefault="00B304D4" w:rsidP="005D5E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390177" w:rsidRDefault="00B304D4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390177" w:rsidRDefault="00B304D4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81E" w:rsidRPr="00390177" w:rsidRDefault="00B304D4" w:rsidP="00B8181E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W kolumnie "status realizacji kamienia milowego" dla kamieni milowych pn.:</w:t>
            </w:r>
          </w:p>
          <w:p w:rsidR="00B304D4" w:rsidRPr="00390177" w:rsidRDefault="00B304D4" w:rsidP="00B8181E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"Rozstrzygnięcie postępowań przetargowych na zakup infrastruktury </w:t>
            </w:r>
            <w:r w:rsidR="00B8181E" w:rsidRPr="00390177">
              <w:rPr>
                <w:rFonts w:ascii="Calibri" w:hAnsi="Calibri" w:cs="Calibri"/>
                <w:sz w:val="22"/>
                <w:szCs w:val="22"/>
              </w:rPr>
              <w:t>"</w:t>
            </w:r>
            <w:r w:rsidR="00F74241" w:rsidRPr="0039017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304D4" w:rsidRPr="00390177" w:rsidRDefault="00B304D4" w:rsidP="002E170F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„</w:t>
            </w:r>
            <w:r w:rsidR="005A4C1A" w:rsidRPr="00390177">
              <w:rPr>
                <w:rFonts w:ascii="Calibri" w:hAnsi="Calibri" w:cs="Calibri"/>
                <w:sz w:val="22"/>
                <w:szCs w:val="22"/>
              </w:rPr>
              <w:t>Kampania Informacyjno- promocyjna”</w:t>
            </w:r>
          </w:p>
          <w:p w:rsidR="00B304D4" w:rsidRPr="00390177" w:rsidRDefault="00B304D4" w:rsidP="002E170F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„Przetestowany, zintegrowany oraz wdrożony system poboru opłat KAS oprogramowania”</w:t>
            </w:r>
          </w:p>
          <w:p w:rsidR="002E170F" w:rsidRPr="00390177" w:rsidRDefault="002E170F" w:rsidP="00E5682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„Przeszkoleni użytkownicy systemu (wewnętrzni i zewnętrzni)”</w:t>
            </w:r>
          </w:p>
          <w:p w:rsidR="005A4C1A" w:rsidRPr="00390177" w:rsidRDefault="00B304D4" w:rsidP="005F33A0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 nie określono przyczyn nieosiągnięcia w planowanym terminie</w:t>
            </w:r>
            <w:r w:rsidR="005F33A0" w:rsidRPr="0039017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390177" w:rsidRDefault="00B304D4" w:rsidP="005D5E0D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Proszę o  analizę i uzupełnienie raportu</w:t>
            </w:r>
          </w:p>
          <w:p w:rsidR="00B304D4" w:rsidRPr="00390177" w:rsidRDefault="00B304D4" w:rsidP="005D5E0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10A" w:rsidRPr="00390177" w:rsidRDefault="00F74241" w:rsidP="00F74241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„Rozstrzygnięcie postępowań przeta</w:t>
            </w:r>
            <w:r w:rsidR="009A110A" w:rsidRPr="00390177">
              <w:rPr>
                <w:rFonts w:ascii="Calibri" w:hAnsi="Calibri" w:cs="Calibri"/>
                <w:sz w:val="22"/>
                <w:szCs w:val="22"/>
              </w:rPr>
              <w:t>rgowych na zakup infrastruktury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"</w:t>
            </w:r>
            <w:r w:rsidR="009A110A" w:rsidRPr="00390177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353ED" w:rsidRPr="00390177" w:rsidRDefault="00F60F83" w:rsidP="00F742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Opóźnienia realizacji postępowań przetargowych na zakup infrastruktury wynikają z odwołań do KIO składanych przez oferentów.</w:t>
            </w:r>
          </w:p>
          <w:p w:rsidR="00F74241" w:rsidRPr="00390177" w:rsidRDefault="00F74241" w:rsidP="00F74241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„Kampania Informacyjno- promocyjna”</w:t>
            </w:r>
            <w:r w:rsidR="00684163" w:rsidRPr="00390177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353ED" w:rsidRPr="00390177" w:rsidRDefault="006632AB" w:rsidP="007353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Kampania prowadzona jest od momentu poinformowania opinii publicznej o przejęciu poboru opłat elektronicznych przez Szefa KAS, co miało to miejsce w II kwartale 2020 r.</w:t>
            </w:r>
            <w:r w:rsidR="00931F66"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 Zaprojektowana kampania informacyjna potrwa do końca okresu </w:t>
            </w:r>
            <w:r w:rsidR="00931F66" w:rsidRPr="0039017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przejściowego</w:t>
            </w:r>
            <w:r w:rsidR="007353ED"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 (wrzesień br.). Korekta terminu osiągniecia kamienia milowego wynika z realizacji testów,  przebiegu procesu legislacyjnego a przede wszystkim ze zmiany daty wejścia w życie ustawy o zmianie ustawy o autostradach płatnych i KFD oraz niektórych innych ustaw wydłużającej okres przejściowy.</w:t>
            </w:r>
          </w:p>
          <w:p w:rsidR="00F74241" w:rsidRPr="00390177" w:rsidRDefault="00F74241" w:rsidP="00F74241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Przetestowany, zintegrowany oraz wdrożony system poboru opłat KAS”</w:t>
            </w:r>
            <w:r w:rsidR="006F3FB8" w:rsidRPr="00390177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6F3FB8" w:rsidRPr="00390177" w:rsidRDefault="006F3FB8" w:rsidP="00F74241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Korekta wynika z realizacji testów oraz przebiegu procesu legislacyjnego i zmiany daty wejścia w życie ustawy o zmianie ustawy o autostradach płatnych i KFD oraz niektórych innych ustaw.</w:t>
            </w:r>
          </w:p>
          <w:p w:rsidR="007353ED" w:rsidRPr="00390177" w:rsidRDefault="007353ED" w:rsidP="00F7424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74241" w:rsidRPr="00390177" w:rsidRDefault="00F74241" w:rsidP="00F74241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 „Przeszkoleni użytkownicy systemu (wewnętrzni i zewnętrzni)”.</w:t>
            </w:r>
          </w:p>
          <w:p w:rsidR="00F74241" w:rsidRPr="00390177" w:rsidRDefault="00F74241" w:rsidP="00F74241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lastRenderedPageBreak/>
              <w:t>Szkolenia zostały wpisane w harmonogram projektu. Wszelkie modyfikacje i przesunięcia uruchomienia produkcyjnego znalazły swoje odzwierciedlenie również w harmonogramie realizacji szkoleń. Zgodnie z zapisami ustawy z 15.04.2021r. o zmianie ustawy o autostradach płatnych oraz KFD oraz niektórych innych ustaw przesunięto uruchomienie produkcyjne na czerwiec a okres przejściowy do końca września br. Dodatkowo, w związku z poszerzeniem zakresu projektu</w:t>
            </w:r>
            <w:r w:rsidR="00804C3D" w:rsidRPr="00390177">
              <w:rPr>
                <w:rFonts w:ascii="Calibri" w:hAnsi="Calibri" w:cs="Calibri"/>
                <w:sz w:val="22"/>
                <w:szCs w:val="22"/>
              </w:rPr>
              <w:t xml:space="preserve"> o pojazdy lekkie,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04C3D" w:rsidRPr="00390177">
              <w:rPr>
                <w:rFonts w:ascii="Calibri" w:hAnsi="Calibri" w:cs="Calibri"/>
                <w:sz w:val="22"/>
                <w:szCs w:val="22"/>
              </w:rPr>
              <w:t>zaistniała potrzeba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 zmiany </w:t>
            </w:r>
            <w:r w:rsidR="007A7A66" w:rsidRPr="00390177">
              <w:rPr>
                <w:rFonts w:ascii="Calibri" w:hAnsi="Calibri" w:cs="Calibri"/>
                <w:sz w:val="22"/>
                <w:szCs w:val="22"/>
              </w:rPr>
              <w:t xml:space="preserve">terminu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zakończenia szkoleń</w:t>
            </w:r>
            <w:r w:rsidR="00804C3D" w:rsidRPr="00390177">
              <w:rPr>
                <w:rFonts w:ascii="Calibri" w:hAnsi="Calibri" w:cs="Calibri"/>
                <w:sz w:val="22"/>
                <w:szCs w:val="22"/>
              </w:rPr>
              <w:t xml:space="preserve"> na listopad 2021 r.</w:t>
            </w:r>
          </w:p>
          <w:p w:rsidR="00804C3D" w:rsidRPr="00390177" w:rsidRDefault="00804C3D" w:rsidP="00F74241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Szkolenia  w zakresie użytkowników </w:t>
            </w:r>
            <w:r w:rsidRPr="00390177">
              <w:rPr>
                <w:rFonts w:ascii="Calibri" w:hAnsi="Calibri" w:cs="Calibri"/>
                <w:sz w:val="22"/>
                <w:szCs w:val="22"/>
              </w:rPr>
              <w:lastRenderedPageBreak/>
              <w:t>zewnętrznych będące obecnie w toku, uzależnione są od oczekiwań partnerów (m.in. dostawców sieci dystrybucji).</w:t>
            </w:r>
          </w:p>
          <w:p w:rsidR="00F74241" w:rsidRPr="00390177" w:rsidRDefault="00F74241" w:rsidP="00F742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0177" w:rsidRPr="00390177" w:rsidTr="00F742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Pr="00390177" w:rsidRDefault="005A4C1A" w:rsidP="005A4C1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Pr="00390177" w:rsidRDefault="005A4C1A" w:rsidP="005A4C1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Pr="00390177" w:rsidRDefault="005A4C1A" w:rsidP="005A4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Pr="00390177" w:rsidRDefault="005A4C1A" w:rsidP="005A4C1A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Sposób </w:t>
            </w:r>
            <w:r w:rsidR="009B1F15" w:rsidRPr="00390177">
              <w:rPr>
                <w:rFonts w:ascii="Calibri" w:hAnsi="Calibri" w:cs="Calibri"/>
                <w:sz w:val="22"/>
                <w:szCs w:val="22"/>
              </w:rPr>
              <w:t xml:space="preserve">informacji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prezentowanych</w:t>
            </w:r>
            <w:r w:rsidR="009B1F15" w:rsidRPr="00390177">
              <w:rPr>
                <w:rFonts w:ascii="Calibri" w:hAnsi="Calibri" w:cs="Calibri"/>
                <w:sz w:val="22"/>
                <w:szCs w:val="22"/>
              </w:rPr>
              <w:t xml:space="preserve"> w tabeli (tj.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wszystkie nazwy kamieni milowych  w jednej komórce, wszystkie „Planowane terminy osiągnięcia” w jednej komórce, wszystkie „Rzeczywiste terminy</w:t>
            </w:r>
            <w:r w:rsidR="009B1F15" w:rsidRPr="00390177">
              <w:rPr>
                <w:rFonts w:ascii="Calibri" w:hAnsi="Calibri" w:cs="Calibri"/>
                <w:sz w:val="22"/>
                <w:szCs w:val="22"/>
              </w:rPr>
              <w:t xml:space="preserve"> o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siągnięcia” w jednej komórce, itp.</w:t>
            </w:r>
            <w:r w:rsidR="009B1F15" w:rsidRPr="00390177">
              <w:rPr>
                <w:rFonts w:ascii="Calibri" w:hAnsi="Calibri" w:cs="Calibri"/>
                <w:sz w:val="22"/>
                <w:szCs w:val="22"/>
              </w:rPr>
              <w:t>)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 uniemożliwiają szybką ocenę postępów projektu.</w:t>
            </w:r>
          </w:p>
          <w:p w:rsidR="005A4C1A" w:rsidRPr="00390177" w:rsidRDefault="005A4C1A" w:rsidP="005A4C1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005AD" w:rsidRPr="00390177" w:rsidRDefault="000005AD" w:rsidP="005A4C1A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Analogicznie </w:t>
            </w:r>
            <w:r w:rsidR="00161F77" w:rsidRPr="00390177">
              <w:rPr>
                <w:rFonts w:ascii="Calibri" w:hAnsi="Calibri" w:cs="Calibri"/>
                <w:sz w:val="22"/>
                <w:szCs w:val="22"/>
              </w:rPr>
              <w:t>sugerujemy wprowadzenie korekt</w:t>
            </w:r>
            <w:r w:rsidR="005028C4" w:rsidRPr="00390177">
              <w:rPr>
                <w:rFonts w:ascii="Calibri" w:hAnsi="Calibri" w:cs="Calibri"/>
                <w:sz w:val="22"/>
                <w:szCs w:val="22"/>
              </w:rPr>
              <w:t>y</w:t>
            </w:r>
            <w:r w:rsidR="00161F77" w:rsidRPr="0039017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w tabeli wskaźników KPI</w:t>
            </w:r>
            <w:r w:rsidR="00E40341" w:rsidRPr="00390177">
              <w:rPr>
                <w:rFonts w:ascii="Calibri" w:hAnsi="Calibri" w:cs="Calibri"/>
                <w:sz w:val="22"/>
                <w:szCs w:val="22"/>
              </w:rPr>
              <w:t xml:space="preserve"> oraz </w:t>
            </w:r>
            <w:proofErr w:type="spellStart"/>
            <w:r w:rsidR="00E40341" w:rsidRPr="00390177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39017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1A" w:rsidRPr="00390177" w:rsidRDefault="005A4C1A" w:rsidP="005A4C1A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Proszę o korektę raportu i umieszczenie informacji o poszczególnych kamieniach milowych w odrębnych wierszach tabeli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1A" w:rsidRPr="00390177" w:rsidRDefault="002566D6" w:rsidP="00F742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Przeprowadzono korektę raportu i umieszczono informacje o poszczególnych kamieniach milowych</w:t>
            </w:r>
            <w:r w:rsidR="009F4D0B" w:rsidRPr="00390177">
              <w:rPr>
                <w:rFonts w:ascii="Calibri" w:hAnsi="Calibri" w:cs="Calibri"/>
                <w:sz w:val="22"/>
                <w:szCs w:val="22"/>
              </w:rPr>
              <w:t>, wskaźnikach KPI oraz Ryzykach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 w odrębnych wierszach tabeli</w:t>
            </w:r>
            <w:r w:rsidR="00797B69" w:rsidRPr="0039017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90177" w:rsidRPr="00390177" w:rsidTr="00F742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Pr="00390177" w:rsidRDefault="00B63E70" w:rsidP="005A4C1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Pr="00390177" w:rsidRDefault="00B63E70" w:rsidP="005A4C1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Pr="00390177" w:rsidRDefault="00811204" w:rsidP="005A4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Pr="00390177" w:rsidRDefault="00A85BD7" w:rsidP="00B019B2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W kolumnie "</w:t>
            </w:r>
            <w:r w:rsidR="00811204" w:rsidRPr="00390177">
              <w:rPr>
                <w:rFonts w:ascii="Calibri" w:hAnsi="Calibri" w:cs="Calibri"/>
                <w:sz w:val="22"/>
                <w:szCs w:val="22"/>
              </w:rPr>
              <w:t>P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lanowana  data wdrożenia" produktu pn. "</w:t>
            </w:r>
            <w:r w:rsidRPr="00390177">
              <w:t xml:space="preserve">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Wdrożony elektroniczny</w:t>
            </w:r>
            <w:r w:rsidR="00B019B2" w:rsidRPr="0039017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system poboru opłat KAS" podana data nie jest zgodna z datą wykazaną na koniec poprzedniego kwartału,  przy jednoczesnym braku odpowiedniego wyjaśnienia.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7" w:rsidRPr="00390177" w:rsidRDefault="00A85BD7" w:rsidP="00AD5085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</w:t>
            </w:r>
            <w:r w:rsidR="00A409F0" w:rsidRPr="00390177">
              <w:rPr>
                <w:rFonts w:ascii="Calibri" w:hAnsi="Calibri" w:cs="Calibri"/>
                <w:sz w:val="22"/>
                <w:szCs w:val="22"/>
              </w:rPr>
              <w:t xml:space="preserve">np. </w:t>
            </w:r>
            <w:r w:rsidR="00AD5085" w:rsidRPr="00390177">
              <w:rPr>
                <w:rFonts w:ascii="Calibri" w:hAnsi="Calibri" w:cs="Calibri"/>
                <w:sz w:val="22"/>
                <w:szCs w:val="22"/>
              </w:rPr>
              <w:t>decyzja KS w przypadku projektów nie współfinansowanych ze środków UE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39" w:rsidRPr="00390177" w:rsidRDefault="00227439" w:rsidP="00F742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W związku z podjęciem decyzji o odejściu od poboru opłat za przejazd  od pojazdów lekkich w ramach Manualnego Systemu Poboru Opłat i wykorzystaniu założeń i funkcjonalności SPOE KAS do obsługi pojazdów lekkich, wydłużono termin realizacji projektu o jeden miesiąc.</w:t>
            </w:r>
          </w:p>
          <w:p w:rsidR="00A85BD7" w:rsidRPr="00390177" w:rsidRDefault="00C239FE" w:rsidP="00F742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Wniosek o Zmianę</w:t>
            </w:r>
            <w:r w:rsidR="00227439"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 w projekcie</w:t>
            </w: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7439"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został </w:t>
            </w: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zaakceptowany przez członków KS SPOE </w:t>
            </w:r>
            <w:r w:rsidRPr="0039017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KAS w dn. 22.03.2021 r. i podpisany przez Przewodniczącego KS SPOE KAS w dn. 21.04.2021 r. </w:t>
            </w:r>
          </w:p>
        </w:tc>
      </w:tr>
      <w:tr w:rsidR="00390177" w:rsidRPr="00390177" w:rsidTr="00F742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390177" w:rsidRDefault="00B63E70" w:rsidP="0046784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390177" w:rsidRDefault="00E02888" w:rsidP="0046784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390177" w:rsidRDefault="00E02888" w:rsidP="004678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390177" w:rsidRDefault="00A75DB0" w:rsidP="00A75DB0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W kolumnie </w:t>
            </w:r>
            <w:r w:rsidR="00811204" w:rsidRPr="00390177">
              <w:rPr>
                <w:rFonts w:ascii="Calibri" w:hAnsi="Calibri" w:cs="Calibri"/>
                <w:sz w:val="22"/>
                <w:szCs w:val="22"/>
              </w:rPr>
              <w:t>"Planowan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a data</w:t>
            </w:r>
            <w:r w:rsidR="00811204" w:rsidRPr="00390177">
              <w:rPr>
                <w:rFonts w:ascii="Calibri" w:hAnsi="Calibri" w:cs="Calibri"/>
                <w:sz w:val="22"/>
                <w:szCs w:val="22"/>
              </w:rPr>
              <w:t xml:space="preserve"> wdrożenia"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11204" w:rsidRPr="00390177">
              <w:rPr>
                <w:rFonts w:ascii="Calibri" w:hAnsi="Calibri" w:cs="Calibri"/>
                <w:sz w:val="22"/>
                <w:szCs w:val="22"/>
              </w:rPr>
              <w:t xml:space="preserve">produktu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pn. </w:t>
            </w:r>
            <w:r w:rsidR="00811204" w:rsidRPr="00390177">
              <w:rPr>
                <w:rFonts w:ascii="Calibri" w:hAnsi="Calibri" w:cs="Calibri"/>
                <w:sz w:val="22"/>
                <w:szCs w:val="22"/>
              </w:rPr>
              <w:t>„Rejestr uiszczających opłatę</w:t>
            </w:r>
            <w:r w:rsidR="00012251" w:rsidRPr="00390177">
              <w:rPr>
                <w:rFonts w:ascii="Calibri" w:hAnsi="Calibri" w:cs="Calibri"/>
                <w:sz w:val="22"/>
                <w:szCs w:val="22"/>
              </w:rPr>
              <w:t xml:space="preserve"> e</w:t>
            </w:r>
            <w:r w:rsidR="00811204" w:rsidRPr="00390177">
              <w:rPr>
                <w:rFonts w:ascii="Calibri" w:hAnsi="Calibri" w:cs="Calibri"/>
                <w:sz w:val="22"/>
                <w:szCs w:val="22"/>
              </w:rPr>
              <w:t>lektroniczną”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 nie wprowadzono daty.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390177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83" w:rsidRPr="00390177" w:rsidRDefault="00F60F83" w:rsidP="00F60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Data została wprowadzona – 01.2022 r.</w:t>
            </w:r>
          </w:p>
          <w:p w:rsidR="00F60F83" w:rsidRPr="00390177" w:rsidRDefault="00F60F83" w:rsidP="00F60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W związku z podjęciem decyzji o odejściu od poboru opłat za przejazd  od pojazdów lekkich w ramach Manualnego Systemu Poboru Opłat i wykorzystaniu założeń i funkcjonalności SPOE KAS do obsługi pojazdów lekkich, wydłużono termin realizacji projektu o jeden miesiąc.</w:t>
            </w:r>
          </w:p>
          <w:p w:rsidR="00E93749" w:rsidRPr="00390177" w:rsidRDefault="00F60F83" w:rsidP="00F60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Wniosek o Zmianę w projekcie został zaakceptowany przez członków KS SPOE KAS w dn. 22.03.2021 r. i podpisany przez Przewodniczącego KS SPOE KAS w dn. 21.04.2021 r. </w:t>
            </w:r>
          </w:p>
        </w:tc>
      </w:tr>
      <w:tr w:rsidR="00390177" w:rsidRPr="00390177" w:rsidTr="00F742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Pr="00390177" w:rsidRDefault="005615C9" w:rsidP="0046784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Pr="00390177" w:rsidRDefault="005615C9" w:rsidP="0046784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Pr="00390177" w:rsidRDefault="005615C9" w:rsidP="00561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5615C9" w:rsidRPr="00390177" w:rsidRDefault="005615C9" w:rsidP="005615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Ryzyka wpływające na </w:t>
            </w:r>
            <w:r w:rsidRPr="00390177">
              <w:rPr>
                <w:rFonts w:ascii="Calibri" w:hAnsi="Calibri" w:cs="Calibri"/>
                <w:sz w:val="22"/>
                <w:szCs w:val="22"/>
              </w:rPr>
              <w:lastRenderedPageBreak/>
              <w:t>realizację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Pr="00390177" w:rsidRDefault="009979DA" w:rsidP="005615C9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lastRenderedPageBreak/>
              <w:t>W wykazie istnieją niezmaterializowane i niezlikwidowane</w:t>
            </w:r>
            <w:r w:rsidR="005615C9" w:rsidRPr="00390177">
              <w:rPr>
                <w:rFonts w:ascii="Calibri" w:hAnsi="Calibri" w:cs="Calibri"/>
                <w:sz w:val="22"/>
                <w:szCs w:val="22"/>
              </w:rPr>
              <w:t xml:space="preserve"> ryzyka o: </w:t>
            </w:r>
          </w:p>
          <w:p w:rsidR="005615C9" w:rsidRPr="00390177" w:rsidRDefault="005615C9" w:rsidP="005615C9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najwyższej Sile oddziaływania </w:t>
            </w:r>
          </w:p>
          <w:p w:rsidR="009979DA" w:rsidRPr="00390177" w:rsidRDefault="005615C9" w:rsidP="009979DA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oraz najwyższym Prawdopodobieństwie ich wystąpienia, </w:t>
            </w:r>
          </w:p>
          <w:p w:rsidR="002309A4" w:rsidRPr="00390177" w:rsidRDefault="005615C9" w:rsidP="009979DA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dla których</w:t>
            </w:r>
            <w:r w:rsidR="00BE5573" w:rsidRPr="00390177">
              <w:rPr>
                <w:rFonts w:ascii="Calibri" w:hAnsi="Calibri" w:cs="Calibri"/>
                <w:sz w:val="22"/>
                <w:szCs w:val="22"/>
              </w:rPr>
              <w:t xml:space="preserve"> wymieniono wyłącznie jeden spos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ób zarządzania. </w:t>
            </w:r>
          </w:p>
          <w:p w:rsidR="005615C9" w:rsidRPr="00390177" w:rsidRDefault="002309A4" w:rsidP="009979DA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lastRenderedPageBreak/>
              <w:t>K</w:t>
            </w:r>
            <w:r w:rsidR="005615C9" w:rsidRPr="00390177">
              <w:rPr>
                <w:rFonts w:ascii="Calibri" w:hAnsi="Calibri" w:cs="Calibri"/>
                <w:sz w:val="22"/>
                <w:szCs w:val="22"/>
              </w:rPr>
              <w:t>oniecz</w:t>
            </w:r>
            <w:r w:rsidR="00BE5573" w:rsidRPr="00390177">
              <w:rPr>
                <w:rFonts w:ascii="Calibri" w:hAnsi="Calibri" w:cs="Calibri"/>
                <w:sz w:val="22"/>
                <w:szCs w:val="22"/>
              </w:rPr>
              <w:t>ne byłoby rozszerzenie listy sposo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bów zarządzania tego typu </w:t>
            </w:r>
            <w:proofErr w:type="spellStart"/>
            <w:r w:rsidRPr="00390177">
              <w:rPr>
                <w:rFonts w:ascii="Calibri" w:hAnsi="Calibri" w:cs="Calibri"/>
                <w:sz w:val="22"/>
                <w:szCs w:val="22"/>
              </w:rPr>
              <w:t>ryzykami</w:t>
            </w:r>
            <w:proofErr w:type="spellEnd"/>
            <w:r w:rsidRPr="0039017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C9" w:rsidRPr="00390177" w:rsidRDefault="005615C9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uzupełnienie raportu.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2B" w:rsidRPr="00390177" w:rsidRDefault="00F60F83" w:rsidP="00B800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Dokonano korekty zapisów raportu</w:t>
            </w:r>
          </w:p>
        </w:tc>
      </w:tr>
      <w:tr w:rsidR="00390177" w:rsidRPr="00390177" w:rsidTr="00F742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390177" w:rsidRDefault="002849BF" w:rsidP="005D5E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390177" w:rsidRDefault="002849BF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390177" w:rsidRDefault="002849BF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2849BF" w:rsidRPr="00390177" w:rsidRDefault="002849BF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390177" w:rsidRDefault="002849BF" w:rsidP="005D5E0D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W wykazie dopisano nowe </w:t>
            </w:r>
            <w:proofErr w:type="spellStart"/>
            <w:r w:rsidRPr="00390177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390177">
              <w:rPr>
                <w:rFonts w:ascii="Calibri" w:hAnsi="Calibri" w:cs="Calibri"/>
                <w:sz w:val="22"/>
                <w:szCs w:val="22"/>
              </w:rPr>
              <w:t xml:space="preserve"> o „Brak gotowości dostawców EETS do akredytacji”, które zostało od razu wskazane jako zmaterializowane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390177" w:rsidRDefault="002849BF" w:rsidP="005D5E0D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Proszę o wyjaśnienie lub usunięcie wpisu.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BF" w:rsidRPr="00390177" w:rsidRDefault="00B80042" w:rsidP="00B800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Zgodnie ze zmienionym harmonogramem</w:t>
            </w:r>
            <w:r w:rsidR="009C7E21"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 zaplanowano gotowość na maj 2021 r. , tymczasem już w czerwcu 2021 r. ryzyko to zmaterializowało się.</w:t>
            </w:r>
          </w:p>
        </w:tc>
      </w:tr>
      <w:tr w:rsidR="002849BF" w:rsidRPr="00390177" w:rsidTr="00F742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390177" w:rsidRDefault="002849BF" w:rsidP="005D5E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390177" w:rsidRDefault="002849BF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390177" w:rsidRDefault="002849BF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2849BF" w:rsidRPr="00390177" w:rsidRDefault="002849BF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3F8" w:rsidRPr="00390177" w:rsidRDefault="003F03F8" w:rsidP="003F03F8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3F03F8" w:rsidRPr="00390177" w:rsidRDefault="003F03F8" w:rsidP="003F03F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podejmowane działania zarządcze</w:t>
            </w:r>
          </w:p>
          <w:p w:rsidR="003F03F8" w:rsidRPr="00390177" w:rsidRDefault="003F03F8" w:rsidP="003F03F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spodziewane lub faktyczne efekty tych działań</w:t>
            </w:r>
          </w:p>
          <w:p w:rsidR="003F03F8" w:rsidRPr="00390177" w:rsidRDefault="003F03F8" w:rsidP="003F03F8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3F03F8" w:rsidRPr="00390177" w:rsidRDefault="003F03F8" w:rsidP="005D5E0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20F74" w:rsidRPr="00390177" w:rsidRDefault="00020F74" w:rsidP="00020F74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Dla </w:t>
            </w:r>
            <w:proofErr w:type="spellStart"/>
            <w:r w:rsidR="002849BF" w:rsidRPr="00390177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390177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020F74" w:rsidRPr="00390177" w:rsidRDefault="00020F74" w:rsidP="00020F74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„Rozszerzenie zakresu prac o pojazdy lekkie” </w:t>
            </w:r>
          </w:p>
          <w:p w:rsidR="00020F74" w:rsidRPr="00390177" w:rsidRDefault="002849BF" w:rsidP="00020F74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„Mała ilość operatorów OBU w początkowym okresie działania e-TOLL”, </w:t>
            </w:r>
          </w:p>
          <w:p w:rsidR="00C622BE" w:rsidRPr="00390177" w:rsidRDefault="00020F74" w:rsidP="005E58A4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w pkt 3. „Sposobu zarządzania ryzykiem” nieprawidłowo wprowadzono informację</w:t>
            </w:r>
            <w:r w:rsidR="002849BF" w:rsidRPr="00390177">
              <w:rPr>
                <w:rFonts w:ascii="Calibri" w:hAnsi="Calibri" w:cs="Calibri"/>
                <w:sz w:val="22"/>
                <w:szCs w:val="22"/>
              </w:rPr>
              <w:t xml:space="preserve"> określając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ą</w:t>
            </w:r>
            <w:r w:rsidR="002849BF" w:rsidRPr="0039017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zmianę</w:t>
            </w:r>
            <w:r w:rsidR="002849BF" w:rsidRPr="00390177">
              <w:rPr>
                <w:rFonts w:ascii="Calibri" w:hAnsi="Calibri" w:cs="Calibri"/>
                <w:sz w:val="22"/>
                <w:szCs w:val="22"/>
              </w:rPr>
              <w:t xml:space="preserve"> w stosunku do raportu za poprzedni kwartał</w:t>
            </w:r>
          </w:p>
          <w:p w:rsidR="00020F74" w:rsidRPr="00390177" w:rsidRDefault="002849BF" w:rsidP="005E58A4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 xml:space="preserve">(w przypadku </w:t>
            </w:r>
            <w:r w:rsidR="00020F74" w:rsidRPr="00390177">
              <w:rPr>
                <w:rFonts w:ascii="Calibri" w:hAnsi="Calibri" w:cs="Calibri"/>
                <w:sz w:val="22"/>
                <w:szCs w:val="22"/>
              </w:rPr>
              <w:t xml:space="preserve">pierwszego z wymienionych </w:t>
            </w:r>
            <w:proofErr w:type="spellStart"/>
            <w:r w:rsidR="00020F74" w:rsidRPr="00390177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390177">
              <w:rPr>
                <w:rFonts w:ascii="Calibri" w:hAnsi="Calibri" w:cs="Calibri"/>
                <w:sz w:val="22"/>
                <w:szCs w:val="22"/>
              </w:rPr>
              <w:t>, że jest to „ryzyko nowe”)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BF" w:rsidRPr="00390177" w:rsidRDefault="002849BF" w:rsidP="003F03F8">
            <w:pPr>
              <w:rPr>
                <w:rFonts w:ascii="Calibri" w:hAnsi="Calibri" w:cs="Calibri"/>
                <w:sz w:val="22"/>
                <w:szCs w:val="22"/>
              </w:rPr>
            </w:pPr>
            <w:r w:rsidRPr="00390177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21" w:rsidRPr="00390177" w:rsidRDefault="009C7E21" w:rsidP="009C7E21">
            <w:pPr>
              <w:pStyle w:val="Akapitzlist"/>
              <w:tabs>
                <w:tab w:val="left" w:pos="205"/>
                <w:tab w:val="left" w:pos="356"/>
                <w:tab w:val="left" w:pos="623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1.Ryzyko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 xml:space="preserve">„Rozszerzenie zakresu prac o pojazdy lekkie” było zgłoszone w raporcie za I kwartał 2021 r. </w:t>
            </w:r>
            <w:r w:rsidR="00797B69" w:rsidRPr="00390177">
              <w:rPr>
                <w:rFonts w:ascii="Calibri" w:hAnsi="Calibri" w:cs="Calibri"/>
                <w:sz w:val="22"/>
                <w:szCs w:val="22"/>
              </w:rPr>
              <w:t xml:space="preserve">a więc błędnie zostało uznane za „ryzyko nowe”.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Ryzyko zostało zamknięte.</w:t>
            </w:r>
          </w:p>
          <w:p w:rsidR="009C7E21" w:rsidRPr="00390177" w:rsidRDefault="009C7E21" w:rsidP="00785907">
            <w:pPr>
              <w:pStyle w:val="Akapitzlist"/>
              <w:tabs>
                <w:tab w:val="left" w:pos="205"/>
                <w:tab w:val="left" w:pos="356"/>
                <w:tab w:val="left" w:pos="623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736773" w:rsidRPr="00390177">
              <w:rPr>
                <w:rFonts w:asciiTheme="minorHAnsi" w:hAnsiTheme="minorHAnsi" w:cstheme="minorHAnsi"/>
                <w:sz w:val="22"/>
                <w:szCs w:val="22"/>
              </w:rPr>
              <w:t>W zakresie ryzyka</w:t>
            </w: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90177">
              <w:rPr>
                <w:rFonts w:ascii="Calibri" w:hAnsi="Calibri" w:cs="Calibri"/>
                <w:sz w:val="22"/>
                <w:szCs w:val="22"/>
              </w:rPr>
              <w:t>„Mała ilość operatorów OBU w początkowym okresie działania e-TOLL” u</w:t>
            </w:r>
            <w:r w:rsidRPr="00390177">
              <w:rPr>
                <w:rFonts w:asciiTheme="minorHAnsi" w:hAnsiTheme="minorHAnsi" w:cstheme="minorHAnsi"/>
                <w:sz w:val="22"/>
                <w:szCs w:val="22"/>
              </w:rPr>
              <w:t>zupełniono brakujący zapis.</w:t>
            </w:r>
            <w:r w:rsidR="00736773"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 Ryzyko małego zainteresowania operatorów OBU zostało zgłoszone</w:t>
            </w:r>
            <w:r w:rsidR="009F4D0B"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785907" w:rsidRPr="00390177">
              <w:rPr>
                <w:rFonts w:asciiTheme="minorHAnsi" w:hAnsiTheme="minorHAnsi" w:cstheme="minorHAnsi"/>
                <w:sz w:val="22"/>
                <w:szCs w:val="22"/>
              </w:rPr>
              <w:t>jest zarządzane</w:t>
            </w:r>
            <w:r w:rsidR="009F4D0B" w:rsidRPr="0039017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85907" w:rsidRPr="003901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bookmarkEnd w:id="0"/>
    </w:tbl>
    <w:p w:rsidR="00C64B1B" w:rsidRPr="00390177" w:rsidRDefault="00C64B1B" w:rsidP="00C64B1B">
      <w:pPr>
        <w:jc w:val="center"/>
      </w:pPr>
    </w:p>
    <w:sectPr w:rsidR="00C64B1B" w:rsidRPr="00390177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D02" w:rsidRDefault="00853D02" w:rsidP="0010006D">
      <w:r>
        <w:separator/>
      </w:r>
    </w:p>
  </w:endnote>
  <w:endnote w:type="continuationSeparator" w:id="0">
    <w:p w:rsidR="00853D02" w:rsidRDefault="00853D02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9017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9017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6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D02" w:rsidRDefault="00853D02" w:rsidP="0010006D">
      <w:r>
        <w:separator/>
      </w:r>
    </w:p>
  </w:footnote>
  <w:footnote w:type="continuationSeparator" w:id="0">
    <w:p w:rsidR="00853D02" w:rsidRDefault="00853D02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7627F0"/>
    <w:multiLevelType w:val="hybridMultilevel"/>
    <w:tmpl w:val="7D6E6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7D73CB"/>
    <w:multiLevelType w:val="hybridMultilevel"/>
    <w:tmpl w:val="8A8E11DE"/>
    <w:lvl w:ilvl="0" w:tplc="0C183B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6"/>
  </w:num>
  <w:num w:numId="4">
    <w:abstractNumId w:val="7"/>
  </w:num>
  <w:num w:numId="5">
    <w:abstractNumId w:val="19"/>
  </w:num>
  <w:num w:numId="6">
    <w:abstractNumId w:val="25"/>
  </w:num>
  <w:num w:numId="7">
    <w:abstractNumId w:val="23"/>
  </w:num>
  <w:num w:numId="8">
    <w:abstractNumId w:val="3"/>
  </w:num>
  <w:num w:numId="9">
    <w:abstractNumId w:val="15"/>
  </w:num>
  <w:num w:numId="10">
    <w:abstractNumId w:val="21"/>
  </w:num>
  <w:num w:numId="11">
    <w:abstractNumId w:val="13"/>
  </w:num>
  <w:num w:numId="12">
    <w:abstractNumId w:val="12"/>
  </w:num>
  <w:num w:numId="13">
    <w:abstractNumId w:val="22"/>
  </w:num>
  <w:num w:numId="14">
    <w:abstractNumId w:val="2"/>
  </w:num>
  <w:num w:numId="15">
    <w:abstractNumId w:val="10"/>
  </w:num>
  <w:num w:numId="16">
    <w:abstractNumId w:val="28"/>
  </w:num>
  <w:num w:numId="17">
    <w:abstractNumId w:val="24"/>
  </w:num>
  <w:num w:numId="18">
    <w:abstractNumId w:val="14"/>
  </w:num>
  <w:num w:numId="19">
    <w:abstractNumId w:val="20"/>
  </w:num>
  <w:num w:numId="20">
    <w:abstractNumId w:val="17"/>
  </w:num>
  <w:num w:numId="21">
    <w:abstractNumId w:val="26"/>
  </w:num>
  <w:num w:numId="22">
    <w:abstractNumId w:val="0"/>
  </w:num>
  <w:num w:numId="23">
    <w:abstractNumId w:val="18"/>
  </w:num>
  <w:num w:numId="24">
    <w:abstractNumId w:val="5"/>
  </w:num>
  <w:num w:numId="25">
    <w:abstractNumId w:val="4"/>
  </w:num>
  <w:num w:numId="26">
    <w:abstractNumId w:val="1"/>
  </w:num>
  <w:num w:numId="27">
    <w:abstractNumId w:val="11"/>
  </w:num>
  <w:num w:numId="28">
    <w:abstractNumId w:val="29"/>
  </w:num>
  <w:num w:numId="29">
    <w:abstractNumId w:val="6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5AD"/>
    <w:rsid w:val="00012251"/>
    <w:rsid w:val="00020F74"/>
    <w:rsid w:val="00034258"/>
    <w:rsid w:val="00064BF2"/>
    <w:rsid w:val="00081A9D"/>
    <w:rsid w:val="00094D91"/>
    <w:rsid w:val="00097A5A"/>
    <w:rsid w:val="000A1250"/>
    <w:rsid w:val="000D0607"/>
    <w:rsid w:val="000D7457"/>
    <w:rsid w:val="0010006D"/>
    <w:rsid w:val="00140BE8"/>
    <w:rsid w:val="00161F77"/>
    <w:rsid w:val="0019648E"/>
    <w:rsid w:val="001B2CFF"/>
    <w:rsid w:val="001D6301"/>
    <w:rsid w:val="001E42D6"/>
    <w:rsid w:val="001E4C79"/>
    <w:rsid w:val="001F757B"/>
    <w:rsid w:val="002164C0"/>
    <w:rsid w:val="00217890"/>
    <w:rsid w:val="00227439"/>
    <w:rsid w:val="002309A4"/>
    <w:rsid w:val="00237A4A"/>
    <w:rsid w:val="00245C0C"/>
    <w:rsid w:val="002479F8"/>
    <w:rsid w:val="002566D6"/>
    <w:rsid w:val="002715B2"/>
    <w:rsid w:val="002849BF"/>
    <w:rsid w:val="002944C1"/>
    <w:rsid w:val="00295057"/>
    <w:rsid w:val="002E170F"/>
    <w:rsid w:val="003124D1"/>
    <w:rsid w:val="00321236"/>
    <w:rsid w:val="0034706C"/>
    <w:rsid w:val="0038634B"/>
    <w:rsid w:val="00390177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6625E"/>
    <w:rsid w:val="00474089"/>
    <w:rsid w:val="004B72C2"/>
    <w:rsid w:val="004D086F"/>
    <w:rsid w:val="005028C4"/>
    <w:rsid w:val="00541AF8"/>
    <w:rsid w:val="005615C9"/>
    <w:rsid w:val="005A4C1A"/>
    <w:rsid w:val="005B4208"/>
    <w:rsid w:val="005D5239"/>
    <w:rsid w:val="005E58A4"/>
    <w:rsid w:val="005E73C6"/>
    <w:rsid w:val="005F33A0"/>
    <w:rsid w:val="005F6527"/>
    <w:rsid w:val="006229B7"/>
    <w:rsid w:val="0065753C"/>
    <w:rsid w:val="006627E4"/>
    <w:rsid w:val="006632AB"/>
    <w:rsid w:val="006705EC"/>
    <w:rsid w:val="00684163"/>
    <w:rsid w:val="006E16E9"/>
    <w:rsid w:val="006F3FB8"/>
    <w:rsid w:val="00703925"/>
    <w:rsid w:val="007353ED"/>
    <w:rsid w:val="00736773"/>
    <w:rsid w:val="00755A79"/>
    <w:rsid w:val="00785907"/>
    <w:rsid w:val="00792F0D"/>
    <w:rsid w:val="00797B69"/>
    <w:rsid w:val="007A7A66"/>
    <w:rsid w:val="007B79EA"/>
    <w:rsid w:val="00804C3D"/>
    <w:rsid w:val="00807385"/>
    <w:rsid w:val="00811204"/>
    <w:rsid w:val="00851753"/>
    <w:rsid w:val="00853D02"/>
    <w:rsid w:val="00854658"/>
    <w:rsid w:val="008835CA"/>
    <w:rsid w:val="008D1D05"/>
    <w:rsid w:val="008F510E"/>
    <w:rsid w:val="00930057"/>
    <w:rsid w:val="00931F66"/>
    <w:rsid w:val="00944932"/>
    <w:rsid w:val="00952632"/>
    <w:rsid w:val="00953FD6"/>
    <w:rsid w:val="00963916"/>
    <w:rsid w:val="009736A0"/>
    <w:rsid w:val="009979DA"/>
    <w:rsid w:val="009A110A"/>
    <w:rsid w:val="009B1F15"/>
    <w:rsid w:val="009C2FE7"/>
    <w:rsid w:val="009C7E21"/>
    <w:rsid w:val="009E5FDB"/>
    <w:rsid w:val="009F4D0B"/>
    <w:rsid w:val="00A06425"/>
    <w:rsid w:val="00A409F0"/>
    <w:rsid w:val="00A47EA1"/>
    <w:rsid w:val="00A51F2A"/>
    <w:rsid w:val="00A75DB0"/>
    <w:rsid w:val="00A83CEE"/>
    <w:rsid w:val="00A85BD7"/>
    <w:rsid w:val="00A96A95"/>
    <w:rsid w:val="00AA15F9"/>
    <w:rsid w:val="00AC395F"/>
    <w:rsid w:val="00AC7796"/>
    <w:rsid w:val="00AD5085"/>
    <w:rsid w:val="00AF254E"/>
    <w:rsid w:val="00B019B2"/>
    <w:rsid w:val="00B22FD1"/>
    <w:rsid w:val="00B304D4"/>
    <w:rsid w:val="00B463DD"/>
    <w:rsid w:val="00B63E70"/>
    <w:rsid w:val="00B75830"/>
    <w:rsid w:val="00B80042"/>
    <w:rsid w:val="00B8181E"/>
    <w:rsid w:val="00B871B6"/>
    <w:rsid w:val="00BD125E"/>
    <w:rsid w:val="00BE5573"/>
    <w:rsid w:val="00C160FF"/>
    <w:rsid w:val="00C239FE"/>
    <w:rsid w:val="00C364BB"/>
    <w:rsid w:val="00C622BE"/>
    <w:rsid w:val="00C64B1B"/>
    <w:rsid w:val="00C96750"/>
    <w:rsid w:val="00CD5EB0"/>
    <w:rsid w:val="00CF35B4"/>
    <w:rsid w:val="00D10586"/>
    <w:rsid w:val="00D36466"/>
    <w:rsid w:val="00D5236D"/>
    <w:rsid w:val="00D61B3D"/>
    <w:rsid w:val="00D8480D"/>
    <w:rsid w:val="00D8589A"/>
    <w:rsid w:val="00DF60FA"/>
    <w:rsid w:val="00E02888"/>
    <w:rsid w:val="00E14C33"/>
    <w:rsid w:val="00E3052B"/>
    <w:rsid w:val="00E40341"/>
    <w:rsid w:val="00E43985"/>
    <w:rsid w:val="00E62F4E"/>
    <w:rsid w:val="00E93749"/>
    <w:rsid w:val="00EA5012"/>
    <w:rsid w:val="00EB40BC"/>
    <w:rsid w:val="00EC2B84"/>
    <w:rsid w:val="00F463B3"/>
    <w:rsid w:val="00F60F83"/>
    <w:rsid w:val="00F663BA"/>
    <w:rsid w:val="00F72CDF"/>
    <w:rsid w:val="00F74241"/>
    <w:rsid w:val="00F807A0"/>
    <w:rsid w:val="00F86FB0"/>
    <w:rsid w:val="00FA64B4"/>
    <w:rsid w:val="00FB16D3"/>
    <w:rsid w:val="00FB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971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Małysa Anna</cp:lastModifiedBy>
  <cp:revision>5</cp:revision>
  <dcterms:created xsi:type="dcterms:W3CDTF">2021-09-02T06:33:00Z</dcterms:created>
  <dcterms:modified xsi:type="dcterms:W3CDTF">2021-09-02T14:39:00Z</dcterms:modified>
</cp:coreProperties>
</file>