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505310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F573E6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30</w:t>
      </w:r>
      <w:r w:rsidR="0096704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C06EF">
        <w:rPr>
          <w:rFonts w:asciiTheme="minorHAnsi" w:hAnsiTheme="minorHAnsi" w:cstheme="minorHAnsi"/>
          <w:bCs/>
          <w:sz w:val="24"/>
          <w:szCs w:val="24"/>
        </w:rPr>
        <w:t>maja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F573E6" w:rsidRDefault="00F573E6" w:rsidP="00024B19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F573E6">
        <w:rPr>
          <w:rFonts w:asciiTheme="minorHAnsi" w:hAnsiTheme="minorHAnsi" w:cstheme="minorHAnsi"/>
          <w:bCs/>
          <w:sz w:val="24"/>
          <w:szCs w:val="24"/>
          <w:lang w:eastAsia="pl-PL"/>
        </w:rPr>
        <w:t>DOOŚ-WDŚZIL.420.38.2021.MKW.16</w:t>
      </w:r>
    </w:p>
    <w:bookmarkEnd w:id="0"/>
    <w:p w:rsidR="00B35A7F" w:rsidRDefault="00B35A7F" w:rsidP="00024B19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F573E6" w:rsidRPr="00F573E6" w:rsidRDefault="00F573E6" w:rsidP="00F573E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573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10 § 1 oraz art. 49 § 1 ustawy z dnia 14 czerwca 1960 r. –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2021 r. poz. 247, ze zm.), dalej ustawa </w:t>
      </w:r>
      <w:proofErr w:type="spellStart"/>
      <w:r w:rsidRPr="00F573E6">
        <w:rPr>
          <w:rFonts w:asciiTheme="minorHAnsi" w:hAnsiTheme="minorHAnsi" w:cstheme="minorHAnsi"/>
          <w:bCs/>
          <w:color w:val="000000"/>
          <w:sz w:val="24"/>
          <w:szCs w:val="24"/>
        </w:rPr>
        <w:t>ooś</w:t>
      </w:r>
      <w:proofErr w:type="spellEnd"/>
      <w:r w:rsidRPr="00F573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zawiadamiam, że w prowadzonym postępowaniu odwoławczym od decyzji Regionalnego Dyrektora Ochrony Środowiska w Katowicach z dnia 25 sierpnia 2021 r., znak: WOOŚ.420.29.2020.JKS.59, o środowiskowych uwarunkowaniach dla przedsięwzięcia polegającego na Budowie gazociągu wysokiego ciśnienia DN700 MOP 8,4 </w:t>
      </w:r>
      <w:proofErr w:type="spellStart"/>
      <w:r w:rsidRPr="00F573E6">
        <w:rPr>
          <w:rFonts w:asciiTheme="minorHAnsi" w:hAnsiTheme="minorHAnsi" w:cstheme="minorHAnsi"/>
          <w:bCs/>
          <w:color w:val="000000"/>
          <w:sz w:val="24"/>
          <w:szCs w:val="24"/>
        </w:rPr>
        <w:t>MPa</w:t>
      </w:r>
      <w:proofErr w:type="spellEnd"/>
      <w:r w:rsidRPr="00F573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relacji Racibórz - Oświęcim wraz z infrastrukturą niezbędną do jego obsługi oraz budową Systemowej Stacji </w:t>
      </w:r>
      <w:proofErr w:type="spellStart"/>
      <w:r w:rsidRPr="00F573E6">
        <w:rPr>
          <w:rFonts w:asciiTheme="minorHAnsi" w:hAnsiTheme="minorHAnsi" w:cstheme="minorHAnsi"/>
          <w:bCs/>
          <w:color w:val="000000"/>
          <w:sz w:val="24"/>
          <w:szCs w:val="24"/>
        </w:rPr>
        <w:t>Redukcyjno</w:t>
      </w:r>
      <w:proofErr w:type="spellEnd"/>
      <w:r w:rsidRPr="00F573E6">
        <w:rPr>
          <w:rFonts w:asciiTheme="minorHAnsi" w:hAnsiTheme="minorHAnsi" w:cstheme="minorHAnsi"/>
          <w:bCs/>
          <w:color w:val="000000"/>
          <w:sz w:val="24"/>
          <w:szCs w:val="24"/>
        </w:rPr>
        <w:t>-Pomiarowej SSRP Suszec wraz z odgałęzieniem DN300, zgromadzony został cały materiał dowodowy.</w:t>
      </w:r>
    </w:p>
    <w:p w:rsidR="00F573E6" w:rsidRDefault="00F573E6" w:rsidP="00F573E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573E6">
        <w:rPr>
          <w:rFonts w:asciiTheme="minorHAnsi" w:hAnsiTheme="minorHAnsi" w:cstheme="minorHAnsi"/>
          <w:bCs/>
          <w:color w:val="000000"/>
          <w:sz w:val="24"/>
          <w:szCs w:val="24"/>
        </w:rPr>
        <w:t>Równocześnie informuję, że strony mogą zapoznać się z aktami sprawy, a przed wydaniem decyzji kończącej postępowanie wypowiedzieć się co do zebranych dowodów i materiałów oraz zgłoszonych żądań. Materiał dowodowy dostępny będzie w siedzibie Generalnej Dyrekcji Ochrony Środowiska, mieszczącej się w Warszawie przy ul. Wawelskiej 52/54, w dniach roboczych w godzinach 10.00-14.00, po uprzednim uzgodnieniu terminu pod numerem telefonu 22 369 21 05. Decyzja kończąca przedmiotowe postępowanie zostanie wydana nie wcześniej niż po upływie 21 dni od dnia doręczenia niniejszego zawiadomienia.</w:t>
      </w:r>
    </w:p>
    <w:p w:rsidR="00F573E6" w:rsidRDefault="00F573E6" w:rsidP="00F573E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B35A7F" w:rsidRDefault="00E464BA" w:rsidP="00F573E6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Upubliczniono w dniach: od </w:t>
      </w:r>
      <w:r w:rsidR="002B775F">
        <w:rPr>
          <w:rFonts w:asciiTheme="minorHAnsi" w:hAnsiTheme="minorHAnsi" w:cstheme="minorHAnsi"/>
          <w:bCs/>
          <w:sz w:val="24"/>
          <w:szCs w:val="24"/>
        </w:rPr>
        <w:t>…………….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do </w:t>
      </w:r>
      <w:r>
        <w:rPr>
          <w:rFonts w:asciiTheme="minorHAnsi" w:hAnsiTheme="minorHAnsi" w:cstheme="minorHAnsi"/>
          <w:bCs/>
          <w:sz w:val="24"/>
          <w:szCs w:val="24"/>
        </w:rPr>
        <w:t>…………….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  <w:r w:rsidR="0055430F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</w:t>
      </w:r>
      <w:r w:rsidR="00B51191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Departamentu Ocen Oddziaływania na Środowisko </w:t>
      </w:r>
      <w:r w:rsidR="00B51191">
        <w:rPr>
          <w:rFonts w:asciiTheme="minorHAnsi" w:hAnsiTheme="minorHAnsi" w:cstheme="minorHAnsi"/>
          <w:color w:val="000000"/>
        </w:rPr>
        <w:t>Anna Jasińska</w:t>
      </w:r>
    </w:p>
    <w:p w:rsidR="00444B9D" w:rsidRDefault="00444B9D" w:rsidP="001C06E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</w:p>
    <w:p w:rsidR="00F573E6" w:rsidRPr="00F573E6" w:rsidRDefault="00F573E6" w:rsidP="00F573E6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F573E6">
        <w:rPr>
          <w:rFonts w:asciiTheme="minorHAnsi" w:hAnsiTheme="minorHAnsi" w:cstheme="minorHAnsi"/>
          <w:bCs/>
        </w:rPr>
        <w:t>Art. 10 § 1 Kpa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:rsidR="00F573E6" w:rsidRPr="00F573E6" w:rsidRDefault="00F573E6" w:rsidP="00F573E6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F573E6">
        <w:rPr>
          <w:rFonts w:asciiTheme="minorHAnsi" w:hAnsiTheme="minorHAnsi" w:cstheme="minorHAnsi"/>
          <w:bCs/>
        </w:rPr>
        <w:lastRenderedPageBreak/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6C3E9C" w:rsidRPr="00B35A7F" w:rsidRDefault="00F573E6" w:rsidP="00F573E6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F573E6">
        <w:rPr>
          <w:rFonts w:asciiTheme="minorHAnsi" w:hAnsiTheme="minorHAnsi" w:cstheme="minorHAnsi"/>
          <w:bCs/>
        </w:rPr>
        <w:t xml:space="preserve">Art. 74 ust. 3 ustawy </w:t>
      </w:r>
      <w:proofErr w:type="spellStart"/>
      <w:r w:rsidRPr="00F573E6">
        <w:rPr>
          <w:rFonts w:asciiTheme="minorHAnsi" w:hAnsiTheme="minorHAnsi" w:cstheme="minorHAnsi"/>
          <w:bCs/>
        </w:rPr>
        <w:t>ooś</w:t>
      </w:r>
      <w:proofErr w:type="spellEnd"/>
      <w:r w:rsidRPr="00F573E6">
        <w:rPr>
          <w:rFonts w:asciiTheme="minorHAnsi" w:hAnsiTheme="minorHAnsi" w:cstheme="minorHAnsi"/>
          <w:bCs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sectPr w:rsidR="006C3E9C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FF4" w:rsidRDefault="001D4FF4">
      <w:pPr>
        <w:spacing w:after="0" w:line="240" w:lineRule="auto"/>
      </w:pPr>
      <w:r>
        <w:separator/>
      </w:r>
    </w:p>
  </w:endnote>
  <w:endnote w:type="continuationSeparator" w:id="0">
    <w:p w:rsidR="001D4FF4" w:rsidRDefault="001D4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F573E6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1D4FF4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FF4" w:rsidRDefault="001D4FF4">
      <w:pPr>
        <w:spacing w:after="0" w:line="240" w:lineRule="auto"/>
      </w:pPr>
      <w:r>
        <w:separator/>
      </w:r>
    </w:p>
  </w:footnote>
  <w:footnote w:type="continuationSeparator" w:id="0">
    <w:p w:rsidR="001D4FF4" w:rsidRDefault="001D4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F9" w:rsidRDefault="001D4FF4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1D4FF4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1D4FF4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0573A"/>
    <w:rsid w:val="00024B19"/>
    <w:rsid w:val="00095A51"/>
    <w:rsid w:val="000C0C2A"/>
    <w:rsid w:val="00155027"/>
    <w:rsid w:val="00163D70"/>
    <w:rsid w:val="00183492"/>
    <w:rsid w:val="00192994"/>
    <w:rsid w:val="001C06EF"/>
    <w:rsid w:val="001D479F"/>
    <w:rsid w:val="001D4FF4"/>
    <w:rsid w:val="002446E3"/>
    <w:rsid w:val="00252882"/>
    <w:rsid w:val="00293741"/>
    <w:rsid w:val="002B57F6"/>
    <w:rsid w:val="002B775F"/>
    <w:rsid w:val="002C5943"/>
    <w:rsid w:val="002D62A8"/>
    <w:rsid w:val="002F59C4"/>
    <w:rsid w:val="003A30B2"/>
    <w:rsid w:val="003A4832"/>
    <w:rsid w:val="004167D0"/>
    <w:rsid w:val="00417CF6"/>
    <w:rsid w:val="00444B9D"/>
    <w:rsid w:val="00457259"/>
    <w:rsid w:val="00466BF3"/>
    <w:rsid w:val="004B5A5B"/>
    <w:rsid w:val="004F5C94"/>
    <w:rsid w:val="005136CB"/>
    <w:rsid w:val="0055430F"/>
    <w:rsid w:val="00571E53"/>
    <w:rsid w:val="005755C8"/>
    <w:rsid w:val="005C69A8"/>
    <w:rsid w:val="00617ABD"/>
    <w:rsid w:val="006568C0"/>
    <w:rsid w:val="006663A9"/>
    <w:rsid w:val="006C3E9C"/>
    <w:rsid w:val="007122C2"/>
    <w:rsid w:val="00726E38"/>
    <w:rsid w:val="007704E4"/>
    <w:rsid w:val="007710E5"/>
    <w:rsid w:val="00811970"/>
    <w:rsid w:val="0084152D"/>
    <w:rsid w:val="0085442F"/>
    <w:rsid w:val="0088743C"/>
    <w:rsid w:val="008A5AC5"/>
    <w:rsid w:val="00967047"/>
    <w:rsid w:val="00972452"/>
    <w:rsid w:val="009D26BB"/>
    <w:rsid w:val="009F56F0"/>
    <w:rsid w:val="00A05DC4"/>
    <w:rsid w:val="00A40900"/>
    <w:rsid w:val="00A74685"/>
    <w:rsid w:val="00AD1F4A"/>
    <w:rsid w:val="00AD43A7"/>
    <w:rsid w:val="00AF6870"/>
    <w:rsid w:val="00B05EE2"/>
    <w:rsid w:val="00B35A7F"/>
    <w:rsid w:val="00B51191"/>
    <w:rsid w:val="00B64572"/>
    <w:rsid w:val="00B65C6A"/>
    <w:rsid w:val="00B92515"/>
    <w:rsid w:val="00BF2702"/>
    <w:rsid w:val="00C14628"/>
    <w:rsid w:val="00C60237"/>
    <w:rsid w:val="00C93099"/>
    <w:rsid w:val="00CA0A2B"/>
    <w:rsid w:val="00CF3313"/>
    <w:rsid w:val="00D231CE"/>
    <w:rsid w:val="00D41228"/>
    <w:rsid w:val="00D60B77"/>
    <w:rsid w:val="00D834C7"/>
    <w:rsid w:val="00D875D2"/>
    <w:rsid w:val="00E375CB"/>
    <w:rsid w:val="00E464BA"/>
    <w:rsid w:val="00E55ACB"/>
    <w:rsid w:val="00E607F5"/>
    <w:rsid w:val="00E61949"/>
    <w:rsid w:val="00E72A9E"/>
    <w:rsid w:val="00EC73F7"/>
    <w:rsid w:val="00F573E6"/>
    <w:rsid w:val="00FA5F47"/>
    <w:rsid w:val="00FE6296"/>
    <w:rsid w:val="00FF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91D3E-65F2-4D23-9BFD-3A9BB27B9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Mariusz Golbiak</cp:lastModifiedBy>
  <cp:revision>2</cp:revision>
  <cp:lastPrinted>2023-06-05T13:14:00Z</cp:lastPrinted>
  <dcterms:created xsi:type="dcterms:W3CDTF">2023-07-10T12:42:00Z</dcterms:created>
  <dcterms:modified xsi:type="dcterms:W3CDTF">2023-07-10T12:42:00Z</dcterms:modified>
</cp:coreProperties>
</file>