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B5E0D" w14:textId="77777777" w:rsidR="00C45B79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8058E7">
        <w:rPr>
          <w:rFonts w:ascii="Calibri" w:hAnsi="Calibri"/>
          <w:b/>
          <w:sz w:val="24"/>
          <w:szCs w:val="24"/>
        </w:rPr>
        <w:t xml:space="preserve">MINISTRA CYFRYZACJI </w:t>
      </w:r>
    </w:p>
    <w:p w14:paraId="32E3EAFF" w14:textId="6016EE63" w:rsidR="00050C56" w:rsidRPr="00112384" w:rsidRDefault="008058E7" w:rsidP="00B72A01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zmieniającego rozporządzenie w sprawie </w:t>
      </w:r>
      <w:r w:rsidR="00C45B79">
        <w:rPr>
          <w:rFonts w:ascii="Calibri" w:hAnsi="Calibri"/>
          <w:b/>
          <w:sz w:val="24"/>
          <w:szCs w:val="24"/>
        </w:rPr>
        <w:t>katalogu marek i typów pojazdów homologowanych oraz dopuszczonych do ruchu na terytorium Rzeczypospolitej Polskiej</w:t>
      </w:r>
      <w:r w:rsidR="00342451">
        <w:rPr>
          <w:rFonts w:ascii="Calibri" w:hAnsi="Calibri"/>
          <w:b/>
          <w:sz w:val="24"/>
          <w:szCs w:val="24"/>
        </w:rPr>
        <w:t xml:space="preserve"> (MC 144)</w:t>
      </w:r>
    </w:p>
    <w:p w14:paraId="6CBAFD0B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5C8A88FA" w14:textId="5BF3A95B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 xml:space="preserve">1. </w:t>
      </w:r>
      <w:r w:rsidR="00B578BD">
        <w:rPr>
          <w:rFonts w:ascii="Calibri" w:hAnsi="Calibri"/>
          <w:b/>
          <w:sz w:val="24"/>
          <w:szCs w:val="24"/>
        </w:rPr>
        <w:t>Informacje ogólne</w:t>
      </w:r>
    </w:p>
    <w:p w14:paraId="49B5D3EF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5F904DFD" w14:textId="315E9DBF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</w:t>
      </w:r>
      <w:r w:rsidR="004D7BC9">
        <w:rPr>
          <w:rFonts w:ascii="Calibri" w:hAnsi="Calibri"/>
          <w:sz w:val="24"/>
          <w:szCs w:val="24"/>
        </w:rPr>
        <w:t>e stanowienia prawa projektowane rozporządzenie zostało</w:t>
      </w:r>
      <w:r w:rsidRPr="00112384">
        <w:rPr>
          <w:rFonts w:ascii="Calibri" w:hAnsi="Calibri"/>
          <w:sz w:val="24"/>
          <w:szCs w:val="24"/>
        </w:rPr>
        <w:t xml:space="preserve"> udostępniona na stronie podmiotowej Biuletynu Informacji Publicznej Ministerstwa Cyfryzacji oraz na stronie Rządowego Centrum Legislacji. </w:t>
      </w:r>
    </w:p>
    <w:p w14:paraId="3E0CDEC4" w14:textId="4BDD6124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</w:t>
      </w:r>
      <w:r w:rsidR="00B578BD">
        <w:rPr>
          <w:rFonts w:ascii="Calibri" w:hAnsi="Calibri"/>
          <w:b/>
          <w:sz w:val="24"/>
          <w:szCs w:val="24"/>
        </w:rPr>
        <w:t>g konsultacji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0ECAE8B6" w14:textId="77777777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AE7F15">
        <w:rPr>
          <w:rFonts w:asciiTheme="minorHAnsi" w:hAnsiTheme="minorHAnsi" w:cstheme="minorHAnsi"/>
          <w:color w:val="000000"/>
        </w:rPr>
        <w:t>dnia 8 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C45B79">
        <w:rPr>
          <w:rFonts w:asciiTheme="minorHAnsi" w:hAnsiTheme="minorHAnsi" w:cstheme="minorHAnsi"/>
          <w:color w:val="000000"/>
        </w:rPr>
        <w:t>30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C45B79">
        <w:rPr>
          <w:rFonts w:asciiTheme="minorHAnsi" w:hAnsiTheme="minorHAnsi" w:cstheme="minorHAnsi"/>
          <w:color w:val="000000"/>
        </w:rPr>
        <w:t>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94E49FD" w14:textId="77777777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6B792767" w14:textId="77777777"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</w:t>
      </w:r>
      <w:r w:rsidR="00353D21">
        <w:rPr>
          <w:rFonts w:ascii="Calibri" w:hAnsi="Calibri"/>
          <w:sz w:val="24"/>
          <w:szCs w:val="24"/>
        </w:rPr>
        <w:t>zędu Komunikacji Elektronicznej</w:t>
      </w:r>
    </w:p>
    <w:p w14:paraId="21E998F9" w14:textId="77777777"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</w:t>
      </w:r>
      <w:r w:rsidR="00353D21">
        <w:rPr>
          <w:rFonts w:ascii="Calibri" w:hAnsi="Calibri"/>
          <w:sz w:val="24"/>
          <w:szCs w:val="24"/>
        </w:rPr>
        <w:t>hrony Konkurencji i Konsumentów</w:t>
      </w:r>
    </w:p>
    <w:p w14:paraId="199E5A5B" w14:textId="77777777" w:rsidR="00353D21" w:rsidRDefault="00FC5F62" w:rsidP="00FC5F62">
      <w:pPr>
        <w:spacing w:after="0" w:line="240" w:lineRule="auto"/>
        <w:jc w:val="both"/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</w:r>
      <w:r w:rsidR="00353D21">
        <w:t>Prezes</w:t>
      </w:r>
      <w:r w:rsidR="00C45B79">
        <w:t>a</w:t>
      </w:r>
      <w:r w:rsidR="00353D21">
        <w:t xml:space="preserve"> Głównego Urzędu Miar </w:t>
      </w:r>
    </w:p>
    <w:p w14:paraId="6AFD1CFD" w14:textId="77777777" w:rsidR="00353D21" w:rsidRDefault="00353D21" w:rsidP="00FC5F62">
      <w:pPr>
        <w:spacing w:after="0" w:line="240" w:lineRule="auto"/>
        <w:jc w:val="both"/>
      </w:pPr>
      <w:r>
        <w:t>4.</w:t>
      </w:r>
      <w:r>
        <w:tab/>
        <w:t>Prezes</w:t>
      </w:r>
      <w:r w:rsidR="00C45B79">
        <w:t>a</w:t>
      </w:r>
      <w:r>
        <w:t xml:space="preserve"> Urzędu Dozoru Technicznego</w:t>
      </w:r>
    </w:p>
    <w:p w14:paraId="0B4DFE24" w14:textId="77777777" w:rsidR="00353D21" w:rsidRDefault="00353D21" w:rsidP="00FC5F62">
      <w:pPr>
        <w:spacing w:after="0" w:line="240" w:lineRule="auto"/>
        <w:jc w:val="both"/>
      </w:pPr>
      <w:r>
        <w:t>5.</w:t>
      </w:r>
      <w:r>
        <w:tab/>
      </w:r>
      <w:r w:rsidR="00C45B79">
        <w:t>Generalnego</w:t>
      </w:r>
      <w:r>
        <w:t xml:space="preserve"> Dyrektor</w:t>
      </w:r>
      <w:r w:rsidR="00C45B79">
        <w:t>a</w:t>
      </w:r>
      <w:r>
        <w:t xml:space="preserve"> Dróg Krajowych i Autostrad </w:t>
      </w:r>
    </w:p>
    <w:p w14:paraId="4A1B51AA" w14:textId="77777777" w:rsidR="00353D21" w:rsidRDefault="00353D21" w:rsidP="00FC5F62">
      <w:pPr>
        <w:spacing w:after="0" w:line="240" w:lineRule="auto"/>
        <w:jc w:val="both"/>
      </w:pPr>
      <w:r>
        <w:t>6.</w:t>
      </w:r>
      <w:r>
        <w:tab/>
      </w:r>
      <w:r w:rsidR="00C45B79">
        <w:t>Głównego</w:t>
      </w:r>
      <w:r>
        <w:t xml:space="preserve"> Inspektor</w:t>
      </w:r>
      <w:r w:rsidR="00C45B79">
        <w:t>a</w:t>
      </w:r>
      <w:r>
        <w:t xml:space="preserve"> Transportu Drogowego</w:t>
      </w:r>
    </w:p>
    <w:p w14:paraId="1518D581" w14:textId="77777777" w:rsidR="00353D21" w:rsidRPr="00FC5F62" w:rsidRDefault="00353D21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t>7.</w:t>
      </w:r>
      <w:r>
        <w:tab/>
        <w:t>Prezes</w:t>
      </w:r>
      <w:r w:rsidR="00C45B79">
        <w:t>a</w:t>
      </w:r>
      <w:r>
        <w:t xml:space="preserve"> Urzędu Lotnictwa Cywilnego</w:t>
      </w:r>
    </w:p>
    <w:p w14:paraId="74C37B2B" w14:textId="77777777"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8.</w:t>
      </w:r>
      <w:r w:rsidR="00FC5F62" w:rsidRPr="00FC5F62"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Instytut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Transportu Samochodowego</w:t>
      </w:r>
    </w:p>
    <w:p w14:paraId="0A592180" w14:textId="77777777"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9.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Polskiego Związ</w:t>
      </w:r>
      <w:r w:rsidRPr="000774A3">
        <w:rPr>
          <w:rFonts w:ascii="Calibri" w:hAnsi="Calibri"/>
          <w:sz w:val="24"/>
          <w:szCs w:val="24"/>
        </w:rPr>
        <w:t>k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Przemysłu Motoryzacyjnego</w:t>
      </w:r>
    </w:p>
    <w:p w14:paraId="1866EF2A" w14:textId="77777777"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10.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Wytwórni</w:t>
      </w:r>
      <w:r w:rsidRPr="000774A3">
        <w:rPr>
          <w:rFonts w:ascii="Calibri" w:hAnsi="Calibri"/>
          <w:sz w:val="24"/>
          <w:szCs w:val="24"/>
        </w:rPr>
        <w:t xml:space="preserve"> Papierów Wartościowych</w:t>
      </w:r>
    </w:p>
    <w:p w14:paraId="3FF1D28F" w14:textId="77777777"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Ubezpieczeniowego</w:t>
      </w:r>
      <w:r w:rsidRPr="000774A3">
        <w:rPr>
          <w:rFonts w:ascii="Calibri" w:hAnsi="Calibri"/>
          <w:sz w:val="24"/>
          <w:szCs w:val="24"/>
        </w:rPr>
        <w:t xml:space="preserve"> Fundusz</w:t>
      </w:r>
      <w:r w:rsidR="00C45B79"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Gwar</w:t>
      </w:r>
      <w:r w:rsidR="00C45B79">
        <w:rPr>
          <w:rFonts w:ascii="Calibri" w:hAnsi="Calibri"/>
          <w:sz w:val="24"/>
          <w:szCs w:val="24"/>
        </w:rPr>
        <w:t>ancyjnego</w:t>
      </w:r>
    </w:p>
    <w:p w14:paraId="3B27898C" w14:textId="77777777" w:rsid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Ubezpieczeń</w:t>
      </w:r>
    </w:p>
    <w:p w14:paraId="76D49247" w14:textId="77777777"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13.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Polskiej Izby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14:paraId="53FCA680" w14:textId="77777777"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14. 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Ogólnopolskie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Diagnostów Samochodowych</w:t>
      </w:r>
    </w:p>
    <w:p w14:paraId="1E8C6E52" w14:textId="77777777" w:rsidR="000774A3" w:rsidRPr="000774A3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15.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Warszawskie</w:t>
      </w:r>
      <w:r w:rsidR="00C45B79"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14:paraId="0C70EFE6" w14:textId="77777777" w:rsidR="00FC5F62" w:rsidRPr="00FC5F62" w:rsidRDefault="000774A3" w:rsidP="000774A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16.</w:t>
      </w:r>
      <w:r>
        <w:rPr>
          <w:rFonts w:ascii="Calibri" w:hAnsi="Calibri"/>
          <w:sz w:val="24"/>
          <w:szCs w:val="24"/>
        </w:rPr>
        <w:tab/>
      </w:r>
      <w:r w:rsidR="00C45B79">
        <w:rPr>
          <w:rFonts w:ascii="Calibri" w:hAnsi="Calibri"/>
          <w:sz w:val="24"/>
          <w:szCs w:val="24"/>
        </w:rPr>
        <w:t>Krajowego Ośrodka</w:t>
      </w:r>
      <w:r w:rsidRPr="000774A3">
        <w:rPr>
          <w:rFonts w:ascii="Calibri" w:hAnsi="Calibri"/>
          <w:sz w:val="24"/>
          <w:szCs w:val="24"/>
        </w:rPr>
        <w:t xml:space="preserve"> Bilansowania i Zarządzania Emisjami</w:t>
      </w:r>
    </w:p>
    <w:p w14:paraId="63AFEF31" w14:textId="77777777" w:rsidR="000774A3" w:rsidRDefault="000774A3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6F78242F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6F1102CD" w14:textId="15D664EF" w:rsidR="00645012" w:rsidRPr="00D34269" w:rsidRDefault="00DA536C" w:rsidP="00AE7F15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Instytut Transportu S</w:t>
      </w:r>
      <w:r w:rsidR="00B23232">
        <w:rPr>
          <w:rFonts w:cstheme="minorHAnsi"/>
          <w:bCs/>
          <w:sz w:val="24"/>
          <w:szCs w:val="24"/>
        </w:rPr>
        <w:t xml:space="preserve">amochodowego </w:t>
      </w:r>
    </w:p>
    <w:p w14:paraId="7AA569AE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36D4381D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06798CC7" w14:textId="77777777" w:rsidR="00B608CA" w:rsidRDefault="00B23232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Uwaga została uwzględniona. </w:t>
      </w:r>
      <w:r w:rsidR="0000152B">
        <w:rPr>
          <w:rFonts w:ascii="Calibri" w:hAnsi="Calibri"/>
          <w:sz w:val="24"/>
          <w:szCs w:val="24"/>
        </w:rPr>
        <w:t xml:space="preserve"> Uwaga poniżej.</w:t>
      </w:r>
    </w:p>
    <w:p w14:paraId="001A526A" w14:textId="77777777" w:rsidR="00A303FC" w:rsidRDefault="00A303F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„</w:t>
      </w:r>
      <w:r>
        <w:t xml:space="preserve">Uprzejmie informujemy, że zgłaszamy jedną </w:t>
      </w:r>
      <w:r w:rsidR="00DA536C">
        <w:t>uwagę</w:t>
      </w:r>
      <w:r>
        <w:t>, dotyczącą projektu rozporządzenia Ministra Cyfryzacji zmieniającego rozporządzenie w sprawie katalogu marek i typów pojazdów homologowanych oraz dopuszczonych do mchu na terytorium Rzeczypospolitej Polskiej</w:t>
      </w:r>
      <w:r w:rsidR="0000152B">
        <w:t xml:space="preserve"> (MC 144). Wnosimy o zmianę</w:t>
      </w:r>
      <w:r>
        <w:t xml:space="preserve"> </w:t>
      </w:r>
      <w:r w:rsidR="0000152B">
        <w:t>treści</w:t>
      </w:r>
      <w:r>
        <w:t xml:space="preserve"> § 4 ust. 2 pkt 14, </w:t>
      </w:r>
      <w:r w:rsidR="0000152B">
        <w:t>który</w:t>
      </w:r>
      <w:r>
        <w:t xml:space="preserve"> powinien </w:t>
      </w:r>
      <w:r w:rsidR="0000152B">
        <w:t>brzmieć</w:t>
      </w:r>
      <w:r>
        <w:t xml:space="preserve"> tak samo jak§3pkt 15. </w:t>
      </w:r>
      <w:r w:rsidR="0000152B">
        <w:t>Prośbę swoją</w:t>
      </w:r>
      <w:r>
        <w:t xml:space="preserve"> uzasadniamy tym, ze w poprzednim etapie nowelizacji </w:t>
      </w:r>
      <w:r w:rsidR="0000152B">
        <w:t>rozporządzenia</w:t>
      </w:r>
      <w:r>
        <w:t xml:space="preserve"> nie dokonano jednoczesnej zmiany </w:t>
      </w:r>
      <w:r w:rsidR="0000152B">
        <w:t>treści</w:t>
      </w:r>
      <w:r>
        <w:t xml:space="preserve"> § 4 ust 2 pkt 14.</w:t>
      </w:r>
      <w:r w:rsidR="0000152B">
        <w:t>”</w:t>
      </w:r>
    </w:p>
    <w:p w14:paraId="0CD84EC1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6151F5F7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2055E143" w14:textId="6C8F41C9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</w:t>
      </w:r>
      <w:r w:rsidR="00B578BD">
        <w:rPr>
          <w:rFonts w:ascii="Calibri" w:hAnsi="Calibri"/>
          <w:b/>
          <w:sz w:val="24"/>
          <w:szCs w:val="24"/>
        </w:rPr>
        <w:t>zeń albo informację o ich braku</w:t>
      </w:r>
    </w:p>
    <w:p w14:paraId="19AF780C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0152B"/>
    <w:rsid w:val="000148F6"/>
    <w:rsid w:val="00017B20"/>
    <w:rsid w:val="00050C56"/>
    <w:rsid w:val="000774A3"/>
    <w:rsid w:val="00084B8C"/>
    <w:rsid w:val="00093716"/>
    <w:rsid w:val="000B178A"/>
    <w:rsid w:val="000E672C"/>
    <w:rsid w:val="00112384"/>
    <w:rsid w:val="0012549A"/>
    <w:rsid w:val="00136D2F"/>
    <w:rsid w:val="001838CE"/>
    <w:rsid w:val="001D13A9"/>
    <w:rsid w:val="002C390C"/>
    <w:rsid w:val="00342451"/>
    <w:rsid w:val="00353D21"/>
    <w:rsid w:val="00367906"/>
    <w:rsid w:val="003721FC"/>
    <w:rsid w:val="00372D00"/>
    <w:rsid w:val="00385697"/>
    <w:rsid w:val="003A3CD3"/>
    <w:rsid w:val="003D4E9F"/>
    <w:rsid w:val="003E5A5E"/>
    <w:rsid w:val="00415D81"/>
    <w:rsid w:val="00481212"/>
    <w:rsid w:val="0048271C"/>
    <w:rsid w:val="00491D95"/>
    <w:rsid w:val="00496AAA"/>
    <w:rsid w:val="004B332B"/>
    <w:rsid w:val="004D7BC9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C571A"/>
    <w:rsid w:val="00732E65"/>
    <w:rsid w:val="00746EFE"/>
    <w:rsid w:val="00774C8A"/>
    <w:rsid w:val="007A71CB"/>
    <w:rsid w:val="007D588E"/>
    <w:rsid w:val="007F2203"/>
    <w:rsid w:val="008027AC"/>
    <w:rsid w:val="008058E7"/>
    <w:rsid w:val="00884DCF"/>
    <w:rsid w:val="00930E1D"/>
    <w:rsid w:val="00994159"/>
    <w:rsid w:val="009F448A"/>
    <w:rsid w:val="00A027B8"/>
    <w:rsid w:val="00A0591D"/>
    <w:rsid w:val="00A212AF"/>
    <w:rsid w:val="00A303FC"/>
    <w:rsid w:val="00A61444"/>
    <w:rsid w:val="00A63180"/>
    <w:rsid w:val="00A848FD"/>
    <w:rsid w:val="00AE7F15"/>
    <w:rsid w:val="00B23232"/>
    <w:rsid w:val="00B578BD"/>
    <w:rsid w:val="00B608CA"/>
    <w:rsid w:val="00B72A01"/>
    <w:rsid w:val="00BA2FAA"/>
    <w:rsid w:val="00BB543C"/>
    <w:rsid w:val="00BC599C"/>
    <w:rsid w:val="00BF2BFA"/>
    <w:rsid w:val="00C45B79"/>
    <w:rsid w:val="00CC06F2"/>
    <w:rsid w:val="00D11B21"/>
    <w:rsid w:val="00D34269"/>
    <w:rsid w:val="00D56FA3"/>
    <w:rsid w:val="00D76FA5"/>
    <w:rsid w:val="00D92297"/>
    <w:rsid w:val="00D92B0B"/>
    <w:rsid w:val="00D934C6"/>
    <w:rsid w:val="00DA536C"/>
    <w:rsid w:val="00E315A3"/>
    <w:rsid w:val="00E41563"/>
    <w:rsid w:val="00E61272"/>
    <w:rsid w:val="00EE0462"/>
    <w:rsid w:val="00F130A9"/>
    <w:rsid w:val="00F7111B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C3C1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Autor</cp:lastModifiedBy>
  <cp:revision>2</cp:revision>
  <cp:lastPrinted>2018-04-11T20:28:00Z</cp:lastPrinted>
  <dcterms:created xsi:type="dcterms:W3CDTF">2019-12-11T09:04:00Z</dcterms:created>
  <dcterms:modified xsi:type="dcterms:W3CDTF">2019-12-11T09:04:00Z</dcterms:modified>
</cp:coreProperties>
</file>