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C" w:rsidRDefault="00E52BA7" w:rsidP="00F5035C">
      <w:pPr>
        <w:pStyle w:val="menfont"/>
        <w:spacing w:before="80"/>
      </w:pPr>
      <w:bookmarkStart w:id="0" w:name="_GoBack"/>
      <w:bookmarkEnd w:id="0"/>
      <w:r w:rsidRPr="00F5035C">
        <w:rPr>
          <w:rFonts w:ascii="Century Gothic" w:hAnsi="Century Gothic"/>
        </w:rPr>
        <w:t xml:space="preserve">Warszawa,  </w:t>
      </w:r>
      <w:bookmarkStart w:id="1" w:name="ezdDataPodpisu"/>
      <w:r w:rsidRPr="00F5035C">
        <w:rPr>
          <w:rFonts w:ascii="Century Gothic" w:hAnsi="Century Gothic"/>
        </w:rPr>
        <w:t>28 listopada 2019</w:t>
      </w:r>
      <w:bookmarkEnd w:id="1"/>
      <w:r w:rsidRPr="00F5035C">
        <w:rPr>
          <w:rFonts w:ascii="Century Gothic" w:hAnsi="Century Gothic"/>
        </w:rPr>
        <w:t xml:space="preserve"> r.</w:t>
      </w:r>
      <w:r w:rsidRPr="005632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346075</wp:posOffset>
                </wp:positionV>
                <wp:extent cx="2609850" cy="6953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035C" w:rsidRPr="00C0682D" w:rsidRDefault="00E52BA7" w:rsidP="00F5035C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2" w:name="ezdPracownikNazwa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Dariusz Piontkowski</w:t>
                            </w:r>
                            <w:bookmarkEnd w:id="2"/>
                          </w:p>
                          <w:p w:rsidR="00F5035C" w:rsidRPr="00C0682D" w:rsidRDefault="00E52BA7" w:rsidP="00F5035C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3" w:name="ezdPracownikStanowisko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Minister Edukacji Narodowej</w:t>
                            </w:r>
                            <w:bookmarkEnd w:id="3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.75pt;margin-left:509.7pt;margin-top:27.2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F5035C" w:rsidRPr="00C0682D" w:rsidP="00F5035C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1" w:name="ezdPracownikNazwa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Dariusz Piontkowski</w:t>
                      </w:r>
                      <w:bookmarkEnd w:id="1"/>
                    </w:p>
                    <w:p w:rsidR="00F5035C" w:rsidRPr="00C0682D" w:rsidP="00F5035C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2" w:name="ezdPracownikStanowisko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Minister Edukacji Narodowej</w:t>
                      </w:r>
                      <w:bookmarkEnd w:id="2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83FBF" w:rsidRPr="00BC284F" w:rsidRDefault="00E52BA7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Plan działalności</w:t>
      </w:r>
    </w:p>
    <w:p w:rsidR="00F83FBF" w:rsidRPr="00BC284F" w:rsidRDefault="00E52BA7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Ministra Edukacji Narodowej</w:t>
      </w:r>
    </w:p>
    <w:p w:rsidR="00F83FBF" w:rsidRPr="00BC284F" w:rsidRDefault="00E52BA7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na rok 20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20</w:t>
      </w:r>
    </w:p>
    <w:p w:rsidR="00F83FBF" w:rsidRDefault="00E52BA7" w:rsidP="00E24F4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dla działu administracji rządowej oświata i wychowanie</w:t>
      </w:r>
    </w:p>
    <w:p w:rsidR="00F83FBF" w:rsidRDefault="00BF608E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A101B5" w:rsidRPr="00BC284F" w:rsidRDefault="00BF608E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83FBF" w:rsidRPr="00BC284F" w:rsidRDefault="00E52BA7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CZĘŚĆ A: Najważniejsze cele do realizacji w roku 20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20</w:t>
      </w:r>
    </w:p>
    <w:p w:rsidR="00F83FBF" w:rsidRPr="00F5035C" w:rsidRDefault="00BF608E" w:rsidP="00F83FBF">
      <w:pPr>
        <w:spacing w:after="0" w:line="240" w:lineRule="auto"/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</w:pPr>
    </w:p>
    <w:tbl>
      <w:tblPr>
        <w:tblStyle w:val="Tabela-Siatka"/>
        <w:tblW w:w="16018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1276"/>
        <w:gridCol w:w="5103"/>
        <w:gridCol w:w="2693"/>
      </w:tblGrid>
      <w:tr w:rsidR="003C0DC6" w:rsidTr="00EA5921">
        <w:tc>
          <w:tcPr>
            <w:tcW w:w="567" w:type="dxa"/>
            <w:vMerge w:val="restart"/>
            <w:vAlign w:val="center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  <w:p w:rsidR="00F83FBF" w:rsidRPr="00BC284F" w:rsidRDefault="00BF608E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Cel</w:t>
            </w:r>
          </w:p>
          <w:p w:rsidR="00F83FBF" w:rsidRPr="00BC284F" w:rsidRDefault="00BF608E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Mierniki określające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stopień realizacji celu</w:t>
            </w:r>
          </w:p>
        </w:tc>
        <w:tc>
          <w:tcPr>
            <w:tcW w:w="5103" w:type="dxa"/>
            <w:vMerge w:val="restart"/>
            <w:vAlign w:val="center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Najważniejsze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zadania służące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realizacji celu</w:t>
            </w:r>
          </w:p>
        </w:tc>
        <w:tc>
          <w:tcPr>
            <w:tcW w:w="2693" w:type="dxa"/>
            <w:vMerge w:val="restart"/>
            <w:vAlign w:val="center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Odniesienie do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dokumentu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 charakterze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strategicznym</w:t>
            </w:r>
          </w:p>
        </w:tc>
      </w:tr>
      <w:tr w:rsidR="003C0DC6" w:rsidTr="00EA5921">
        <w:tc>
          <w:tcPr>
            <w:tcW w:w="567" w:type="dxa"/>
            <w:vMerge/>
          </w:tcPr>
          <w:p w:rsidR="00F83FBF" w:rsidRPr="00BC284F" w:rsidRDefault="00BF608E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</w:tcPr>
          <w:p w:rsidR="00F83FBF" w:rsidRPr="00BC284F" w:rsidRDefault="00BF608E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</w:t>
            </w:r>
          </w:p>
          <w:p w:rsidR="00F83FBF" w:rsidRPr="00BC284F" w:rsidRDefault="00BF608E" w:rsidP="00EA5921">
            <w:pPr>
              <w:ind w:firstLine="708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planowana wartość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do osiągnięcia na koniec roku,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którego dotyczy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5103" w:type="dxa"/>
            <w:vMerge/>
          </w:tcPr>
          <w:p w:rsidR="00F83FBF" w:rsidRPr="00BC284F" w:rsidRDefault="00BF608E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F83FBF" w:rsidRPr="00BC284F" w:rsidRDefault="00BF608E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C0DC6" w:rsidTr="00EA5921">
        <w:tc>
          <w:tcPr>
            <w:tcW w:w="567" w:type="dxa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3" w:type="dxa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6" w:type="dxa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76" w:type="dxa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3" w:type="dxa"/>
          </w:tcPr>
          <w:p w:rsidR="00F83FBF" w:rsidRPr="00BC284F" w:rsidRDefault="00E52BA7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6.</w:t>
            </w:r>
          </w:p>
        </w:tc>
      </w:tr>
      <w:tr w:rsidR="003C0DC6" w:rsidTr="00EA5921">
        <w:tc>
          <w:tcPr>
            <w:tcW w:w="567" w:type="dxa"/>
          </w:tcPr>
          <w:p w:rsidR="0009170D" w:rsidRPr="00EA5921" w:rsidRDefault="00E52BA7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</w:tcPr>
          <w:p w:rsidR="00DD01B1" w:rsidRPr="00EA5921" w:rsidRDefault="00E52BA7" w:rsidP="00465EA7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Odbiurokratyzowanie pracy szkół i placówek systemu oświaty</w:t>
            </w:r>
          </w:p>
        </w:tc>
        <w:tc>
          <w:tcPr>
            <w:tcW w:w="2976" w:type="dxa"/>
          </w:tcPr>
          <w:p w:rsidR="00A213E4" w:rsidRDefault="00E52BA7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Wprowadzenie do wykazu prac legislacyjnych MEN pakietu projektów aktów prawnych realizującyc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h zadanie odbiurokratyzowania i </w:t>
            </w: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uproszczenia procedur</w:t>
            </w:r>
          </w:p>
          <w:p w:rsidR="00465EA7" w:rsidRDefault="00BF608E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465EA7" w:rsidRDefault="00E52BA7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Przygotowanie rekomendacji dla dyrektorów szkół i placówek, organów nadzoru pedagogicznego, organów prowadzących szkoły i placówki, dotyczących dokumentac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ji zwyczajowo przygotowywanej w </w:t>
            </w: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szkole i placówce, któ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rych przygotowanie nie wynika z </w:t>
            </w: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obowiązujących przepisów</w:t>
            </w:r>
          </w:p>
          <w:p w:rsidR="00465EA7" w:rsidRDefault="00BF608E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465EA7" w:rsidRPr="00EA5921" w:rsidRDefault="00E52BA7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Przygotowanie broszury informacyjnej dla dyrektorów szkół, placówek i nauczycieli dotyczącej obowiązków związanych z dokumentowaniem pracy</w:t>
            </w:r>
          </w:p>
        </w:tc>
        <w:tc>
          <w:tcPr>
            <w:tcW w:w="1276" w:type="dxa"/>
          </w:tcPr>
          <w:p w:rsidR="00A213E4" w:rsidRDefault="00E52BA7" w:rsidP="00465EA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TAK</w:t>
            </w: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F5035C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E52BA7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F5035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5035C" w:rsidRDefault="00BF608E" w:rsidP="00F5035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BF608E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Pr="00EA5921" w:rsidRDefault="00E52BA7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03" w:type="dxa"/>
          </w:tcPr>
          <w:p w:rsidR="00465EA7" w:rsidRDefault="00E52BA7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1. Opracowanie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 współpracy z grupą roboczą do spraw odbiurokratyzowania pracy szkoły propozycji zmian mających na celu zmniejszenie obowiązków biurokratycznych, w tym zmniejszenie liczby dokumen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tów opracowywanych w szkołach i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placówkach oraz uproszczenie procedur.</w:t>
            </w:r>
          </w:p>
          <w:p w:rsidR="00465EA7" w:rsidRDefault="00E52BA7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we współpracy z grupą roboczą do spraw odbiurokratyzowania pracy szkoły wykazu dokumentów stosowanych zwyczajowo w praktyce szkół i placówek - rekomendowanych do zniesienia.</w:t>
            </w:r>
          </w:p>
          <w:p w:rsidR="00465EA7" w:rsidRDefault="00E52BA7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projektu broszury we współpracy z grupą roboczą do spraw odbiurokratyzowania pracy szkoły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465EA7" w:rsidRDefault="00E52BA7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Udostępnienie broszury w postaci elektronicznej dyrektorom szkół i placówek.</w:t>
            </w:r>
          </w:p>
          <w:p w:rsidR="00465EA7" w:rsidRPr="00465EA7" w:rsidRDefault="00E52BA7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prac grupy roboczej do spraw odbiurokratyzowania pracy szkoły, w tym w szczególności:</w:t>
            </w:r>
          </w:p>
          <w:p w:rsidR="00465EA7" w:rsidRPr="00465EA7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- organizacja posiedzeń grupy roboczej,</w:t>
            </w:r>
          </w:p>
          <w:p w:rsidR="00465EA7" w:rsidRPr="00465EA7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sporządzanie analiz, opinii i ekspertyz na potrzeby prac grupy roboczej,</w:t>
            </w:r>
          </w:p>
          <w:p w:rsidR="00465EA7" w:rsidRPr="00465EA7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przygotowywanie materiałów na posiedzenia grupy roboczej,</w:t>
            </w:r>
          </w:p>
          <w:p w:rsidR="00465EA7" w:rsidRPr="00465EA7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przygotowywanie materiałów informacyjnych o pracy grupy roboczej,</w:t>
            </w:r>
          </w:p>
          <w:p w:rsidR="00465EA7" w:rsidRPr="00465EA7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organizacja spotkań o charakterze informacyjno-konsultacyjnym,</w:t>
            </w:r>
          </w:p>
          <w:p w:rsidR="00465EA7" w:rsidRPr="00465EA7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opracowanie modeli rozwiązań,</w:t>
            </w:r>
          </w:p>
          <w:p w:rsidR="00465EA7" w:rsidRPr="00EA5921" w:rsidRDefault="00E52BA7" w:rsidP="005C2059">
            <w:pPr>
              <w:spacing w:before="40" w:after="4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opracowanie broszury.</w:t>
            </w:r>
          </w:p>
        </w:tc>
        <w:tc>
          <w:tcPr>
            <w:tcW w:w="2693" w:type="dxa"/>
          </w:tcPr>
          <w:p w:rsidR="0009170D" w:rsidRPr="00EA5921" w:rsidRDefault="00E52BA7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366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Porozumienie między stroną rządową oraz przedstawicielami NSZZ Solidarność z 7 kwietnia 2019 r.</w:t>
            </w:r>
          </w:p>
        </w:tc>
      </w:tr>
      <w:tr w:rsidR="003C0DC6" w:rsidTr="00706C67">
        <w:trPr>
          <w:trHeight w:val="128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52BA7" w:rsidP="00EA592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52BA7" w:rsidP="00706C67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Dopasowanie szkolnictwa zawodowego do potrzeb nowoczesnej gospodarki poprzez upowszechnianie i promowanie zmian w kształceniu zawodowym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706C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oraz rozwój współpracy z pracodawcami w zakresie podnoszenia adekwatności, jakości i atrakcyjności kształcenia zawodowego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E24F41" w:rsidRDefault="00E52BA7" w:rsidP="00C26B4E">
            <w:pPr>
              <w:spacing w:before="24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zorganizowanych branżowych forów edukacyjnych (spotkań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 branżami)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upowszechniających zmiany w kształceniu zawodowym oraz możliwości współpracy pracodawców ze szkołami</w:t>
            </w:r>
          </w:p>
          <w:p w:rsidR="0019584C" w:rsidRDefault="00E52BA7" w:rsidP="0019584C">
            <w:pPr>
              <w:spacing w:before="24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ogłoszonych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rozstrzygniętych konkursów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 ramach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Programu Operacyjnego Wiedza Edukacja Rozwój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służących podnoszeniu adekwatności i jakości kształcenia zawodowego, przygotowanych i/lub realizowanych we współpracy z pracodawcami</w:t>
            </w:r>
          </w:p>
          <w:p w:rsidR="0019584C" w:rsidRPr="00BC284F" w:rsidRDefault="00E52BA7" w:rsidP="0019584C">
            <w:pPr>
              <w:spacing w:before="24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zawodów, dla których we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współpracy z pracodawcami przygotowano i udostępniono informacje edukacyjno-zaw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odowe upowszechniające wiedzę o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zawodach szkolnictwa branżowego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24F41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706C67" w:rsidRDefault="00E52BA7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</w:t>
            </w: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F5035C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E52BA7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Pr="00BC284F" w:rsidRDefault="00E52BA7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06C67" w:rsidRPr="00706C67" w:rsidRDefault="00E52BA7" w:rsidP="00706C6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Zapoznawanie przedstawicieli 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ranż ze zmianami wprowadzonymi 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kształceniu zawodowym oraz możliwościami współpracy pracodawców ze szkołami, m.in. poprzez:</w:t>
            </w:r>
          </w:p>
          <w:p w:rsidR="00706C67" w:rsidRPr="00706C67" w:rsidRDefault="00E52BA7" w:rsidP="00706C6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organizację cyklu branżowych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forów edukacyjnych (spotkań z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branżami);</w:t>
            </w:r>
          </w:p>
          <w:p w:rsidR="00706C67" w:rsidRPr="00706C67" w:rsidRDefault="00E52BA7" w:rsidP="00706C6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udział w kongresach, konferencjach targach;</w:t>
            </w:r>
          </w:p>
          <w:p w:rsidR="00E27688" w:rsidRDefault="00E52BA7" w:rsidP="00706C6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publikację arty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kułów w prasie branżowej.</w:t>
            </w:r>
          </w:p>
          <w:p w:rsidR="00706C67" w:rsidRPr="00706C67" w:rsidRDefault="00E52BA7" w:rsidP="00706C67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Włączanie pracodawców w efektywne wydatkowanie środków europejskich na kształcenie zawodowe, m.in. poprzez:</w:t>
            </w:r>
          </w:p>
          <w:p w:rsidR="00706C67" w:rsidRPr="00706C67" w:rsidRDefault="00E52BA7" w:rsidP="00706C6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rozstrzygnięcie konkursu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ramach Programu Operacyjnego Wiedza Edukacja Rozwój POWER)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opracowanie dodatkowych umiejętności zawodowych,</w:t>
            </w:r>
          </w:p>
          <w:p w:rsidR="00706C67" w:rsidRDefault="00E52BA7" w:rsidP="00706C6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ogłoszenie konkursu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ramach POWER 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wykonanie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e-zasobów do kształcenia zawodowego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706C67" w:rsidRPr="00BC284F" w:rsidRDefault="00E52BA7" w:rsidP="00706C6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Promocja szkolnictwa branżowego wśród uczniów i ich rodziców, m.in. popr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zez opracowanie we współpracy z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pracodawcami i udostępnienie na domenie publicznej informacji o zawodach, wspierających 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roces doradztwa zawodowego oraz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promujących zawody szkolnictwa branżowego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52BA7" w:rsidP="00706C6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Strategia na rzecz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Odpowiedzialnego R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ozwoju</w:t>
            </w:r>
          </w:p>
        </w:tc>
      </w:tr>
      <w:tr w:rsidR="003C0DC6" w:rsidTr="00FE366C">
        <w:trPr>
          <w:trHeight w:val="572"/>
        </w:trPr>
        <w:tc>
          <w:tcPr>
            <w:tcW w:w="567" w:type="dxa"/>
            <w:tcBorders>
              <w:top w:val="single" w:sz="12" w:space="0" w:color="auto"/>
            </w:tcBorders>
          </w:tcPr>
          <w:p w:rsidR="00172E75" w:rsidRPr="00BC284F" w:rsidRDefault="00E52BA7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12" w:space="0" w:color="auto"/>
            </w:tcBorders>
          </w:tcPr>
          <w:p w:rsidR="00172E75" w:rsidRPr="00BC284F" w:rsidRDefault="00E52BA7" w:rsidP="001A2124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Upowszechnienie nowoczesnych metod kształcenia w związku z wprowadzaniem zmian programowych w kształceniu ogólnym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DD01B1" w:rsidRDefault="00E52BA7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 uczniów szkół podstawowych i ponadpodstawowych objętych obowiązkiem realizac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ji nowej podstawy programowej w szkole podstawowej i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ponadpodstawowej</w:t>
            </w:r>
          </w:p>
          <w:p w:rsidR="0019584C" w:rsidRDefault="00BF608E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E52BA7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nauczycieli szkół podstawowych i ponadpodstawowych biorących udział w szkoleniach z zakresu stosowania nowoczesnych metod kształcenia</w:t>
            </w:r>
          </w:p>
          <w:p w:rsidR="0019584C" w:rsidRDefault="00BF608E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E52BA7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opracowanych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e-materiałów do kształcenia ogólnego</w:t>
            </w:r>
          </w:p>
          <w:p w:rsidR="0019584C" w:rsidRDefault="00BF608E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E3F46" w:rsidRDefault="00BF608E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E3F46" w:rsidRDefault="00BF608E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E52BA7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zarejestrowanych użytkowników na platformie epodreczniki.pl</w:t>
            </w:r>
          </w:p>
          <w:p w:rsidR="0019584C" w:rsidRDefault="00BF608E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Pr="00BC284F" w:rsidRDefault="00E52BA7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szkół dopo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sażonych w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narzędzia TIK zakupione w 2020 r. w ramach Rządowego Programu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„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Aktywna Tablica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2F87" w:rsidRDefault="00E52BA7" w:rsidP="0019584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80%</w:t>
            </w:r>
          </w:p>
          <w:p w:rsidR="0019584C" w:rsidRDefault="00BF608E" w:rsidP="0019584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E52BA7" w:rsidP="0019584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30 000</w:t>
            </w:r>
          </w:p>
          <w:p w:rsidR="0019584C" w:rsidRP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E52BA7" w:rsidP="0019584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10 125</w:t>
            </w:r>
          </w:p>
          <w:p w:rsidR="0019584C" w:rsidRP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P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5C2059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E52BA7" w:rsidP="0019584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30 000</w:t>
            </w:r>
          </w:p>
          <w:p w:rsidR="0019584C" w:rsidRDefault="00BF608E" w:rsidP="0019584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Default="00BF608E" w:rsidP="0019584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Pr="0019584C" w:rsidRDefault="00E52BA7" w:rsidP="0019584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2 000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19584C" w:rsidRPr="0019584C" w:rsidRDefault="00E52BA7" w:rsidP="009D7C2D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Podnoszenie kompetencji nauc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zycieli w zakresie stosowania w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procesie kształcenia nowoczesnych metod i narzędzi edukacyjnych , w tym m. in.:</w:t>
            </w:r>
          </w:p>
          <w:p w:rsidR="0019584C" w:rsidRPr="0019584C" w:rsidRDefault="00E52BA7" w:rsidP="009D7C2D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realizacja projektu finansowanego w ramach Programu Operacyjnego Polska Cyfrowa pn.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„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Lekcja:Enter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który zakłada przeszkolenie nauczycieli z zakresu wykorzystywania i tworzenia własnych e-materiałów do kształcenia ogólnego;</w:t>
            </w:r>
          </w:p>
          <w:p w:rsidR="0019584C" w:rsidRPr="0019584C" w:rsidRDefault="00E52BA7" w:rsidP="009D7C2D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realizacja  projektu pilotażowego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„Szkoła dla innowatora”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:rsidR="0019584C" w:rsidRPr="0019584C" w:rsidRDefault="00E52BA7" w:rsidP="009D7C2D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konferencje organizowane przez kuratorów oświaty;</w:t>
            </w:r>
          </w:p>
          <w:p w:rsidR="0019584C" w:rsidRPr="0019584C" w:rsidRDefault="00E52BA7" w:rsidP="009D7C2D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lekcje otwarte prowadzone przez nauczycieli w ramach udzi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ału szkół w Rządowym programie „Aktywna Tablica”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19584C" w:rsidRPr="0019584C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Podnoszenie kompetencji pracowników placówek systemu doskonalenia nauczycieli (działania 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środka 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ozwoju 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dukacji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w ramach projektu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„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Lekcja:Enter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).</w:t>
            </w:r>
          </w:p>
          <w:p w:rsidR="0019584C" w:rsidRPr="0019584C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Wspieranie tworzenia nowych e-materiałów do kształcenia ogólnego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m.in. w ramach projektów finansowanych ze środków Programu Operacyjnego Wiedza Edukacja Rozwój.</w:t>
            </w:r>
          </w:p>
          <w:p w:rsidR="0019584C" w:rsidRPr="0019584C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Rozwijanie funkcjonalności Zintegrow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an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ej Platformy Edukacyjnej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epodreczniki.pl.</w:t>
            </w:r>
          </w:p>
          <w:p w:rsidR="0019584C" w:rsidRPr="0019584C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 Przeprowadzenie kampanii medialnej promującej wykorzystywanie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e-materiał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ów w procesie kształcenia.</w:t>
            </w:r>
          </w:p>
          <w:p w:rsidR="0019584C" w:rsidRPr="0019584C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Realizacja rządowego programu „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Aktywna tablica".</w:t>
            </w:r>
          </w:p>
          <w:p w:rsidR="0019584C" w:rsidRPr="0019584C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kolejnego etapu budowy 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gólnopolskiej Sieci Edukacyjnej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w tym podłączanie kolejnych lokalizacji.</w:t>
            </w:r>
          </w:p>
          <w:p w:rsidR="0019584C" w:rsidRPr="0019584C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8. 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Kontynuacja rozpoczętego w 2017 r. wdrażania podstawy programowej kształcenia ogólnego, która przewiduje naukę programowania i algorytmiki od klasy I szkoły podstawowej. </w:t>
            </w:r>
          </w:p>
          <w:p w:rsidR="0019584C" w:rsidRPr="0019584C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9. Przygotowanie podstawy progr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amowej dla języka łacińskiego i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kultury antycznej w zakresie podstawowym dla szk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ół ponadpodstawowych.</w:t>
            </w:r>
          </w:p>
          <w:p w:rsidR="00FE366C" w:rsidRPr="00BC284F" w:rsidRDefault="00E52BA7" w:rsidP="00FE366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10. 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przez Ośrodek Rozwoju Edukacji publikacji elektronicznych - ramowych programó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szkoleń dla nauczycieli z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zakresu wykorzystywania na zajęciach edukacyjnych tablic interaktywnych oraz interaktywnych monitorów dotykowych.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72E75" w:rsidRPr="00BC284F" w:rsidRDefault="00E52BA7" w:rsidP="009D7C2D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Strategia na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zecz Odpowiedzialnego Rozwoju</w:t>
            </w:r>
          </w:p>
        </w:tc>
      </w:tr>
      <w:tr w:rsidR="003C0DC6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D5D69" w:rsidRPr="00EA5921" w:rsidRDefault="00E52BA7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763CEE" w:rsidRPr="00EA5921" w:rsidRDefault="00E52BA7" w:rsidP="00F92537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Wzmocnienie wychowawczej funkcji szkoły, w tym kształtowanie postaw patriotycznych uczniów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oraz p</w:t>
            </w: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odtrzymywanie poczucia tożsamości narodowej polskich dzieci i młodzieży zamieszkałych za granicą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– kontynuacja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01863" w:rsidRPr="00EA5921" w:rsidRDefault="00E52BA7" w:rsidP="006C4D0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szkół i placówek,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które opracowały program wychowawczo-profilaktyczny szkoły/placówki</w:t>
            </w:r>
          </w:p>
          <w:p w:rsidR="002B16CD" w:rsidRDefault="00BF608E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E52BA7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U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dostępnienie uczni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om i nauczycielom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materiałów podsumowujących działania realizowane w ramach projektu edukacyj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nego MEN „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Godność, wolność, niepodległość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”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na lata 2018-2020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zawierających dobre praktyki obchodów rocznicy odzyskania przez Polskę niepodległości</w:t>
            </w:r>
          </w:p>
          <w:p w:rsidR="004A3193" w:rsidRDefault="00BF608E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D7C2D" w:rsidRDefault="00E52BA7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</w:t>
            </w:r>
            <w:r w:rsidRPr="009D7C2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dostęp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nienie uczniom gry edukacyjnej „</w:t>
            </w:r>
            <w:r w:rsidRPr="009D7C2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Godność, wolność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 </w:t>
            </w:r>
            <w:r w:rsidRPr="009D7C2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niepodległość" z dodatkowym modułem o dziedzictwie 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ulturowym Jana Pawła II</w:t>
            </w:r>
          </w:p>
          <w:p w:rsidR="00FE366C" w:rsidRDefault="00BF608E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E52BA7" w:rsidP="005C205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szkół organizacji Polaków i szkół funkcjonujących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systemach oświaty innych państw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uczestniczących 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projektu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AB5C72" w:rsidRDefault="00BF608E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E52BA7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Zespołu Szkół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im. Z. Mineyki w Atenach,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67 szkolnych punktów konsultacyjnych przy przedstawicielstwach dyplomatycznych, urzędach konsularnych i przedstawicielstwach wojskowych RP, szkół w Ośrodku prowadzących kształcenie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odległość, sekcji polskich funkcjonujących w systemach oświaty innych krajów, szkół europejskich, uczestniczących 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ramach projektu</w:t>
            </w: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E52BA7" w:rsidP="005C2059">
            <w:pPr>
              <w:spacing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Udostępnienie uczniom i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nauczycielom na platformie epodreczniki.pl, multimedialnego przewodnika dla wycieczek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(w tym wirtualnych) do miejsc związanych 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polską kulturą i historią, znajdujących się obecnie poza wschodnią granicą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RP, ze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szczególnym uwzględnieniem aglomeracji lwowskiej oraz Wilna</w:t>
            </w:r>
          </w:p>
          <w:p w:rsidR="002B452C" w:rsidRPr="00EA5921" w:rsidRDefault="00BF608E" w:rsidP="00A103EA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578D8" w:rsidRDefault="00E52BA7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98%</w:t>
            </w:r>
          </w:p>
          <w:p w:rsidR="002A0929" w:rsidRPr="00EA5921" w:rsidRDefault="00BF608E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A0929" w:rsidRPr="00EA5921" w:rsidRDefault="00BF608E" w:rsidP="004A319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A3193" w:rsidRDefault="00BF608E" w:rsidP="004A319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E52BA7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E52BA7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E52BA7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40%</w:t>
            </w: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E52BA7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50%</w:t>
            </w: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Default="00BF608E" w:rsidP="003911C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E366C" w:rsidRDefault="00BF608E" w:rsidP="00FE366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RPr="00EA5921" w:rsidRDefault="00E52BA7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B5C72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1. 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Przeprowadzenie przez Ośrodek Rozwoju Edukacji szkoleń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dla nauczycieli i dyrektorów szkół, a także upowszechnianie opracowanych materiałów i publikacji w zakresie opracowywania programu wychowawczo-profilaktycznego szkoły/placówki oraz przeprowadzania diagnozy potrzeb.</w:t>
            </w:r>
          </w:p>
          <w:p w:rsidR="003911C2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i publikacja przez Ośrodek Rozwoju Edukacji materiałów podsumowujących obchody stulecia odzyskania przez Polskę niepodległości w ramach projektu edukacyjne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 Ministra Edukacji Narodowej „Godność, wolność, niepodległość”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lata 2018-2020.</w:t>
            </w:r>
          </w:p>
          <w:p w:rsidR="003911C2" w:rsidRDefault="00E52BA7" w:rsidP="0019584C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Przeprowadzenie przez Ośrodek Rozwoju Edukacji naboru realizatora, który przygot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uje i wykona dodatkowy  moduł w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interaktywnej grze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edukacyjnej „Godność, wolność i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niepodległość”, związany z dziedzictwem kulturowym Jana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Pawła II z okazji 100. rocznicy urodzin.</w:t>
            </w:r>
          </w:p>
          <w:p w:rsidR="00465EA7" w:rsidRDefault="00E52BA7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działań związanych z obchodami setnej rocznicy odzyskania przez Polskę niepodleg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łości:</w:t>
            </w:r>
          </w:p>
          <w:p w:rsidR="001A567C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konkurs recytatorski „Poezja dla niepodległej” na Litwie i Ukrainie; -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koncerty pieśni patriotycznych, gry miejskie, konkursy plastyczne, wystawy, fest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wale polskie dla dzieci i rodziców, uroczystości dla społeczno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ś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ci lokalnej, spektakle teat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ralne, konkursy recytatorskie i 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artystyczne, quizy o Polsce.</w:t>
            </w:r>
          </w:p>
          <w:p w:rsidR="00465EA7" w:rsidRDefault="00E52BA7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K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ontynuacja działań Ośrodka Rozwoju Polskiej Edukacji za Granicą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(ORPEG)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związanych z obchodami setnej rocznicy odzyskania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przez Polskę niepodległości:</w:t>
            </w:r>
          </w:p>
          <w:p w:rsidR="00465EA7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organizowanie przez ORPEG dz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iałań skierowanych do uczniów i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nauczycieli; </w:t>
            </w:r>
          </w:p>
          <w:p w:rsidR="00465EA7" w:rsidRDefault="00E52BA7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organizowanie uroczystości szkolnych i wydarzeń w szkołach za granicą.</w:t>
            </w:r>
          </w:p>
          <w:p w:rsidR="00465EA7" w:rsidRPr="00EA5921" w:rsidRDefault="00E52BA7" w:rsidP="00465EA7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i udostępnienie multimedialnego przewodnika dla wycieczek (w tym wirtualnych) do miejsc związanych z polską kulturą i historią, znajdujących się obecnie poza wschodnią granicą RP, ze szczególnym uwzględnieniem aglomeracji lwowskiej oraz Wilna.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760A9E" w:rsidRPr="00EA5921" w:rsidRDefault="00E52BA7" w:rsidP="00DD01B1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AB24A5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Strategia na rzecz Odpowiedzialnego Rozwoju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;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 Program 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w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iel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oletni NIEPODLEGŁA na lata 2017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–2021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; </w:t>
            </w:r>
          </w:p>
        </w:tc>
      </w:tr>
    </w:tbl>
    <w:p w:rsidR="007B4E3E" w:rsidRDefault="00BF608E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52707A" w:rsidRDefault="00E52BA7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1B13B3" w:rsidRPr="00EA5921" w:rsidRDefault="00E52BA7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>CZĘŚĆ B: Cele priorytetowe wynikające z budżetu państwa w układzie zadaniowym do realizacji w roku 20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20</w:t>
      </w:r>
    </w:p>
    <w:p w:rsidR="001B13B3" w:rsidRPr="00EA5921" w:rsidRDefault="00E52BA7" w:rsidP="001B13B3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(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na podstawie </w:t>
      </w:r>
      <w:r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projektu 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budżetu zadaniowego na 20</w:t>
      </w:r>
      <w:r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20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r.</w:t>
      </w: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:rsidR="001234D3" w:rsidRPr="00BC284F" w:rsidRDefault="00BF608E" w:rsidP="001234D3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2976"/>
        <w:gridCol w:w="1560"/>
        <w:gridCol w:w="7512"/>
      </w:tblGrid>
      <w:tr w:rsidR="003C0DC6" w:rsidTr="00B06C2E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E52BA7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E52BA7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E52BA7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Mierniki określające stopień realizacji celu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E52BA7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Podzadania budżetowe służące realizacji celu</w:t>
            </w:r>
          </w:p>
        </w:tc>
      </w:tr>
      <w:tr w:rsidR="003C0DC6" w:rsidTr="00B06C2E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BF608E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BF608E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E52BA7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E52BA7" w:rsidP="00FE3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Planowana wartość do osiągnięcia na koniec 20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20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r.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BF608E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3C0DC6" w:rsidTr="008877EC">
        <w:trPr>
          <w:trHeight w:val="5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E52BA7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EA5921" w:rsidRDefault="00E52BA7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Podnoszenie jakości oraz efektywności kształcenia i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wychowania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E52BA7" w:rsidP="00B06C2E">
            <w:pPr>
              <w:spacing w:before="24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dzieci w wieku 3-5 lat objętych wychowaniem przedszkolnym </w:t>
            </w:r>
          </w:p>
          <w:p w:rsidR="00DC6075" w:rsidRPr="00EA5921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DC6075" w:rsidRPr="00EA5921" w:rsidRDefault="00E52BA7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uczniów, którzy ukończyli szkołę ponadgimnazjalną w relacji do wszystkich uczniów,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którzy ją rozpoczęli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(w %)</w:t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E52BA7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90</w:t>
            </w: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  <w:p w:rsidR="00DC6075" w:rsidRPr="00EA5921" w:rsidRDefault="00BF608E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BF608E" w:rsidP="00B24EED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E52BA7" w:rsidP="00B24E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84</w:t>
            </w: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E52BA7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Zarządzanie i nadzór nad systemem oświaty.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3.1.1)</w:t>
            </w:r>
          </w:p>
        </w:tc>
      </w:tr>
      <w:tr w:rsidR="003C0DC6" w:rsidTr="00FF0D34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75" w:rsidRPr="00EA5921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E52BA7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2. Kształcenie ogólne, zawodowe i ustawiczne.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3.1.2)</w:t>
            </w:r>
          </w:p>
        </w:tc>
      </w:tr>
      <w:tr w:rsidR="003C0DC6" w:rsidTr="008877EC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E52BA7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3. Kształcenie i doskonalenie nauczycieli oraz kształtowanie ich pragmatyki zawodowej.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3.1.3)</w:t>
            </w:r>
          </w:p>
        </w:tc>
      </w:tr>
      <w:tr w:rsidR="003C0DC6" w:rsidTr="00FF0D34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E52BA7" w:rsidP="008877EC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Funkcjonowanie egzaminów zewnętrznych.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3.1.4)</w:t>
            </w:r>
          </w:p>
        </w:tc>
      </w:tr>
      <w:tr w:rsidR="003C0DC6" w:rsidTr="008877EC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BF608E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E52BA7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5. Wspieranie dzieci i młodzieży ze specjalnymi potrzebami edukacyjnymi, w tym uczniów zdolnych.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3.1.5)</w:t>
            </w:r>
          </w:p>
        </w:tc>
      </w:tr>
      <w:tr w:rsidR="003C0DC6" w:rsidTr="008877EC">
        <w:trPr>
          <w:trHeight w:val="2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E52BA7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E52BA7" w:rsidP="00FF0D3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Zapewnienie uczniom szkół podstawowych i dotychczasowych gimnazjów dostępu do bezpłatnych podręczników lub materiałów edukacyjnych oraz materiałów ćwiczeniowych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E52BA7" w:rsidP="00B24EE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szkół, w których uczniom został zapewniony dostęp do bezpłatnych podręczników lub materiałów edukacyjnych oraz materiałów ćwiczeniowych przeznaczonych do obowiązkowych zajęć edukacyjnych z zakresu kształcenia ogólnego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E52BA7" w:rsidP="005A26EC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96%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C0DC6" w:rsidTr="008877EC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BF608E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E52BA7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6. Edukacja pozalekcyjna i pozaszkolna.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3.1.6)</w:t>
            </w:r>
          </w:p>
        </w:tc>
      </w:tr>
      <w:tr w:rsidR="003C0DC6" w:rsidTr="008877EC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BF608E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E52BA7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7. Wspieranie działalności edukacyjno-wychowawczej.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3.1.7)</w:t>
            </w:r>
          </w:p>
        </w:tc>
      </w:tr>
      <w:tr w:rsidR="003C0DC6" w:rsidTr="008877EC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BF608E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BF608E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BF608E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E52BA7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8. Część oświatowa subwencji ogólnej i jej podział.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3.1.8)</w:t>
            </w:r>
          </w:p>
        </w:tc>
      </w:tr>
    </w:tbl>
    <w:p w:rsidR="0056325B" w:rsidRPr="0056325B" w:rsidRDefault="00BF608E" w:rsidP="0056325B">
      <w:pPr>
        <w:spacing w:after="0" w:line="240" w:lineRule="auto"/>
        <w:ind w:right="707"/>
        <w:jc w:val="right"/>
        <w:rPr>
          <w:rFonts w:ascii="Century Gothic" w:eastAsia="Times New Roman" w:hAnsi="Century Gothic" w:cs="Arial"/>
          <w:i/>
          <w:sz w:val="24"/>
          <w:szCs w:val="24"/>
          <w:lang w:eastAsia="pl-PL"/>
        </w:rPr>
      </w:pPr>
    </w:p>
    <w:p w:rsidR="0056325B" w:rsidRPr="0056325B" w:rsidRDefault="00BF608E" w:rsidP="0056325B">
      <w:pPr>
        <w:spacing w:after="0" w:line="240" w:lineRule="auto"/>
        <w:ind w:right="-285"/>
        <w:rPr>
          <w:rFonts w:ascii="Century Gothic" w:eastAsia="Times New Roman" w:hAnsi="Century Gothic" w:cs="Arial"/>
          <w:sz w:val="20"/>
          <w:szCs w:val="24"/>
          <w:lang w:eastAsia="pl-PL"/>
        </w:rPr>
      </w:pPr>
    </w:p>
    <w:p w:rsidR="008B7D4B" w:rsidRDefault="00BF608E" w:rsidP="0056325B">
      <w:pPr>
        <w:spacing w:after="0" w:line="240" w:lineRule="auto"/>
        <w:ind w:left="10348"/>
        <w:rPr>
          <w:rFonts w:ascii="Arial Narrow" w:hAnsi="Arial Narrow"/>
          <w:sz w:val="20"/>
          <w:szCs w:val="20"/>
        </w:rPr>
      </w:pPr>
    </w:p>
    <w:sectPr w:rsidR="008B7D4B" w:rsidSect="00F5035C">
      <w:footerReference w:type="default" r:id="rId8"/>
      <w:pgSz w:w="16838" w:h="11906" w:orient="landscape"/>
      <w:pgMar w:top="1134" w:right="1134" w:bottom="1134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8E" w:rsidRDefault="00BF608E">
      <w:pPr>
        <w:spacing w:after="0" w:line="240" w:lineRule="auto"/>
      </w:pPr>
      <w:r>
        <w:separator/>
      </w:r>
    </w:p>
  </w:endnote>
  <w:endnote w:type="continuationSeparator" w:id="0">
    <w:p w:rsidR="00BF608E" w:rsidRDefault="00BF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61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7BC9" w:rsidRPr="004C5F19" w:rsidRDefault="00E52BA7">
        <w:pPr>
          <w:pStyle w:val="Stopka"/>
          <w:jc w:val="center"/>
          <w:rPr>
            <w:rFonts w:ascii="Times New Roman" w:hAnsi="Times New Roman" w:cs="Times New Roman"/>
          </w:rPr>
        </w:pPr>
        <w:r w:rsidRPr="004C5F19">
          <w:rPr>
            <w:rFonts w:ascii="Times New Roman" w:hAnsi="Times New Roman" w:cs="Times New Roman"/>
          </w:rPr>
          <w:fldChar w:fldCharType="begin"/>
        </w:r>
        <w:r w:rsidRPr="004C5F19">
          <w:rPr>
            <w:rFonts w:ascii="Times New Roman" w:hAnsi="Times New Roman" w:cs="Times New Roman"/>
          </w:rPr>
          <w:instrText>PAGE   \* MERGEFORMAT</w:instrText>
        </w:r>
        <w:r w:rsidRPr="004C5F19">
          <w:rPr>
            <w:rFonts w:ascii="Times New Roman" w:hAnsi="Times New Roman" w:cs="Times New Roman"/>
          </w:rPr>
          <w:fldChar w:fldCharType="separate"/>
        </w:r>
        <w:r w:rsidR="00997109">
          <w:rPr>
            <w:rFonts w:ascii="Times New Roman" w:hAnsi="Times New Roman" w:cs="Times New Roman"/>
            <w:noProof/>
          </w:rPr>
          <w:t>2</w:t>
        </w:r>
        <w:r w:rsidRPr="004C5F19">
          <w:rPr>
            <w:rFonts w:ascii="Times New Roman" w:hAnsi="Times New Roman" w:cs="Times New Roman"/>
          </w:rPr>
          <w:fldChar w:fldCharType="end"/>
        </w:r>
      </w:p>
    </w:sdtContent>
  </w:sdt>
  <w:p w:rsidR="00577BC9" w:rsidRDefault="00BF6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8E" w:rsidRDefault="00BF608E">
      <w:pPr>
        <w:spacing w:after="0" w:line="240" w:lineRule="auto"/>
      </w:pPr>
      <w:r>
        <w:separator/>
      </w:r>
    </w:p>
  </w:footnote>
  <w:footnote w:type="continuationSeparator" w:id="0">
    <w:p w:rsidR="00BF608E" w:rsidRDefault="00BF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A2A"/>
    <w:multiLevelType w:val="hybridMultilevel"/>
    <w:tmpl w:val="8DC896BE"/>
    <w:lvl w:ilvl="0" w:tplc="DA16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78F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C1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8F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8E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6B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07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20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2A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C4C"/>
    <w:multiLevelType w:val="hybridMultilevel"/>
    <w:tmpl w:val="49221ACC"/>
    <w:lvl w:ilvl="0" w:tplc="9DDC9DB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CB644B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D2C9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0418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4EF9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1A9C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80D0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DA4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2E9E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25E0"/>
    <w:multiLevelType w:val="hybridMultilevel"/>
    <w:tmpl w:val="7C8A32C4"/>
    <w:lvl w:ilvl="0" w:tplc="3190C21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63729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4C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66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01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86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4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6D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8D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7F0"/>
    <w:multiLevelType w:val="hybridMultilevel"/>
    <w:tmpl w:val="AE4AE334"/>
    <w:lvl w:ilvl="0" w:tplc="1292EB7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93D248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3A61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018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6286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7E5E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AA50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72F5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BE26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33506"/>
    <w:multiLevelType w:val="hybridMultilevel"/>
    <w:tmpl w:val="A6187442"/>
    <w:lvl w:ilvl="0" w:tplc="66FC6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846A6" w:tentative="1">
      <w:start w:val="1"/>
      <w:numFmt w:val="lowerLetter"/>
      <w:lvlText w:val="%2."/>
      <w:lvlJc w:val="left"/>
      <w:pPr>
        <w:ind w:left="1440" w:hanging="360"/>
      </w:pPr>
    </w:lvl>
    <w:lvl w:ilvl="2" w:tplc="DDCA1218" w:tentative="1">
      <w:start w:val="1"/>
      <w:numFmt w:val="lowerRoman"/>
      <w:lvlText w:val="%3."/>
      <w:lvlJc w:val="right"/>
      <w:pPr>
        <w:ind w:left="2160" w:hanging="180"/>
      </w:pPr>
    </w:lvl>
    <w:lvl w:ilvl="3" w:tplc="7F86C09A" w:tentative="1">
      <w:start w:val="1"/>
      <w:numFmt w:val="decimal"/>
      <w:lvlText w:val="%4."/>
      <w:lvlJc w:val="left"/>
      <w:pPr>
        <w:ind w:left="2880" w:hanging="360"/>
      </w:pPr>
    </w:lvl>
    <w:lvl w:ilvl="4" w:tplc="8A1483F6" w:tentative="1">
      <w:start w:val="1"/>
      <w:numFmt w:val="lowerLetter"/>
      <w:lvlText w:val="%5."/>
      <w:lvlJc w:val="left"/>
      <w:pPr>
        <w:ind w:left="3600" w:hanging="360"/>
      </w:pPr>
    </w:lvl>
    <w:lvl w:ilvl="5" w:tplc="0A3E3DA2" w:tentative="1">
      <w:start w:val="1"/>
      <w:numFmt w:val="lowerRoman"/>
      <w:lvlText w:val="%6."/>
      <w:lvlJc w:val="right"/>
      <w:pPr>
        <w:ind w:left="4320" w:hanging="180"/>
      </w:pPr>
    </w:lvl>
    <w:lvl w:ilvl="6" w:tplc="F4DC5434" w:tentative="1">
      <w:start w:val="1"/>
      <w:numFmt w:val="decimal"/>
      <w:lvlText w:val="%7."/>
      <w:lvlJc w:val="left"/>
      <w:pPr>
        <w:ind w:left="5040" w:hanging="360"/>
      </w:pPr>
    </w:lvl>
    <w:lvl w:ilvl="7" w:tplc="C8A034C6" w:tentative="1">
      <w:start w:val="1"/>
      <w:numFmt w:val="lowerLetter"/>
      <w:lvlText w:val="%8."/>
      <w:lvlJc w:val="left"/>
      <w:pPr>
        <w:ind w:left="5760" w:hanging="360"/>
      </w:pPr>
    </w:lvl>
    <w:lvl w:ilvl="8" w:tplc="199CE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2C3"/>
    <w:multiLevelType w:val="hybridMultilevel"/>
    <w:tmpl w:val="47F86D36"/>
    <w:lvl w:ilvl="0" w:tplc="417E107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EECA7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2E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A5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A6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03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6A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03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0E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E8D"/>
    <w:multiLevelType w:val="hybridMultilevel"/>
    <w:tmpl w:val="950A4570"/>
    <w:lvl w:ilvl="0" w:tplc="81AE768C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sz w:val="16"/>
        <w:szCs w:val="16"/>
      </w:rPr>
    </w:lvl>
    <w:lvl w:ilvl="1" w:tplc="69E28D40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3D1A6134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8FECC5A8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58C4A9BE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51AE0B18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904866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4AF65A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86B42EEC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26496D3B"/>
    <w:multiLevelType w:val="hybridMultilevel"/>
    <w:tmpl w:val="994EBE48"/>
    <w:lvl w:ilvl="0" w:tplc="BA48F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4D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E1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9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C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E5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C9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E6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00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4359"/>
    <w:multiLevelType w:val="hybridMultilevel"/>
    <w:tmpl w:val="188AA4B2"/>
    <w:lvl w:ilvl="0" w:tplc="BA70E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47F88" w:tentative="1">
      <w:start w:val="1"/>
      <w:numFmt w:val="lowerLetter"/>
      <w:lvlText w:val="%2."/>
      <w:lvlJc w:val="left"/>
      <w:pPr>
        <w:ind w:left="1440" w:hanging="360"/>
      </w:pPr>
    </w:lvl>
    <w:lvl w:ilvl="2" w:tplc="0AB069CE" w:tentative="1">
      <w:start w:val="1"/>
      <w:numFmt w:val="lowerRoman"/>
      <w:lvlText w:val="%3."/>
      <w:lvlJc w:val="right"/>
      <w:pPr>
        <w:ind w:left="2160" w:hanging="180"/>
      </w:pPr>
    </w:lvl>
    <w:lvl w:ilvl="3" w:tplc="71D0BC94" w:tentative="1">
      <w:start w:val="1"/>
      <w:numFmt w:val="decimal"/>
      <w:lvlText w:val="%4."/>
      <w:lvlJc w:val="left"/>
      <w:pPr>
        <w:ind w:left="2880" w:hanging="360"/>
      </w:pPr>
    </w:lvl>
    <w:lvl w:ilvl="4" w:tplc="1C8A4EE6" w:tentative="1">
      <w:start w:val="1"/>
      <w:numFmt w:val="lowerLetter"/>
      <w:lvlText w:val="%5."/>
      <w:lvlJc w:val="left"/>
      <w:pPr>
        <w:ind w:left="3600" w:hanging="360"/>
      </w:pPr>
    </w:lvl>
    <w:lvl w:ilvl="5" w:tplc="62444F86" w:tentative="1">
      <w:start w:val="1"/>
      <w:numFmt w:val="lowerRoman"/>
      <w:lvlText w:val="%6."/>
      <w:lvlJc w:val="right"/>
      <w:pPr>
        <w:ind w:left="4320" w:hanging="180"/>
      </w:pPr>
    </w:lvl>
    <w:lvl w:ilvl="6" w:tplc="1D86E87C" w:tentative="1">
      <w:start w:val="1"/>
      <w:numFmt w:val="decimal"/>
      <w:lvlText w:val="%7."/>
      <w:lvlJc w:val="left"/>
      <w:pPr>
        <w:ind w:left="5040" w:hanging="360"/>
      </w:pPr>
    </w:lvl>
    <w:lvl w:ilvl="7" w:tplc="8A4AD256" w:tentative="1">
      <w:start w:val="1"/>
      <w:numFmt w:val="lowerLetter"/>
      <w:lvlText w:val="%8."/>
      <w:lvlJc w:val="left"/>
      <w:pPr>
        <w:ind w:left="5760" w:hanging="360"/>
      </w:pPr>
    </w:lvl>
    <w:lvl w:ilvl="8" w:tplc="A2947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57F"/>
    <w:multiLevelType w:val="hybridMultilevel"/>
    <w:tmpl w:val="C3D8B548"/>
    <w:lvl w:ilvl="0" w:tplc="7F125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6A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21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E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2E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46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64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48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23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63EB1"/>
    <w:multiLevelType w:val="hybridMultilevel"/>
    <w:tmpl w:val="766EB64C"/>
    <w:lvl w:ilvl="0" w:tplc="684EE89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59BAC78E" w:tentative="1">
      <w:start w:val="1"/>
      <w:numFmt w:val="lowerLetter"/>
      <w:lvlText w:val="%2."/>
      <w:lvlJc w:val="left"/>
      <w:pPr>
        <w:ind w:left="1256" w:hanging="360"/>
      </w:pPr>
    </w:lvl>
    <w:lvl w:ilvl="2" w:tplc="19F635FC" w:tentative="1">
      <w:start w:val="1"/>
      <w:numFmt w:val="lowerRoman"/>
      <w:lvlText w:val="%3."/>
      <w:lvlJc w:val="right"/>
      <w:pPr>
        <w:ind w:left="1976" w:hanging="180"/>
      </w:pPr>
    </w:lvl>
    <w:lvl w:ilvl="3" w:tplc="93360CD6" w:tentative="1">
      <w:start w:val="1"/>
      <w:numFmt w:val="decimal"/>
      <w:lvlText w:val="%4."/>
      <w:lvlJc w:val="left"/>
      <w:pPr>
        <w:ind w:left="2696" w:hanging="360"/>
      </w:pPr>
    </w:lvl>
    <w:lvl w:ilvl="4" w:tplc="E6C84B20" w:tentative="1">
      <w:start w:val="1"/>
      <w:numFmt w:val="lowerLetter"/>
      <w:lvlText w:val="%5."/>
      <w:lvlJc w:val="left"/>
      <w:pPr>
        <w:ind w:left="3416" w:hanging="360"/>
      </w:pPr>
    </w:lvl>
    <w:lvl w:ilvl="5" w:tplc="8A2AFB74" w:tentative="1">
      <w:start w:val="1"/>
      <w:numFmt w:val="lowerRoman"/>
      <w:lvlText w:val="%6."/>
      <w:lvlJc w:val="right"/>
      <w:pPr>
        <w:ind w:left="4136" w:hanging="180"/>
      </w:pPr>
    </w:lvl>
    <w:lvl w:ilvl="6" w:tplc="4F6C3348" w:tentative="1">
      <w:start w:val="1"/>
      <w:numFmt w:val="decimal"/>
      <w:lvlText w:val="%7."/>
      <w:lvlJc w:val="left"/>
      <w:pPr>
        <w:ind w:left="4856" w:hanging="360"/>
      </w:pPr>
    </w:lvl>
    <w:lvl w:ilvl="7" w:tplc="A8728606" w:tentative="1">
      <w:start w:val="1"/>
      <w:numFmt w:val="lowerLetter"/>
      <w:lvlText w:val="%8."/>
      <w:lvlJc w:val="left"/>
      <w:pPr>
        <w:ind w:left="5576" w:hanging="360"/>
      </w:pPr>
    </w:lvl>
    <w:lvl w:ilvl="8" w:tplc="09763416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CF70097"/>
    <w:multiLevelType w:val="hybridMultilevel"/>
    <w:tmpl w:val="766EB64C"/>
    <w:lvl w:ilvl="0" w:tplc="BBE261A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B58C5A06" w:tentative="1">
      <w:start w:val="1"/>
      <w:numFmt w:val="lowerLetter"/>
      <w:lvlText w:val="%2."/>
      <w:lvlJc w:val="left"/>
      <w:pPr>
        <w:ind w:left="1256" w:hanging="360"/>
      </w:pPr>
    </w:lvl>
    <w:lvl w:ilvl="2" w:tplc="234C9908" w:tentative="1">
      <w:start w:val="1"/>
      <w:numFmt w:val="lowerRoman"/>
      <w:lvlText w:val="%3."/>
      <w:lvlJc w:val="right"/>
      <w:pPr>
        <w:ind w:left="1976" w:hanging="180"/>
      </w:pPr>
    </w:lvl>
    <w:lvl w:ilvl="3" w:tplc="3DAC6A04" w:tentative="1">
      <w:start w:val="1"/>
      <w:numFmt w:val="decimal"/>
      <w:lvlText w:val="%4."/>
      <w:lvlJc w:val="left"/>
      <w:pPr>
        <w:ind w:left="2696" w:hanging="360"/>
      </w:pPr>
    </w:lvl>
    <w:lvl w:ilvl="4" w:tplc="8FE4B154" w:tentative="1">
      <w:start w:val="1"/>
      <w:numFmt w:val="lowerLetter"/>
      <w:lvlText w:val="%5."/>
      <w:lvlJc w:val="left"/>
      <w:pPr>
        <w:ind w:left="3416" w:hanging="360"/>
      </w:pPr>
    </w:lvl>
    <w:lvl w:ilvl="5" w:tplc="8690A95C" w:tentative="1">
      <w:start w:val="1"/>
      <w:numFmt w:val="lowerRoman"/>
      <w:lvlText w:val="%6."/>
      <w:lvlJc w:val="right"/>
      <w:pPr>
        <w:ind w:left="4136" w:hanging="180"/>
      </w:pPr>
    </w:lvl>
    <w:lvl w:ilvl="6" w:tplc="A830CDE4" w:tentative="1">
      <w:start w:val="1"/>
      <w:numFmt w:val="decimal"/>
      <w:lvlText w:val="%7."/>
      <w:lvlJc w:val="left"/>
      <w:pPr>
        <w:ind w:left="4856" w:hanging="360"/>
      </w:pPr>
    </w:lvl>
    <w:lvl w:ilvl="7" w:tplc="61B4B660" w:tentative="1">
      <w:start w:val="1"/>
      <w:numFmt w:val="lowerLetter"/>
      <w:lvlText w:val="%8."/>
      <w:lvlJc w:val="left"/>
      <w:pPr>
        <w:ind w:left="5576" w:hanging="360"/>
      </w:pPr>
    </w:lvl>
    <w:lvl w:ilvl="8" w:tplc="F0C0A4B6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3E7D0CE1"/>
    <w:multiLevelType w:val="hybridMultilevel"/>
    <w:tmpl w:val="A91AEDF4"/>
    <w:lvl w:ilvl="0" w:tplc="C5CA7FD0">
      <w:start w:val="1"/>
      <w:numFmt w:val="decimal"/>
      <w:lvlText w:val="%1."/>
      <w:lvlJc w:val="left"/>
      <w:pPr>
        <w:ind w:left="720" w:hanging="360"/>
      </w:pPr>
    </w:lvl>
    <w:lvl w:ilvl="1" w:tplc="C35C4E2A">
      <w:start w:val="1"/>
      <w:numFmt w:val="lowerLetter"/>
      <w:lvlText w:val="%2."/>
      <w:lvlJc w:val="left"/>
      <w:pPr>
        <w:ind w:left="1440" w:hanging="360"/>
      </w:pPr>
    </w:lvl>
    <w:lvl w:ilvl="2" w:tplc="1F042E10">
      <w:start w:val="1"/>
      <w:numFmt w:val="lowerRoman"/>
      <w:lvlText w:val="%3."/>
      <w:lvlJc w:val="right"/>
      <w:pPr>
        <w:ind w:left="2160" w:hanging="180"/>
      </w:pPr>
    </w:lvl>
    <w:lvl w:ilvl="3" w:tplc="A1B08CEA">
      <w:start w:val="1"/>
      <w:numFmt w:val="decimal"/>
      <w:lvlText w:val="%4."/>
      <w:lvlJc w:val="left"/>
      <w:pPr>
        <w:ind w:left="2880" w:hanging="360"/>
      </w:pPr>
    </w:lvl>
    <w:lvl w:ilvl="4" w:tplc="8B48F1C0">
      <w:start w:val="1"/>
      <w:numFmt w:val="lowerLetter"/>
      <w:lvlText w:val="%5."/>
      <w:lvlJc w:val="left"/>
      <w:pPr>
        <w:ind w:left="3600" w:hanging="360"/>
      </w:pPr>
    </w:lvl>
    <w:lvl w:ilvl="5" w:tplc="D4DA2D8C">
      <w:start w:val="1"/>
      <w:numFmt w:val="lowerRoman"/>
      <w:lvlText w:val="%6."/>
      <w:lvlJc w:val="right"/>
      <w:pPr>
        <w:ind w:left="4320" w:hanging="180"/>
      </w:pPr>
    </w:lvl>
    <w:lvl w:ilvl="6" w:tplc="BA561FF2">
      <w:start w:val="1"/>
      <w:numFmt w:val="decimal"/>
      <w:lvlText w:val="%7."/>
      <w:lvlJc w:val="left"/>
      <w:pPr>
        <w:ind w:left="5040" w:hanging="360"/>
      </w:pPr>
    </w:lvl>
    <w:lvl w:ilvl="7" w:tplc="D054CBB8">
      <w:start w:val="1"/>
      <w:numFmt w:val="lowerLetter"/>
      <w:lvlText w:val="%8."/>
      <w:lvlJc w:val="left"/>
      <w:pPr>
        <w:ind w:left="5760" w:hanging="360"/>
      </w:pPr>
    </w:lvl>
    <w:lvl w:ilvl="8" w:tplc="C778E0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2C0E"/>
    <w:multiLevelType w:val="hybridMultilevel"/>
    <w:tmpl w:val="1BD2B86E"/>
    <w:lvl w:ilvl="0" w:tplc="080E7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3273AE" w:tentative="1">
      <w:start w:val="1"/>
      <w:numFmt w:val="lowerLetter"/>
      <w:lvlText w:val="%2."/>
      <w:lvlJc w:val="left"/>
      <w:pPr>
        <w:ind w:left="1440" w:hanging="360"/>
      </w:pPr>
    </w:lvl>
    <w:lvl w:ilvl="2" w:tplc="668CA35C" w:tentative="1">
      <w:start w:val="1"/>
      <w:numFmt w:val="lowerRoman"/>
      <w:lvlText w:val="%3."/>
      <w:lvlJc w:val="right"/>
      <w:pPr>
        <w:ind w:left="2160" w:hanging="180"/>
      </w:pPr>
    </w:lvl>
    <w:lvl w:ilvl="3" w:tplc="7EDC64C6" w:tentative="1">
      <w:start w:val="1"/>
      <w:numFmt w:val="decimal"/>
      <w:lvlText w:val="%4."/>
      <w:lvlJc w:val="left"/>
      <w:pPr>
        <w:ind w:left="2880" w:hanging="360"/>
      </w:pPr>
    </w:lvl>
    <w:lvl w:ilvl="4" w:tplc="7FBCF00E" w:tentative="1">
      <w:start w:val="1"/>
      <w:numFmt w:val="lowerLetter"/>
      <w:lvlText w:val="%5."/>
      <w:lvlJc w:val="left"/>
      <w:pPr>
        <w:ind w:left="3600" w:hanging="360"/>
      </w:pPr>
    </w:lvl>
    <w:lvl w:ilvl="5" w:tplc="092C5D8E" w:tentative="1">
      <w:start w:val="1"/>
      <w:numFmt w:val="lowerRoman"/>
      <w:lvlText w:val="%6."/>
      <w:lvlJc w:val="right"/>
      <w:pPr>
        <w:ind w:left="4320" w:hanging="180"/>
      </w:pPr>
    </w:lvl>
    <w:lvl w:ilvl="6" w:tplc="82C894C2" w:tentative="1">
      <w:start w:val="1"/>
      <w:numFmt w:val="decimal"/>
      <w:lvlText w:val="%7."/>
      <w:lvlJc w:val="left"/>
      <w:pPr>
        <w:ind w:left="5040" w:hanging="360"/>
      </w:pPr>
    </w:lvl>
    <w:lvl w:ilvl="7" w:tplc="775EB97E" w:tentative="1">
      <w:start w:val="1"/>
      <w:numFmt w:val="lowerLetter"/>
      <w:lvlText w:val="%8."/>
      <w:lvlJc w:val="left"/>
      <w:pPr>
        <w:ind w:left="5760" w:hanging="360"/>
      </w:pPr>
    </w:lvl>
    <w:lvl w:ilvl="8" w:tplc="84B0F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107"/>
    <w:multiLevelType w:val="hybridMultilevel"/>
    <w:tmpl w:val="68145694"/>
    <w:lvl w:ilvl="0" w:tplc="6584E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DCB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2E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E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C2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26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C7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4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A1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2CB"/>
    <w:multiLevelType w:val="hybridMultilevel"/>
    <w:tmpl w:val="4442EACA"/>
    <w:lvl w:ilvl="0" w:tplc="3794789E">
      <w:start w:val="1"/>
      <w:numFmt w:val="decimal"/>
      <w:lvlText w:val="%1."/>
      <w:lvlJc w:val="left"/>
      <w:pPr>
        <w:ind w:left="720" w:hanging="360"/>
      </w:pPr>
    </w:lvl>
    <w:lvl w:ilvl="1" w:tplc="D93EDBC0" w:tentative="1">
      <w:start w:val="1"/>
      <w:numFmt w:val="lowerLetter"/>
      <w:lvlText w:val="%2."/>
      <w:lvlJc w:val="left"/>
      <w:pPr>
        <w:ind w:left="1440" w:hanging="360"/>
      </w:pPr>
    </w:lvl>
    <w:lvl w:ilvl="2" w:tplc="07BADD5C" w:tentative="1">
      <w:start w:val="1"/>
      <w:numFmt w:val="lowerRoman"/>
      <w:lvlText w:val="%3."/>
      <w:lvlJc w:val="right"/>
      <w:pPr>
        <w:ind w:left="2160" w:hanging="180"/>
      </w:pPr>
    </w:lvl>
    <w:lvl w:ilvl="3" w:tplc="908A7DF8" w:tentative="1">
      <w:start w:val="1"/>
      <w:numFmt w:val="decimal"/>
      <w:lvlText w:val="%4."/>
      <w:lvlJc w:val="left"/>
      <w:pPr>
        <w:ind w:left="2880" w:hanging="360"/>
      </w:pPr>
    </w:lvl>
    <w:lvl w:ilvl="4" w:tplc="0AC8DF9C" w:tentative="1">
      <w:start w:val="1"/>
      <w:numFmt w:val="lowerLetter"/>
      <w:lvlText w:val="%5."/>
      <w:lvlJc w:val="left"/>
      <w:pPr>
        <w:ind w:left="3600" w:hanging="360"/>
      </w:pPr>
    </w:lvl>
    <w:lvl w:ilvl="5" w:tplc="F3C2ED46" w:tentative="1">
      <w:start w:val="1"/>
      <w:numFmt w:val="lowerRoman"/>
      <w:lvlText w:val="%6."/>
      <w:lvlJc w:val="right"/>
      <w:pPr>
        <w:ind w:left="4320" w:hanging="180"/>
      </w:pPr>
    </w:lvl>
    <w:lvl w:ilvl="6" w:tplc="5BAEA768" w:tentative="1">
      <w:start w:val="1"/>
      <w:numFmt w:val="decimal"/>
      <w:lvlText w:val="%7."/>
      <w:lvlJc w:val="left"/>
      <w:pPr>
        <w:ind w:left="5040" w:hanging="360"/>
      </w:pPr>
    </w:lvl>
    <w:lvl w:ilvl="7" w:tplc="E3F02566" w:tentative="1">
      <w:start w:val="1"/>
      <w:numFmt w:val="lowerLetter"/>
      <w:lvlText w:val="%8."/>
      <w:lvlJc w:val="left"/>
      <w:pPr>
        <w:ind w:left="5760" w:hanging="360"/>
      </w:pPr>
    </w:lvl>
    <w:lvl w:ilvl="8" w:tplc="23283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7D4F"/>
    <w:multiLevelType w:val="hybridMultilevel"/>
    <w:tmpl w:val="244CBA06"/>
    <w:lvl w:ilvl="0" w:tplc="02A4CB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E3EC7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89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C6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0F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4A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01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4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4C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515BE"/>
    <w:multiLevelType w:val="hybridMultilevel"/>
    <w:tmpl w:val="766EB64C"/>
    <w:lvl w:ilvl="0" w:tplc="3E1ACC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2CA8D78" w:tentative="1">
      <w:start w:val="1"/>
      <w:numFmt w:val="lowerLetter"/>
      <w:lvlText w:val="%2."/>
      <w:lvlJc w:val="left"/>
      <w:pPr>
        <w:ind w:left="1256" w:hanging="360"/>
      </w:pPr>
    </w:lvl>
    <w:lvl w:ilvl="2" w:tplc="B6623BAC" w:tentative="1">
      <w:start w:val="1"/>
      <w:numFmt w:val="lowerRoman"/>
      <w:lvlText w:val="%3."/>
      <w:lvlJc w:val="right"/>
      <w:pPr>
        <w:ind w:left="1976" w:hanging="180"/>
      </w:pPr>
    </w:lvl>
    <w:lvl w:ilvl="3" w:tplc="9E4E8B10" w:tentative="1">
      <w:start w:val="1"/>
      <w:numFmt w:val="decimal"/>
      <w:lvlText w:val="%4."/>
      <w:lvlJc w:val="left"/>
      <w:pPr>
        <w:ind w:left="2696" w:hanging="360"/>
      </w:pPr>
    </w:lvl>
    <w:lvl w:ilvl="4" w:tplc="913C53CA" w:tentative="1">
      <w:start w:val="1"/>
      <w:numFmt w:val="lowerLetter"/>
      <w:lvlText w:val="%5."/>
      <w:lvlJc w:val="left"/>
      <w:pPr>
        <w:ind w:left="3416" w:hanging="360"/>
      </w:pPr>
    </w:lvl>
    <w:lvl w:ilvl="5" w:tplc="F5460BDC" w:tentative="1">
      <w:start w:val="1"/>
      <w:numFmt w:val="lowerRoman"/>
      <w:lvlText w:val="%6."/>
      <w:lvlJc w:val="right"/>
      <w:pPr>
        <w:ind w:left="4136" w:hanging="180"/>
      </w:pPr>
    </w:lvl>
    <w:lvl w:ilvl="6" w:tplc="4232DB40" w:tentative="1">
      <w:start w:val="1"/>
      <w:numFmt w:val="decimal"/>
      <w:lvlText w:val="%7."/>
      <w:lvlJc w:val="left"/>
      <w:pPr>
        <w:ind w:left="4856" w:hanging="360"/>
      </w:pPr>
    </w:lvl>
    <w:lvl w:ilvl="7" w:tplc="DB32BE44" w:tentative="1">
      <w:start w:val="1"/>
      <w:numFmt w:val="lowerLetter"/>
      <w:lvlText w:val="%8."/>
      <w:lvlJc w:val="left"/>
      <w:pPr>
        <w:ind w:left="5576" w:hanging="360"/>
      </w:pPr>
    </w:lvl>
    <w:lvl w:ilvl="8" w:tplc="ACF483EE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DCB2687"/>
    <w:multiLevelType w:val="hybridMultilevel"/>
    <w:tmpl w:val="630C20F8"/>
    <w:lvl w:ilvl="0" w:tplc="D8AA7AF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E5657CE" w:tentative="1">
      <w:start w:val="1"/>
      <w:numFmt w:val="lowerLetter"/>
      <w:lvlText w:val="%2."/>
      <w:lvlJc w:val="left"/>
      <w:pPr>
        <w:ind w:left="1256" w:hanging="360"/>
      </w:pPr>
    </w:lvl>
    <w:lvl w:ilvl="2" w:tplc="14BAA982" w:tentative="1">
      <w:start w:val="1"/>
      <w:numFmt w:val="lowerRoman"/>
      <w:lvlText w:val="%3."/>
      <w:lvlJc w:val="right"/>
      <w:pPr>
        <w:ind w:left="1976" w:hanging="180"/>
      </w:pPr>
    </w:lvl>
    <w:lvl w:ilvl="3" w:tplc="897E4C30" w:tentative="1">
      <w:start w:val="1"/>
      <w:numFmt w:val="decimal"/>
      <w:lvlText w:val="%4."/>
      <w:lvlJc w:val="left"/>
      <w:pPr>
        <w:ind w:left="2696" w:hanging="360"/>
      </w:pPr>
    </w:lvl>
    <w:lvl w:ilvl="4" w:tplc="3A26226C" w:tentative="1">
      <w:start w:val="1"/>
      <w:numFmt w:val="lowerLetter"/>
      <w:lvlText w:val="%5."/>
      <w:lvlJc w:val="left"/>
      <w:pPr>
        <w:ind w:left="3416" w:hanging="360"/>
      </w:pPr>
    </w:lvl>
    <w:lvl w:ilvl="5" w:tplc="D21036D6" w:tentative="1">
      <w:start w:val="1"/>
      <w:numFmt w:val="lowerRoman"/>
      <w:lvlText w:val="%6."/>
      <w:lvlJc w:val="right"/>
      <w:pPr>
        <w:ind w:left="4136" w:hanging="180"/>
      </w:pPr>
    </w:lvl>
    <w:lvl w:ilvl="6" w:tplc="1278D86A" w:tentative="1">
      <w:start w:val="1"/>
      <w:numFmt w:val="decimal"/>
      <w:lvlText w:val="%7."/>
      <w:lvlJc w:val="left"/>
      <w:pPr>
        <w:ind w:left="4856" w:hanging="360"/>
      </w:pPr>
    </w:lvl>
    <w:lvl w:ilvl="7" w:tplc="1D1C433C" w:tentative="1">
      <w:start w:val="1"/>
      <w:numFmt w:val="lowerLetter"/>
      <w:lvlText w:val="%8."/>
      <w:lvlJc w:val="left"/>
      <w:pPr>
        <w:ind w:left="5576" w:hanging="360"/>
      </w:pPr>
    </w:lvl>
    <w:lvl w:ilvl="8" w:tplc="D546895A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531771F3"/>
    <w:multiLevelType w:val="hybridMultilevel"/>
    <w:tmpl w:val="AABECA84"/>
    <w:lvl w:ilvl="0" w:tplc="F6300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66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C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2D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22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A9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9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E1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83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2FF7"/>
    <w:multiLevelType w:val="hybridMultilevel"/>
    <w:tmpl w:val="BFC8105E"/>
    <w:lvl w:ilvl="0" w:tplc="D278D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7A2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44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E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65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5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C0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89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74504"/>
    <w:multiLevelType w:val="hybridMultilevel"/>
    <w:tmpl w:val="51208DEC"/>
    <w:lvl w:ilvl="0" w:tplc="FDC41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2F70E" w:tentative="1">
      <w:start w:val="1"/>
      <w:numFmt w:val="lowerLetter"/>
      <w:lvlText w:val="%2."/>
      <w:lvlJc w:val="left"/>
      <w:pPr>
        <w:ind w:left="1440" w:hanging="360"/>
      </w:pPr>
    </w:lvl>
    <w:lvl w:ilvl="2" w:tplc="9376A910" w:tentative="1">
      <w:start w:val="1"/>
      <w:numFmt w:val="lowerRoman"/>
      <w:lvlText w:val="%3."/>
      <w:lvlJc w:val="right"/>
      <w:pPr>
        <w:ind w:left="2160" w:hanging="180"/>
      </w:pPr>
    </w:lvl>
    <w:lvl w:ilvl="3" w:tplc="78387CC4" w:tentative="1">
      <w:start w:val="1"/>
      <w:numFmt w:val="decimal"/>
      <w:lvlText w:val="%4."/>
      <w:lvlJc w:val="left"/>
      <w:pPr>
        <w:ind w:left="2880" w:hanging="360"/>
      </w:pPr>
    </w:lvl>
    <w:lvl w:ilvl="4" w:tplc="E5B034D2" w:tentative="1">
      <w:start w:val="1"/>
      <w:numFmt w:val="lowerLetter"/>
      <w:lvlText w:val="%5."/>
      <w:lvlJc w:val="left"/>
      <w:pPr>
        <w:ind w:left="3600" w:hanging="360"/>
      </w:pPr>
    </w:lvl>
    <w:lvl w:ilvl="5" w:tplc="D5FEECE4" w:tentative="1">
      <w:start w:val="1"/>
      <w:numFmt w:val="lowerRoman"/>
      <w:lvlText w:val="%6."/>
      <w:lvlJc w:val="right"/>
      <w:pPr>
        <w:ind w:left="4320" w:hanging="180"/>
      </w:pPr>
    </w:lvl>
    <w:lvl w:ilvl="6" w:tplc="6A88467E" w:tentative="1">
      <w:start w:val="1"/>
      <w:numFmt w:val="decimal"/>
      <w:lvlText w:val="%7."/>
      <w:lvlJc w:val="left"/>
      <w:pPr>
        <w:ind w:left="5040" w:hanging="360"/>
      </w:pPr>
    </w:lvl>
    <w:lvl w:ilvl="7" w:tplc="C2745C94" w:tentative="1">
      <w:start w:val="1"/>
      <w:numFmt w:val="lowerLetter"/>
      <w:lvlText w:val="%8."/>
      <w:lvlJc w:val="left"/>
      <w:pPr>
        <w:ind w:left="5760" w:hanging="360"/>
      </w:pPr>
    </w:lvl>
    <w:lvl w:ilvl="8" w:tplc="2BC45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03E9"/>
    <w:multiLevelType w:val="hybridMultilevel"/>
    <w:tmpl w:val="3DB83C84"/>
    <w:lvl w:ilvl="0" w:tplc="A54C0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49858" w:tentative="1">
      <w:start w:val="1"/>
      <w:numFmt w:val="lowerLetter"/>
      <w:lvlText w:val="%2."/>
      <w:lvlJc w:val="left"/>
      <w:pPr>
        <w:ind w:left="1440" w:hanging="360"/>
      </w:pPr>
    </w:lvl>
    <w:lvl w:ilvl="2" w:tplc="0676499E" w:tentative="1">
      <w:start w:val="1"/>
      <w:numFmt w:val="lowerRoman"/>
      <w:lvlText w:val="%3."/>
      <w:lvlJc w:val="right"/>
      <w:pPr>
        <w:ind w:left="2160" w:hanging="180"/>
      </w:pPr>
    </w:lvl>
    <w:lvl w:ilvl="3" w:tplc="B5E80ABA" w:tentative="1">
      <w:start w:val="1"/>
      <w:numFmt w:val="decimal"/>
      <w:lvlText w:val="%4."/>
      <w:lvlJc w:val="left"/>
      <w:pPr>
        <w:ind w:left="2880" w:hanging="360"/>
      </w:pPr>
    </w:lvl>
    <w:lvl w:ilvl="4" w:tplc="FB441CBC" w:tentative="1">
      <w:start w:val="1"/>
      <w:numFmt w:val="lowerLetter"/>
      <w:lvlText w:val="%5."/>
      <w:lvlJc w:val="left"/>
      <w:pPr>
        <w:ind w:left="3600" w:hanging="360"/>
      </w:pPr>
    </w:lvl>
    <w:lvl w:ilvl="5" w:tplc="A2CE446A" w:tentative="1">
      <w:start w:val="1"/>
      <w:numFmt w:val="lowerRoman"/>
      <w:lvlText w:val="%6."/>
      <w:lvlJc w:val="right"/>
      <w:pPr>
        <w:ind w:left="4320" w:hanging="180"/>
      </w:pPr>
    </w:lvl>
    <w:lvl w:ilvl="6" w:tplc="10E8D108" w:tentative="1">
      <w:start w:val="1"/>
      <w:numFmt w:val="decimal"/>
      <w:lvlText w:val="%7."/>
      <w:lvlJc w:val="left"/>
      <w:pPr>
        <w:ind w:left="5040" w:hanging="360"/>
      </w:pPr>
    </w:lvl>
    <w:lvl w:ilvl="7" w:tplc="A77E02C4" w:tentative="1">
      <w:start w:val="1"/>
      <w:numFmt w:val="lowerLetter"/>
      <w:lvlText w:val="%8."/>
      <w:lvlJc w:val="left"/>
      <w:pPr>
        <w:ind w:left="5760" w:hanging="360"/>
      </w:pPr>
    </w:lvl>
    <w:lvl w:ilvl="8" w:tplc="52B69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73019"/>
    <w:multiLevelType w:val="hybridMultilevel"/>
    <w:tmpl w:val="B358C2C4"/>
    <w:lvl w:ilvl="0" w:tplc="FDF2C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ACE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0C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63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B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A4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0D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1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E3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561E1"/>
    <w:multiLevelType w:val="hybridMultilevel"/>
    <w:tmpl w:val="5176767C"/>
    <w:lvl w:ilvl="0" w:tplc="E2DA4608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1916DAA8" w:tentative="1">
      <w:start w:val="1"/>
      <w:numFmt w:val="lowerLetter"/>
      <w:lvlText w:val="%2."/>
      <w:lvlJc w:val="left"/>
      <w:pPr>
        <w:ind w:left="1440" w:hanging="360"/>
      </w:pPr>
    </w:lvl>
    <w:lvl w:ilvl="2" w:tplc="EB6648C4" w:tentative="1">
      <w:start w:val="1"/>
      <w:numFmt w:val="lowerRoman"/>
      <w:lvlText w:val="%3."/>
      <w:lvlJc w:val="right"/>
      <w:pPr>
        <w:ind w:left="2160" w:hanging="180"/>
      </w:pPr>
    </w:lvl>
    <w:lvl w:ilvl="3" w:tplc="0BE82C3C" w:tentative="1">
      <w:start w:val="1"/>
      <w:numFmt w:val="decimal"/>
      <w:lvlText w:val="%4."/>
      <w:lvlJc w:val="left"/>
      <w:pPr>
        <w:ind w:left="2880" w:hanging="360"/>
      </w:pPr>
    </w:lvl>
    <w:lvl w:ilvl="4" w:tplc="54B8A5A0" w:tentative="1">
      <w:start w:val="1"/>
      <w:numFmt w:val="lowerLetter"/>
      <w:lvlText w:val="%5."/>
      <w:lvlJc w:val="left"/>
      <w:pPr>
        <w:ind w:left="3600" w:hanging="360"/>
      </w:pPr>
    </w:lvl>
    <w:lvl w:ilvl="5" w:tplc="6E18FD44" w:tentative="1">
      <w:start w:val="1"/>
      <w:numFmt w:val="lowerRoman"/>
      <w:lvlText w:val="%6."/>
      <w:lvlJc w:val="right"/>
      <w:pPr>
        <w:ind w:left="4320" w:hanging="180"/>
      </w:pPr>
    </w:lvl>
    <w:lvl w:ilvl="6" w:tplc="9E72F6C0" w:tentative="1">
      <w:start w:val="1"/>
      <w:numFmt w:val="decimal"/>
      <w:lvlText w:val="%7."/>
      <w:lvlJc w:val="left"/>
      <w:pPr>
        <w:ind w:left="5040" w:hanging="360"/>
      </w:pPr>
    </w:lvl>
    <w:lvl w:ilvl="7" w:tplc="DB40A3CE" w:tentative="1">
      <w:start w:val="1"/>
      <w:numFmt w:val="lowerLetter"/>
      <w:lvlText w:val="%8."/>
      <w:lvlJc w:val="left"/>
      <w:pPr>
        <w:ind w:left="5760" w:hanging="360"/>
      </w:pPr>
    </w:lvl>
    <w:lvl w:ilvl="8" w:tplc="96642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A13F3"/>
    <w:multiLevelType w:val="hybridMultilevel"/>
    <w:tmpl w:val="EFA079BE"/>
    <w:lvl w:ilvl="0" w:tplc="23502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66AC4" w:tentative="1">
      <w:start w:val="1"/>
      <w:numFmt w:val="lowerLetter"/>
      <w:lvlText w:val="%2."/>
      <w:lvlJc w:val="left"/>
      <w:pPr>
        <w:ind w:left="1440" w:hanging="360"/>
      </w:pPr>
    </w:lvl>
    <w:lvl w:ilvl="2" w:tplc="43E4DE8E" w:tentative="1">
      <w:start w:val="1"/>
      <w:numFmt w:val="lowerRoman"/>
      <w:lvlText w:val="%3."/>
      <w:lvlJc w:val="right"/>
      <w:pPr>
        <w:ind w:left="2160" w:hanging="180"/>
      </w:pPr>
    </w:lvl>
    <w:lvl w:ilvl="3" w:tplc="95E29C9E" w:tentative="1">
      <w:start w:val="1"/>
      <w:numFmt w:val="decimal"/>
      <w:lvlText w:val="%4."/>
      <w:lvlJc w:val="left"/>
      <w:pPr>
        <w:ind w:left="2880" w:hanging="360"/>
      </w:pPr>
    </w:lvl>
    <w:lvl w:ilvl="4" w:tplc="E8BAEC04" w:tentative="1">
      <w:start w:val="1"/>
      <w:numFmt w:val="lowerLetter"/>
      <w:lvlText w:val="%5."/>
      <w:lvlJc w:val="left"/>
      <w:pPr>
        <w:ind w:left="3600" w:hanging="360"/>
      </w:pPr>
    </w:lvl>
    <w:lvl w:ilvl="5" w:tplc="0D745590" w:tentative="1">
      <w:start w:val="1"/>
      <w:numFmt w:val="lowerRoman"/>
      <w:lvlText w:val="%6."/>
      <w:lvlJc w:val="right"/>
      <w:pPr>
        <w:ind w:left="4320" w:hanging="180"/>
      </w:pPr>
    </w:lvl>
    <w:lvl w:ilvl="6" w:tplc="EFD2FC04" w:tentative="1">
      <w:start w:val="1"/>
      <w:numFmt w:val="decimal"/>
      <w:lvlText w:val="%7."/>
      <w:lvlJc w:val="left"/>
      <w:pPr>
        <w:ind w:left="5040" w:hanging="360"/>
      </w:pPr>
    </w:lvl>
    <w:lvl w:ilvl="7" w:tplc="DB3AD77C" w:tentative="1">
      <w:start w:val="1"/>
      <w:numFmt w:val="lowerLetter"/>
      <w:lvlText w:val="%8."/>
      <w:lvlJc w:val="left"/>
      <w:pPr>
        <w:ind w:left="5760" w:hanging="360"/>
      </w:pPr>
    </w:lvl>
    <w:lvl w:ilvl="8" w:tplc="560A3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904AA"/>
    <w:multiLevelType w:val="hybridMultilevel"/>
    <w:tmpl w:val="766EB64C"/>
    <w:lvl w:ilvl="0" w:tplc="791E07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1BEA5B6" w:tentative="1">
      <w:start w:val="1"/>
      <w:numFmt w:val="lowerLetter"/>
      <w:lvlText w:val="%2."/>
      <w:lvlJc w:val="left"/>
      <w:pPr>
        <w:ind w:left="1256" w:hanging="360"/>
      </w:pPr>
    </w:lvl>
    <w:lvl w:ilvl="2" w:tplc="A67C7FA8" w:tentative="1">
      <w:start w:val="1"/>
      <w:numFmt w:val="lowerRoman"/>
      <w:lvlText w:val="%3."/>
      <w:lvlJc w:val="right"/>
      <w:pPr>
        <w:ind w:left="1976" w:hanging="180"/>
      </w:pPr>
    </w:lvl>
    <w:lvl w:ilvl="3" w:tplc="F078BCB0" w:tentative="1">
      <w:start w:val="1"/>
      <w:numFmt w:val="decimal"/>
      <w:lvlText w:val="%4."/>
      <w:lvlJc w:val="left"/>
      <w:pPr>
        <w:ind w:left="2696" w:hanging="360"/>
      </w:pPr>
    </w:lvl>
    <w:lvl w:ilvl="4" w:tplc="4EDE1D46" w:tentative="1">
      <w:start w:val="1"/>
      <w:numFmt w:val="lowerLetter"/>
      <w:lvlText w:val="%5."/>
      <w:lvlJc w:val="left"/>
      <w:pPr>
        <w:ind w:left="3416" w:hanging="360"/>
      </w:pPr>
    </w:lvl>
    <w:lvl w:ilvl="5" w:tplc="781C3B9C" w:tentative="1">
      <w:start w:val="1"/>
      <w:numFmt w:val="lowerRoman"/>
      <w:lvlText w:val="%6."/>
      <w:lvlJc w:val="right"/>
      <w:pPr>
        <w:ind w:left="4136" w:hanging="180"/>
      </w:pPr>
    </w:lvl>
    <w:lvl w:ilvl="6" w:tplc="32DCA7BC" w:tentative="1">
      <w:start w:val="1"/>
      <w:numFmt w:val="decimal"/>
      <w:lvlText w:val="%7."/>
      <w:lvlJc w:val="left"/>
      <w:pPr>
        <w:ind w:left="4856" w:hanging="360"/>
      </w:pPr>
    </w:lvl>
    <w:lvl w:ilvl="7" w:tplc="88324DC4" w:tentative="1">
      <w:start w:val="1"/>
      <w:numFmt w:val="lowerLetter"/>
      <w:lvlText w:val="%8."/>
      <w:lvlJc w:val="left"/>
      <w:pPr>
        <w:ind w:left="5576" w:hanging="360"/>
      </w:pPr>
    </w:lvl>
    <w:lvl w:ilvl="8" w:tplc="B8DECF54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7D7B2631"/>
    <w:multiLevelType w:val="hybridMultilevel"/>
    <w:tmpl w:val="D4D6A86A"/>
    <w:lvl w:ilvl="0" w:tplc="14D69B3A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93B04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42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2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E0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8F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63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0F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A5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247B"/>
    <w:multiLevelType w:val="hybridMultilevel"/>
    <w:tmpl w:val="7A0CAFFE"/>
    <w:lvl w:ilvl="0" w:tplc="117E5C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25083E6" w:tentative="1">
      <w:start w:val="1"/>
      <w:numFmt w:val="lowerLetter"/>
      <w:lvlText w:val="%2."/>
      <w:lvlJc w:val="left"/>
      <w:pPr>
        <w:ind w:left="1114" w:hanging="360"/>
      </w:pPr>
    </w:lvl>
    <w:lvl w:ilvl="2" w:tplc="85546470" w:tentative="1">
      <w:start w:val="1"/>
      <w:numFmt w:val="lowerRoman"/>
      <w:lvlText w:val="%3."/>
      <w:lvlJc w:val="right"/>
      <w:pPr>
        <w:ind w:left="1834" w:hanging="180"/>
      </w:pPr>
    </w:lvl>
    <w:lvl w:ilvl="3" w:tplc="A796D316" w:tentative="1">
      <w:start w:val="1"/>
      <w:numFmt w:val="decimal"/>
      <w:lvlText w:val="%4."/>
      <w:lvlJc w:val="left"/>
      <w:pPr>
        <w:ind w:left="2554" w:hanging="360"/>
      </w:pPr>
    </w:lvl>
    <w:lvl w:ilvl="4" w:tplc="A392C1EC" w:tentative="1">
      <w:start w:val="1"/>
      <w:numFmt w:val="lowerLetter"/>
      <w:lvlText w:val="%5."/>
      <w:lvlJc w:val="left"/>
      <w:pPr>
        <w:ind w:left="3274" w:hanging="360"/>
      </w:pPr>
    </w:lvl>
    <w:lvl w:ilvl="5" w:tplc="FA1217D6" w:tentative="1">
      <w:start w:val="1"/>
      <w:numFmt w:val="lowerRoman"/>
      <w:lvlText w:val="%6."/>
      <w:lvlJc w:val="right"/>
      <w:pPr>
        <w:ind w:left="3994" w:hanging="180"/>
      </w:pPr>
    </w:lvl>
    <w:lvl w:ilvl="6" w:tplc="AF363BC2" w:tentative="1">
      <w:start w:val="1"/>
      <w:numFmt w:val="decimal"/>
      <w:lvlText w:val="%7."/>
      <w:lvlJc w:val="left"/>
      <w:pPr>
        <w:ind w:left="4714" w:hanging="360"/>
      </w:pPr>
    </w:lvl>
    <w:lvl w:ilvl="7" w:tplc="093A35F8" w:tentative="1">
      <w:start w:val="1"/>
      <w:numFmt w:val="lowerLetter"/>
      <w:lvlText w:val="%8."/>
      <w:lvlJc w:val="left"/>
      <w:pPr>
        <w:ind w:left="5434" w:hanging="360"/>
      </w:pPr>
    </w:lvl>
    <w:lvl w:ilvl="8" w:tplc="C8BA2CF0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2"/>
  </w:num>
  <w:num w:numId="6">
    <w:abstractNumId w:val="27"/>
  </w:num>
  <w:num w:numId="7">
    <w:abstractNumId w:val="24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20"/>
  </w:num>
  <w:num w:numId="15">
    <w:abstractNumId w:val="23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  <w:num w:numId="20">
    <w:abstractNumId w:val="26"/>
  </w:num>
  <w:num w:numId="21">
    <w:abstractNumId w:val="10"/>
  </w:num>
  <w:num w:numId="22">
    <w:abstractNumId w:val="15"/>
  </w:num>
  <w:num w:numId="23">
    <w:abstractNumId w:val="18"/>
  </w:num>
  <w:num w:numId="24">
    <w:abstractNumId w:val="22"/>
  </w:num>
  <w:num w:numId="25">
    <w:abstractNumId w:val="8"/>
  </w:num>
  <w:num w:numId="26">
    <w:abstractNumId w:val="21"/>
  </w:num>
  <w:num w:numId="27">
    <w:abstractNumId w:val="28"/>
  </w:num>
  <w:num w:numId="28">
    <w:abstractNumId w:val="14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C6"/>
    <w:rsid w:val="000C4D57"/>
    <w:rsid w:val="000D71B2"/>
    <w:rsid w:val="003C0DC6"/>
    <w:rsid w:val="00997109"/>
    <w:rsid w:val="00BF608E"/>
    <w:rsid w:val="00E05E11"/>
    <w:rsid w:val="00E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DBE6-65B1-420D-B816-0E8AABC9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F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5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BC9"/>
  </w:style>
  <w:style w:type="paragraph" w:styleId="Stopka">
    <w:name w:val="footer"/>
    <w:basedOn w:val="Normalny"/>
    <w:link w:val="Stopka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B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AB7"/>
    <w:rPr>
      <w:vertAlign w:val="superscript"/>
    </w:rPr>
  </w:style>
  <w:style w:type="paragraph" w:customStyle="1" w:styleId="menfont">
    <w:name w:val="men font"/>
    <w:basedOn w:val="Normalny"/>
    <w:rsid w:val="00462F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B4E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B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D223-8257-4EA9-A5FB-ACE75D8C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Kuruś-Staszewska Klaudia</dc:creator>
  <cp:lastModifiedBy>Lipińska Hanna</cp:lastModifiedBy>
  <cp:revision>3</cp:revision>
  <cp:lastPrinted>2018-10-29T12:46:00Z</cp:lastPrinted>
  <dcterms:created xsi:type="dcterms:W3CDTF">2020-09-14T07:40:00Z</dcterms:created>
  <dcterms:modified xsi:type="dcterms:W3CDTF">2020-09-14T07:40:00Z</dcterms:modified>
</cp:coreProperties>
</file>