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AF" w:rsidRPr="00BC29AF" w:rsidRDefault="00BC29AF" w:rsidP="00BC29AF">
      <w:pPr>
        <w:pStyle w:val="Nagwek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29AF">
        <w:rPr>
          <w:rFonts w:ascii="Times New Roman" w:hAnsi="Times New Roman" w:cs="Times New Roman"/>
          <w:b/>
          <w:sz w:val="24"/>
          <w:szCs w:val="24"/>
        </w:rPr>
        <w:t xml:space="preserve">Załącznik nr 4 </w:t>
      </w:r>
    </w:p>
    <w:p w:rsidR="00F47979" w:rsidRDefault="00F47979" w:rsidP="00F479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287780" cy="1311926"/>
            <wp:effectExtent l="0" t="0" r="762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770" cy="134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9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607FF">
        <w:rPr>
          <w:rFonts w:ascii="Times New Roman" w:hAnsi="Times New Roman" w:cs="Times New Roman"/>
          <w:b/>
          <w:sz w:val="24"/>
          <w:szCs w:val="24"/>
        </w:rPr>
        <w:t>FORMULARZ ZGŁOSZENIA ORGANIZACJI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 xml:space="preserve">do prac </w:t>
      </w:r>
      <w:r w:rsidR="004F1F2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D607FF">
        <w:rPr>
          <w:rFonts w:ascii="Times New Roman" w:hAnsi="Times New Roman" w:cs="Times New Roman"/>
          <w:b/>
          <w:sz w:val="24"/>
          <w:szCs w:val="24"/>
        </w:rPr>
        <w:t>Komisji ds. Zlecania Zadań Publicznych w Zakresie Obronności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Pr="00D607FF">
        <w:rPr>
          <w:rFonts w:ascii="Times New Roman" w:hAnsi="Times New Roman" w:cs="Times New Roman"/>
          <w:sz w:val="24"/>
          <w:szCs w:val="24"/>
        </w:rPr>
        <w:br/>
        <w:t xml:space="preserve">na wspieranie realizacji zadania publicznego </w:t>
      </w:r>
    </w:p>
    <w:p w:rsidR="00BC29AF" w:rsidRDefault="00BC29AF" w:rsidP="00BC29AF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nr ewidencyjny konkursu …………../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D3227">
        <w:rPr>
          <w:rFonts w:ascii="Times New Roman" w:hAnsi="Times New Roman" w:cs="Times New Roman"/>
          <w:sz w:val="24"/>
          <w:szCs w:val="24"/>
        </w:rPr>
        <w:t>4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BC29AF" w:rsidRPr="00D607FF" w:rsidTr="00084A55">
        <w:trPr>
          <w:trHeight w:val="751"/>
        </w:trPr>
        <w:tc>
          <w:tcPr>
            <w:tcW w:w="10456" w:type="dxa"/>
            <w:gridSpan w:val="2"/>
            <w:shd w:val="clear" w:color="auto" w:fill="D5DCE4" w:themeFill="text2" w:themeFillTint="33"/>
            <w:vAlign w:val="center"/>
          </w:tcPr>
          <w:p w:rsidR="00BC29AF" w:rsidRPr="00D607FF" w:rsidRDefault="00BC29AF" w:rsidP="0008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</w:tc>
      </w:tr>
      <w:tr w:rsidR="00BC29AF" w:rsidRPr="00D607FF" w:rsidTr="00DA3F17">
        <w:trPr>
          <w:trHeight w:val="1048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Imię i nazwisko kandydata na członka Komisji ds. Zlecania Zadań Publicznych w Zakresie Obronności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1555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 reprezentowanej przez kandydata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732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562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400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2738"/>
        </w:trPr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NA RZECZ ORGANIZACJI POZARZĄDOWYCH/PODMIOTÓW 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2242"/>
        </w:trPr>
        <w:tc>
          <w:tcPr>
            <w:tcW w:w="4957" w:type="dxa"/>
          </w:tcPr>
          <w:p w:rsidR="00BC29A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7" w:rsidRDefault="00DA3F17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7" w:rsidRDefault="00DA3F17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7" w:rsidRDefault="00DA3F17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7" w:rsidRPr="00D607FF" w:rsidRDefault="00DA3F17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499" w:type="dxa"/>
            <w:shd w:val="clear" w:color="auto" w:fill="FFFFFF" w:themeFill="background1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</w:t>
            </w:r>
          </w:p>
        </w:tc>
        <w:tc>
          <w:tcPr>
            <w:tcW w:w="5499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</w:tc>
        <w:tc>
          <w:tcPr>
            <w:tcW w:w="5499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c>
          <w:tcPr>
            <w:tcW w:w="4957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262"/>
        </w:trPr>
        <w:tc>
          <w:tcPr>
            <w:tcW w:w="4957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Zgłaszamy ww. kandydata do komisji konkursowej, która ma zostać powołana do oceny ofert złożonych w otwartym konkursie ofert na powierzenie/wspieranie realizacji zadania nr ewidencyjny </w:t>
      </w:r>
      <w:r w:rsidR="00084A55">
        <w:rPr>
          <w:rFonts w:ascii="Times New Roman" w:hAnsi="Times New Roman" w:cs="Times New Roman"/>
          <w:sz w:val="24"/>
          <w:szCs w:val="24"/>
        </w:rPr>
        <w:t>konkursu …….../202</w:t>
      </w:r>
      <w:r w:rsidR="00C92EAE">
        <w:rPr>
          <w:rFonts w:ascii="Times New Roman" w:hAnsi="Times New Roman" w:cs="Times New Roman"/>
          <w:sz w:val="24"/>
          <w:szCs w:val="24"/>
        </w:rPr>
        <w:t>4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BC29AF" w:rsidRPr="00D607FF" w:rsidTr="000C544D">
        <w:trPr>
          <w:trHeight w:val="1526"/>
        </w:trPr>
        <w:tc>
          <w:tcPr>
            <w:tcW w:w="5303" w:type="dxa"/>
          </w:tcPr>
          <w:p w:rsidR="00BC29AF" w:rsidRPr="00D607F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</w:tc>
        <w:tc>
          <w:tcPr>
            <w:tcW w:w="5303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ds. Zlecania Zadań Publicznych w Zakresie Obronności należy przesłać na adres: 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 Edukacji, Kultury i Dziedzictwa MON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BC29AF" w:rsidRPr="00D607FF" w:rsidRDefault="00084A55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00-911 Warszawa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czynny udział w pracach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okolicznościach uniemożliwiających wykonanie obowiązków członka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członkowie Komisji nie mogą ujawnić informacji o przebiegu prac Komisji podmiotom biorącym udział w konkursie oraz innym organizacjom pozarządowym.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lastRenderedPageBreak/>
        <w:t xml:space="preserve">W ocenie ofert złożonych w konkursie, nie mogą brać udziału osoby, których powiązania ze składającymi ją podmiotami mogą budzić zastrzeżenia co do ich bezstronności. 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Udział w pracach komisji konkursowych jest nieodpłatny i za udział w posiedzeniu komisji jej członkom nie przysługuje zwrot kosztów podróży.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Zgodnie z art. 15 ust. 2da ustawy o działalności pożytku publicznego i o wolontariacie Komisja Konkursowa może działać bez udziału osób wskazanych przez organizacje pozarządowe lub podmioty wymienione w art. 3 ust. 3 ustawy, jeżeli: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wszystkie powołane w skład komisji konkursowej osoby podlegają wyłączeniu na podstawie art. 15 </w:t>
      </w:r>
      <w:r w:rsidR="006F2B4A">
        <w:rPr>
          <w:rFonts w:ascii="Times New Roman" w:hAnsi="Times New Roman" w:cs="Times New Roman"/>
          <w:sz w:val="24"/>
          <w:szCs w:val="24"/>
        </w:rPr>
        <w:br/>
      </w:r>
      <w:r w:rsidRPr="00D607FF">
        <w:rPr>
          <w:rFonts w:ascii="Times New Roman" w:hAnsi="Times New Roman" w:cs="Times New Roman"/>
          <w:sz w:val="24"/>
          <w:szCs w:val="24"/>
        </w:rPr>
        <w:t>ust. 2d lub art. 15 ust. 2f ww ustawy.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Default="00BC29AF" w:rsidP="00BC29AF"/>
    <w:p w:rsidR="00951E98" w:rsidRDefault="00951E98" w:rsidP="00BC29AF">
      <w:pPr>
        <w:pStyle w:val="Nagwek"/>
        <w:tabs>
          <w:tab w:val="clear" w:pos="4536"/>
          <w:tab w:val="clear" w:pos="9072"/>
        </w:tabs>
        <w:spacing w:after="200" w:line="276" w:lineRule="auto"/>
      </w:pPr>
    </w:p>
    <w:sectPr w:rsidR="00951E98" w:rsidSect="00084A55">
      <w:footerReference w:type="default" r:id="rId9"/>
      <w:pgSz w:w="11906" w:h="16838"/>
      <w:pgMar w:top="680" w:right="720" w:bottom="73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56D" w:rsidRDefault="0080256D" w:rsidP="00BC29AF">
      <w:pPr>
        <w:spacing w:after="0" w:line="240" w:lineRule="auto"/>
      </w:pPr>
      <w:r>
        <w:separator/>
      </w:r>
    </w:p>
  </w:endnote>
  <w:endnote w:type="continuationSeparator" w:id="0">
    <w:p w:rsidR="0080256D" w:rsidRDefault="0080256D" w:rsidP="00BC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341906455"/>
      <w:docPartObj>
        <w:docPartGallery w:val="Page Numbers (Bottom of Page)"/>
        <w:docPartUnique/>
      </w:docPartObj>
    </w:sdtPr>
    <w:sdtEndPr/>
    <w:sdtContent>
      <w:p w:rsidR="00BC29AF" w:rsidRDefault="00BC29A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DA3F17" w:rsidRPr="00DA3F17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C29AF" w:rsidRDefault="00BC2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56D" w:rsidRDefault="0080256D" w:rsidP="00BC29AF">
      <w:pPr>
        <w:spacing w:after="0" w:line="240" w:lineRule="auto"/>
      </w:pPr>
      <w:r>
        <w:separator/>
      </w:r>
    </w:p>
  </w:footnote>
  <w:footnote w:type="continuationSeparator" w:id="0">
    <w:p w:rsidR="0080256D" w:rsidRDefault="0080256D" w:rsidP="00BC2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AF"/>
    <w:rsid w:val="00084A55"/>
    <w:rsid w:val="00092492"/>
    <w:rsid w:val="004C2167"/>
    <w:rsid w:val="004F1F22"/>
    <w:rsid w:val="006F2B4A"/>
    <w:rsid w:val="0080256D"/>
    <w:rsid w:val="00951E98"/>
    <w:rsid w:val="009D0F8C"/>
    <w:rsid w:val="00B56F52"/>
    <w:rsid w:val="00BC29AF"/>
    <w:rsid w:val="00C92EAE"/>
    <w:rsid w:val="00CC06B4"/>
    <w:rsid w:val="00DA3F17"/>
    <w:rsid w:val="00DD3227"/>
    <w:rsid w:val="00E122B9"/>
    <w:rsid w:val="00F4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8BDDB"/>
  <w15:chartTrackingRefBased/>
  <w15:docId w15:val="{9DABEDAF-BD59-4F04-9779-87CEEB97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9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9AF"/>
  </w:style>
  <w:style w:type="paragraph" w:styleId="Stopka">
    <w:name w:val="footer"/>
    <w:basedOn w:val="Normalny"/>
    <w:link w:val="Stopka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9AF"/>
  </w:style>
  <w:style w:type="table" w:styleId="Tabela-Siatka">
    <w:name w:val="Table Grid"/>
    <w:basedOn w:val="Standardowy"/>
    <w:uiPriority w:val="59"/>
    <w:rsid w:val="00BC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29AF"/>
    <w:pPr>
      <w:ind w:left="720"/>
      <w:contextualSpacing/>
    </w:pPr>
  </w:style>
  <w:style w:type="paragraph" w:styleId="NormalnyWeb">
    <w:name w:val="Normal (Web)"/>
    <w:basedOn w:val="Normalny"/>
    <w:rsid w:val="00BC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7BD3172-43E4-404F-BC36-4FBF5A91E7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10</cp:revision>
  <cp:lastPrinted>2023-01-18T09:45:00Z</cp:lastPrinted>
  <dcterms:created xsi:type="dcterms:W3CDTF">2023-01-17T15:29:00Z</dcterms:created>
  <dcterms:modified xsi:type="dcterms:W3CDTF">2024-01-30T06:41:00Z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e93a0ca4-3d83-4e6e-b9e4-5c3ef952c933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10.11.38.51</vt:lpwstr>
  </property>
  <property fmtid="{D5CDD505-2E9C-101B-9397-08002B2CF9AE}" pid="9" name="bjClsUserRVM">
    <vt:lpwstr>[]</vt:lpwstr>
  </property>
  <property fmtid="{D5CDD505-2E9C-101B-9397-08002B2CF9AE}" pid="10" name="bjSaver">
    <vt:lpwstr>JRAYV0UtebrnxHY8tms24LCRWSsx5rfZ</vt:lpwstr>
  </property>
  <property fmtid="{D5CDD505-2E9C-101B-9397-08002B2CF9AE}" pid="11" name="bjPortionMark">
    <vt:lpwstr>[]</vt:lpwstr>
  </property>
</Properties>
</file>