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6228" w14:textId="1C3EC796" w:rsidR="007035BE" w:rsidRPr="00CB01F5" w:rsidRDefault="007035BE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55E372E8" w14:textId="77777777" w:rsidR="00CA706A" w:rsidRPr="00CB01F5" w:rsidRDefault="00CA706A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 5 października 2022 r.</w:t>
      </w:r>
    </w:p>
    <w:p w14:paraId="11BC1336" w14:textId="4A5933FE" w:rsidR="00CA706A" w:rsidRPr="00CB01F5" w:rsidRDefault="00CA706A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0000F2"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58</w:t>
      </w:r>
      <w:r w:rsidR="00AA1056"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59E7CBCE" w14:textId="58904F87" w:rsidR="007035BE" w:rsidRPr="00CB01F5" w:rsidRDefault="00CA706A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115A93"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29</w:t>
      </w: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127ACB91" w14:textId="3347C14A" w:rsidR="00CA706A" w:rsidRPr="00CB01F5" w:rsidRDefault="00CA706A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0BE0359F" w14:textId="77777777" w:rsidR="00CA706A" w:rsidRPr="00CB01F5" w:rsidRDefault="00CA706A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 w składzie:</w:t>
      </w:r>
    </w:p>
    <w:p w14:paraId="3375D43A" w14:textId="77777777" w:rsidR="00CA706A" w:rsidRPr="00CB01F5" w:rsidRDefault="00CA706A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 xml:space="preserve">Przewodniczący Komisji: </w:t>
      </w:r>
    </w:p>
    <w:p w14:paraId="4A5B8924" w14:textId="77777777" w:rsidR="00CA706A" w:rsidRPr="00CB01F5" w:rsidRDefault="00CA706A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Sebastian Kaleta</w:t>
      </w:r>
      <w:r w:rsidRPr="00CB01F5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34A8FC47" w14:textId="77777777" w:rsidR="00CA706A" w:rsidRPr="00CB01F5" w:rsidRDefault="00CA706A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51E2ED3C" w14:textId="77777777" w:rsidR="00CA706A" w:rsidRPr="00CB01F5" w:rsidRDefault="00CA706A" w:rsidP="00CB01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Łukasz Kondratko, Robert Kropiwnicki, Paweł Lisiecki, Jan Mosiński, Bartłomiej Opaliński, Sławomir Potapowicz</w:t>
      </w:r>
    </w:p>
    <w:p w14:paraId="09B3EE8B" w14:textId="77777777" w:rsidR="00CA706A" w:rsidRPr="00CB01F5" w:rsidRDefault="00CA706A" w:rsidP="00CB01F5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po rozpoznaniu w dniu 5 października</w:t>
      </w:r>
      <w:r w:rsidRPr="00CB01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CB01F5">
        <w:rPr>
          <w:rFonts w:ascii="Arial" w:hAnsi="Arial" w:cs="Arial"/>
          <w:color w:val="000000" w:themeColor="text1"/>
          <w:sz w:val="28"/>
          <w:szCs w:val="28"/>
        </w:rPr>
        <w:t>2022 r. na posiedzeniu niejawnym</w:t>
      </w:r>
    </w:p>
    <w:p w14:paraId="56D2F282" w14:textId="6C2BF17F" w:rsidR="00CA706A" w:rsidRPr="00CB01F5" w:rsidRDefault="00CA706A" w:rsidP="00CB01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D30816" w:rsidRPr="00CB01F5">
        <w:rPr>
          <w:rFonts w:ascii="Arial" w:hAnsi="Arial" w:cs="Arial"/>
          <w:bCs/>
          <w:color w:val="000000" w:themeColor="text1"/>
          <w:sz w:val="28"/>
          <w:szCs w:val="28"/>
        </w:rPr>
        <w:t>z dnia 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30816" w:rsidRPr="00CB01F5">
        <w:rPr>
          <w:rFonts w:ascii="Arial" w:hAnsi="Arial" w:cs="Arial"/>
          <w:bCs/>
          <w:color w:val="000000" w:themeColor="text1"/>
          <w:sz w:val="28"/>
          <w:szCs w:val="28"/>
        </w:rPr>
        <w:t>listopada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30816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 2013 r. </w:t>
      </w:r>
      <w:r w:rsidR="007035BE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nr   </w:t>
      </w:r>
      <w:r w:rsidR="00D30816" w:rsidRPr="00CB01F5">
        <w:rPr>
          <w:rFonts w:ascii="Arial" w:hAnsi="Arial" w:cs="Arial"/>
          <w:bCs/>
          <w:color w:val="000000" w:themeColor="text1"/>
          <w:sz w:val="28"/>
          <w:szCs w:val="28"/>
        </w:rPr>
        <w:t>zmieniającej jego decyzję z dnia czerwca 2013 r. nr </w:t>
      </w:r>
      <w:r w:rsidR="00730808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30816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ustanawiającą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prawo użytkowania wieczystego do udziału wynoszącego 0,6810 części gruntu o powierzchni 672 m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 </w:t>
      </w:r>
      <w:r w:rsidR="000749D9"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położonego w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Warszawie przy ul. Brackiej 20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, dla</w:t>
      </w:r>
      <w:r w:rsidR="00C03C36" w:rsidRPr="00CB01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której Sąd Rejonowy dla W</w:t>
      </w:r>
      <w:r w:rsidR="007035BE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- M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CB01F5" w:rsidRPr="00CB01F5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 (dalszy nr hipoteczny) oraz odmawiając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ustanowienia prawa użytkowania wieczystego do udziału wynoszącego 0,3190 części gruntu o powierzchni 672 m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</w:t>
      </w:r>
      <w:r w:rsidR="000749D9"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położonego w</w:t>
      </w:r>
      <w:r w:rsidR="000000F2" w:rsidRPr="00CB01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Warszawie przy ul. Brackiej 20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, dla</w:t>
      </w:r>
      <w:r w:rsidR="00C03C36" w:rsidRPr="00CB01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której Sąd Rejonowy dla W - M w</w:t>
      </w:r>
      <w:r w:rsidR="000000F2" w:rsidRPr="00CB01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CB01F5" w:rsidRPr="00CB01F5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 (dalszy nr hipoteczny</w:t>
      </w:r>
      <w:r w:rsidR="00C03C36" w:rsidRPr="00CB01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75AE3EEA" w14:textId="01A858F0" w:rsidR="00CA706A" w:rsidRPr="00CB01F5" w:rsidRDefault="00CA706A" w:rsidP="00CB01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Miasta Stołecznego Warszawy, M Ż, M K, D K, A P i W </w:t>
      </w:r>
      <w:proofErr w:type="spellStart"/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2BC87E85" w14:textId="06C6D0E1" w:rsidR="007035BE" w:rsidRPr="00CB01F5" w:rsidRDefault="00A6792A" w:rsidP="00CB01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11 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ust. 1 i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ust. 2 ustawy z dnia 9 marca 2017 r. o szczególnych zasadach usuwania skutków prawnych decyzji reprywatyzacyjnych dotyczących nieruchomości warszawskich, wydanych z naruszeniem prawa </w:t>
      </w:r>
      <w:r w:rsidR="00171523" w:rsidRPr="00CB01F5">
        <w:rPr>
          <w:rFonts w:ascii="Arial" w:hAnsi="Arial" w:cs="Arial"/>
          <w:bCs/>
          <w:color w:val="000000" w:themeColor="text1"/>
          <w:sz w:val="28"/>
          <w:szCs w:val="28"/>
        </w:rPr>
        <w:t>(Dz</w:t>
      </w:r>
      <w:r w:rsidR="00CB01F5" w:rsidRPr="00CB01F5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171523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U</w:t>
      </w:r>
      <w:r w:rsidR="00CB01F5" w:rsidRPr="00CB01F5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171523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171523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171523" w:rsidRPr="00CB01F5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</w:p>
    <w:p w14:paraId="405E941C" w14:textId="17A994C9" w:rsidR="007035BE" w:rsidRPr="00CB01F5" w:rsidRDefault="00EC4C2B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4105FA85" w14:textId="09685F1C" w:rsidR="0027225A" w:rsidRPr="00CB01F5" w:rsidRDefault="00A6792A" w:rsidP="00CB01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04733E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z dnia  listopada 2013 r. nr  zmieniającej jego decyzję z dnia czerwca  2013 r. nr  ustanawiającą prawo użytkowania wieczystego do udziału wynoszącego 0,6810 części gruntu o powierzchni 672 m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  w obrębie położonego w Warszawie przy ul. Brackiej 20b, dla której Sąd Rejonowy dla W</w:t>
      </w:r>
      <w:r w:rsidR="00B5694C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- M </w:t>
      </w:r>
      <w:r w:rsidR="00B5694C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w </w:t>
      </w:r>
      <w:proofErr w:type="spellStart"/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 (dalszy nr hipoteczny ) oraz odmawiającą ustanowienia prawa użytkowania wieczystego do udziału wynoszącego 0,3190 części gruntu o powierzchni 672 m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ewidencyjna nr w obrębie  położonego w Warszawie przy ul. Brackiej 20b, dla której Sąd Rejonowy dla W </w:t>
      </w:r>
      <w:r w:rsidR="00B5694C" w:rsidRPr="00CB01F5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B5694C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w </w:t>
      </w:r>
      <w:proofErr w:type="spellStart"/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85AD1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 (dalszy nr hipoteczny )</w:t>
      </w:r>
      <w:r w:rsidR="009B1AA6" w:rsidRPr="00CB01F5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D689F1A" w14:textId="0764DC3A" w:rsidR="008D7FD8" w:rsidRPr="00CB01F5" w:rsidRDefault="00187D68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04733E" w:rsidRPr="00CB01F5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CB01F5">
        <w:rPr>
          <w:rFonts w:ascii="Arial" w:hAnsi="Arial" w:cs="Arial"/>
          <w:color w:val="000000" w:themeColor="text1"/>
          <w:sz w:val="28"/>
          <w:szCs w:val="28"/>
        </w:rPr>
        <w:t>Komisji</w:t>
      </w:r>
    </w:p>
    <w:p w14:paraId="51AC79AB" w14:textId="77777777" w:rsidR="00187D68" w:rsidRPr="00CB01F5" w:rsidRDefault="00187D68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66C0CD3D" w14:textId="77777777" w:rsidR="008E6A76" w:rsidRPr="00CB01F5" w:rsidRDefault="00EC4C2B" w:rsidP="00CB01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0D8E89E2" w14:textId="77777777" w:rsidR="00FA775B" w:rsidRPr="00CB01F5" w:rsidRDefault="008E6A76" w:rsidP="00CB01F5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CB01F5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6B52D8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p w14:paraId="304C6C15" w14:textId="77777777" w:rsidR="00A6792A" w:rsidRPr="00CB01F5" w:rsidRDefault="00A6792A" w:rsidP="00CB01F5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Zgodnie z art. 11 ust. 2 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i ust. 3 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>ustawy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 Niewydanie opinii przez Społeczną Radę w terminie, o którym mowa w ust. 2, nie wst</w:t>
      </w:r>
      <w:r w:rsidR="009B1AA6" w:rsidRPr="00CB01F5">
        <w:rPr>
          <w:rFonts w:ascii="Arial" w:hAnsi="Arial" w:cs="Arial"/>
          <w:bCs/>
          <w:color w:val="000000" w:themeColor="text1"/>
          <w:sz w:val="28"/>
          <w:szCs w:val="28"/>
        </w:rPr>
        <w:t>r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9B1AA6" w:rsidRPr="00CB01F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="00CA706A" w:rsidRPr="00CB01F5">
        <w:rPr>
          <w:rFonts w:ascii="Arial" w:hAnsi="Arial" w:cs="Arial"/>
          <w:bCs/>
          <w:color w:val="000000" w:themeColor="text1"/>
          <w:sz w:val="28"/>
          <w:szCs w:val="28"/>
        </w:rPr>
        <w:t xml:space="preserve">muje wydania decyzji przez Komisję. </w:t>
      </w:r>
    </w:p>
    <w:sectPr w:rsidR="00A6792A" w:rsidRPr="00CB01F5" w:rsidSect="008D7FD8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4E79" w14:textId="77777777" w:rsidR="00C44626" w:rsidRDefault="00C44626">
      <w:pPr>
        <w:spacing w:after="0" w:line="240" w:lineRule="auto"/>
      </w:pPr>
      <w:r>
        <w:separator/>
      </w:r>
    </w:p>
  </w:endnote>
  <w:endnote w:type="continuationSeparator" w:id="0">
    <w:p w14:paraId="0EC41426" w14:textId="77777777" w:rsidR="00C44626" w:rsidRDefault="00C4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A0F4" w14:textId="77777777" w:rsidR="00C44626" w:rsidRDefault="00C44626">
      <w:pPr>
        <w:spacing w:after="0" w:line="240" w:lineRule="auto"/>
      </w:pPr>
      <w:r>
        <w:separator/>
      </w:r>
    </w:p>
  </w:footnote>
  <w:footnote w:type="continuationSeparator" w:id="0">
    <w:p w14:paraId="1B754870" w14:textId="77777777" w:rsidR="00C44626" w:rsidRDefault="00C4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4753">
    <w:abstractNumId w:val="7"/>
  </w:num>
  <w:num w:numId="2" w16cid:durableId="488595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012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437697">
    <w:abstractNumId w:val="2"/>
  </w:num>
  <w:num w:numId="5" w16cid:durableId="1013533244">
    <w:abstractNumId w:val="18"/>
  </w:num>
  <w:num w:numId="6" w16cid:durableId="416288417">
    <w:abstractNumId w:val="0"/>
  </w:num>
  <w:num w:numId="7" w16cid:durableId="1469128983">
    <w:abstractNumId w:val="14"/>
  </w:num>
  <w:num w:numId="8" w16cid:durableId="400564893">
    <w:abstractNumId w:val="1"/>
  </w:num>
  <w:num w:numId="9" w16cid:durableId="598951864">
    <w:abstractNumId w:val="8"/>
  </w:num>
  <w:num w:numId="10" w16cid:durableId="756484216">
    <w:abstractNumId w:val="10"/>
  </w:num>
  <w:num w:numId="11" w16cid:durableId="431583620">
    <w:abstractNumId w:val="9"/>
  </w:num>
  <w:num w:numId="12" w16cid:durableId="868569157">
    <w:abstractNumId w:val="6"/>
  </w:num>
  <w:num w:numId="13" w16cid:durableId="738291478">
    <w:abstractNumId w:val="5"/>
  </w:num>
  <w:num w:numId="14" w16cid:durableId="1717199772">
    <w:abstractNumId w:val="11"/>
  </w:num>
  <w:num w:numId="15" w16cid:durableId="575013190">
    <w:abstractNumId w:val="15"/>
  </w:num>
  <w:num w:numId="16" w16cid:durableId="165441293">
    <w:abstractNumId w:val="13"/>
  </w:num>
  <w:num w:numId="17" w16cid:durableId="75833013">
    <w:abstractNumId w:val="17"/>
  </w:num>
  <w:num w:numId="18" w16cid:durableId="851141966">
    <w:abstractNumId w:val="4"/>
  </w:num>
  <w:num w:numId="19" w16cid:durableId="1040515974">
    <w:abstractNumId w:val="4"/>
  </w:num>
  <w:num w:numId="20" w16cid:durableId="1511798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0F2"/>
    <w:rsid w:val="00015E44"/>
    <w:rsid w:val="00023738"/>
    <w:rsid w:val="0002462E"/>
    <w:rsid w:val="00025B40"/>
    <w:rsid w:val="0002641C"/>
    <w:rsid w:val="000331F4"/>
    <w:rsid w:val="00046C66"/>
    <w:rsid w:val="0004733E"/>
    <w:rsid w:val="000644B9"/>
    <w:rsid w:val="0007309F"/>
    <w:rsid w:val="000749D9"/>
    <w:rsid w:val="000758E0"/>
    <w:rsid w:val="00080193"/>
    <w:rsid w:val="00082278"/>
    <w:rsid w:val="00085ED4"/>
    <w:rsid w:val="0008684E"/>
    <w:rsid w:val="00091663"/>
    <w:rsid w:val="00094416"/>
    <w:rsid w:val="000964E9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1034F1"/>
    <w:rsid w:val="001077A1"/>
    <w:rsid w:val="00110156"/>
    <w:rsid w:val="0011209B"/>
    <w:rsid w:val="001145F7"/>
    <w:rsid w:val="00114638"/>
    <w:rsid w:val="00115A93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5641"/>
    <w:rsid w:val="001471DE"/>
    <w:rsid w:val="00162E86"/>
    <w:rsid w:val="00163C7F"/>
    <w:rsid w:val="00164A4C"/>
    <w:rsid w:val="00167B64"/>
    <w:rsid w:val="001712AA"/>
    <w:rsid w:val="00171523"/>
    <w:rsid w:val="00171646"/>
    <w:rsid w:val="001729B4"/>
    <w:rsid w:val="0017405B"/>
    <w:rsid w:val="0017689A"/>
    <w:rsid w:val="00185AD1"/>
    <w:rsid w:val="00187D68"/>
    <w:rsid w:val="00192CFE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0C4F"/>
    <w:rsid w:val="001E1A48"/>
    <w:rsid w:val="001E5B7D"/>
    <w:rsid w:val="001E7C4D"/>
    <w:rsid w:val="001F6074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7D0"/>
    <w:rsid w:val="00266CB8"/>
    <w:rsid w:val="0027225A"/>
    <w:rsid w:val="00273B54"/>
    <w:rsid w:val="00275DF2"/>
    <w:rsid w:val="00280426"/>
    <w:rsid w:val="00286507"/>
    <w:rsid w:val="002945FB"/>
    <w:rsid w:val="0029471E"/>
    <w:rsid w:val="002A6221"/>
    <w:rsid w:val="002A6D22"/>
    <w:rsid w:val="002B4354"/>
    <w:rsid w:val="002C636F"/>
    <w:rsid w:val="002C6F2D"/>
    <w:rsid w:val="002D2DB1"/>
    <w:rsid w:val="002D3A19"/>
    <w:rsid w:val="002D4E64"/>
    <w:rsid w:val="002D6193"/>
    <w:rsid w:val="002D772E"/>
    <w:rsid w:val="002E203E"/>
    <w:rsid w:val="002E261D"/>
    <w:rsid w:val="002F3DF6"/>
    <w:rsid w:val="002F5AA8"/>
    <w:rsid w:val="002F718E"/>
    <w:rsid w:val="00307DAE"/>
    <w:rsid w:val="00310654"/>
    <w:rsid w:val="00317A78"/>
    <w:rsid w:val="00317EE0"/>
    <w:rsid w:val="0032656D"/>
    <w:rsid w:val="003306D4"/>
    <w:rsid w:val="003406AF"/>
    <w:rsid w:val="00340749"/>
    <w:rsid w:val="00350E0D"/>
    <w:rsid w:val="00352896"/>
    <w:rsid w:val="0035499C"/>
    <w:rsid w:val="00360CC7"/>
    <w:rsid w:val="003675B4"/>
    <w:rsid w:val="003708BE"/>
    <w:rsid w:val="0037589A"/>
    <w:rsid w:val="00376159"/>
    <w:rsid w:val="0038070B"/>
    <w:rsid w:val="00383104"/>
    <w:rsid w:val="00384B6D"/>
    <w:rsid w:val="0039000C"/>
    <w:rsid w:val="003901FF"/>
    <w:rsid w:val="0039116B"/>
    <w:rsid w:val="00391A5B"/>
    <w:rsid w:val="003A0724"/>
    <w:rsid w:val="003A5269"/>
    <w:rsid w:val="003B61D0"/>
    <w:rsid w:val="003C0B5F"/>
    <w:rsid w:val="003D3C86"/>
    <w:rsid w:val="003D483C"/>
    <w:rsid w:val="003E6485"/>
    <w:rsid w:val="003E7204"/>
    <w:rsid w:val="003F0A65"/>
    <w:rsid w:val="003F59A3"/>
    <w:rsid w:val="003F769D"/>
    <w:rsid w:val="004061EF"/>
    <w:rsid w:val="004104CE"/>
    <w:rsid w:val="00411B20"/>
    <w:rsid w:val="00425C8A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B82"/>
    <w:rsid w:val="004D0CD4"/>
    <w:rsid w:val="004D1450"/>
    <w:rsid w:val="004E0B0E"/>
    <w:rsid w:val="004E1A9F"/>
    <w:rsid w:val="004E7327"/>
    <w:rsid w:val="004F6C92"/>
    <w:rsid w:val="005020AF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5142"/>
    <w:rsid w:val="005A7C66"/>
    <w:rsid w:val="005B2119"/>
    <w:rsid w:val="005C53F5"/>
    <w:rsid w:val="005D1F0D"/>
    <w:rsid w:val="005D4FB2"/>
    <w:rsid w:val="005E3A50"/>
    <w:rsid w:val="005E48DD"/>
    <w:rsid w:val="005E7631"/>
    <w:rsid w:val="005F38CE"/>
    <w:rsid w:val="006028C0"/>
    <w:rsid w:val="006177F7"/>
    <w:rsid w:val="00624881"/>
    <w:rsid w:val="006263D1"/>
    <w:rsid w:val="00631F37"/>
    <w:rsid w:val="00641AF4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91270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2059"/>
    <w:rsid w:val="007035BE"/>
    <w:rsid w:val="00707477"/>
    <w:rsid w:val="00711FDD"/>
    <w:rsid w:val="00712554"/>
    <w:rsid w:val="007130C9"/>
    <w:rsid w:val="00720F5D"/>
    <w:rsid w:val="0072275D"/>
    <w:rsid w:val="00723242"/>
    <w:rsid w:val="00730808"/>
    <w:rsid w:val="00741C92"/>
    <w:rsid w:val="00741CA7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DE9"/>
    <w:rsid w:val="00796453"/>
    <w:rsid w:val="00796FF8"/>
    <w:rsid w:val="007A41D8"/>
    <w:rsid w:val="007A51E6"/>
    <w:rsid w:val="007C01A7"/>
    <w:rsid w:val="007D4167"/>
    <w:rsid w:val="007D5052"/>
    <w:rsid w:val="007E0508"/>
    <w:rsid w:val="007E2DD3"/>
    <w:rsid w:val="007E425A"/>
    <w:rsid w:val="007E61C3"/>
    <w:rsid w:val="007E784A"/>
    <w:rsid w:val="007F0216"/>
    <w:rsid w:val="007F0F06"/>
    <w:rsid w:val="007F6959"/>
    <w:rsid w:val="008006B8"/>
    <w:rsid w:val="00803865"/>
    <w:rsid w:val="00807994"/>
    <w:rsid w:val="0082187C"/>
    <w:rsid w:val="008240FA"/>
    <w:rsid w:val="008241ED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8203E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3364C"/>
    <w:rsid w:val="00933C76"/>
    <w:rsid w:val="009415A4"/>
    <w:rsid w:val="009420C2"/>
    <w:rsid w:val="00944CBF"/>
    <w:rsid w:val="00944E96"/>
    <w:rsid w:val="0095724F"/>
    <w:rsid w:val="0096436C"/>
    <w:rsid w:val="00994C91"/>
    <w:rsid w:val="009A4376"/>
    <w:rsid w:val="009B1AA6"/>
    <w:rsid w:val="009B7692"/>
    <w:rsid w:val="009C042D"/>
    <w:rsid w:val="009C21E9"/>
    <w:rsid w:val="009C2ACF"/>
    <w:rsid w:val="009C443F"/>
    <w:rsid w:val="009C62A8"/>
    <w:rsid w:val="009D0E55"/>
    <w:rsid w:val="009D37AA"/>
    <w:rsid w:val="009D5761"/>
    <w:rsid w:val="009E1365"/>
    <w:rsid w:val="009F3105"/>
    <w:rsid w:val="00A02F84"/>
    <w:rsid w:val="00A04CFF"/>
    <w:rsid w:val="00A06E5E"/>
    <w:rsid w:val="00A0791C"/>
    <w:rsid w:val="00A07A97"/>
    <w:rsid w:val="00A11609"/>
    <w:rsid w:val="00A178CD"/>
    <w:rsid w:val="00A21EE9"/>
    <w:rsid w:val="00A22658"/>
    <w:rsid w:val="00A2492F"/>
    <w:rsid w:val="00A3492B"/>
    <w:rsid w:val="00A51040"/>
    <w:rsid w:val="00A622A2"/>
    <w:rsid w:val="00A641AA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1056"/>
    <w:rsid w:val="00AA3A52"/>
    <w:rsid w:val="00AB414F"/>
    <w:rsid w:val="00AB44A6"/>
    <w:rsid w:val="00AB7989"/>
    <w:rsid w:val="00AC0B22"/>
    <w:rsid w:val="00AC3636"/>
    <w:rsid w:val="00AC5701"/>
    <w:rsid w:val="00AD15A8"/>
    <w:rsid w:val="00AD2FFD"/>
    <w:rsid w:val="00AD404F"/>
    <w:rsid w:val="00AE0A8A"/>
    <w:rsid w:val="00AE0C05"/>
    <w:rsid w:val="00AE2B14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51BB4"/>
    <w:rsid w:val="00B52B44"/>
    <w:rsid w:val="00B5694C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3901"/>
    <w:rsid w:val="00BA169F"/>
    <w:rsid w:val="00BA224A"/>
    <w:rsid w:val="00BA571A"/>
    <w:rsid w:val="00BB1D13"/>
    <w:rsid w:val="00BB7ED4"/>
    <w:rsid w:val="00BC336A"/>
    <w:rsid w:val="00BC55AC"/>
    <w:rsid w:val="00BD46AB"/>
    <w:rsid w:val="00BD5338"/>
    <w:rsid w:val="00BE0F6E"/>
    <w:rsid w:val="00BE7184"/>
    <w:rsid w:val="00C00116"/>
    <w:rsid w:val="00C0036A"/>
    <w:rsid w:val="00C03C36"/>
    <w:rsid w:val="00C064DA"/>
    <w:rsid w:val="00C07FE7"/>
    <w:rsid w:val="00C165CE"/>
    <w:rsid w:val="00C2472F"/>
    <w:rsid w:val="00C24D47"/>
    <w:rsid w:val="00C35E94"/>
    <w:rsid w:val="00C41A88"/>
    <w:rsid w:val="00C44626"/>
    <w:rsid w:val="00C45658"/>
    <w:rsid w:val="00C46F19"/>
    <w:rsid w:val="00C82FE0"/>
    <w:rsid w:val="00C830F9"/>
    <w:rsid w:val="00C834EF"/>
    <w:rsid w:val="00C84EF1"/>
    <w:rsid w:val="00C95242"/>
    <w:rsid w:val="00CA4810"/>
    <w:rsid w:val="00CA706A"/>
    <w:rsid w:val="00CB01F5"/>
    <w:rsid w:val="00CB5B4A"/>
    <w:rsid w:val="00CB6F86"/>
    <w:rsid w:val="00CC04F5"/>
    <w:rsid w:val="00CC4FF9"/>
    <w:rsid w:val="00CC526F"/>
    <w:rsid w:val="00CD219C"/>
    <w:rsid w:val="00CD2593"/>
    <w:rsid w:val="00CD5807"/>
    <w:rsid w:val="00CF5C9E"/>
    <w:rsid w:val="00D13142"/>
    <w:rsid w:val="00D14302"/>
    <w:rsid w:val="00D15AC5"/>
    <w:rsid w:val="00D15EF8"/>
    <w:rsid w:val="00D16965"/>
    <w:rsid w:val="00D2022C"/>
    <w:rsid w:val="00D25EB8"/>
    <w:rsid w:val="00D27CF1"/>
    <w:rsid w:val="00D30816"/>
    <w:rsid w:val="00D30B1A"/>
    <w:rsid w:val="00D33195"/>
    <w:rsid w:val="00D375B9"/>
    <w:rsid w:val="00D4059A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E00B87"/>
    <w:rsid w:val="00E03079"/>
    <w:rsid w:val="00E10D8F"/>
    <w:rsid w:val="00E1219C"/>
    <w:rsid w:val="00E136B5"/>
    <w:rsid w:val="00E13EB4"/>
    <w:rsid w:val="00E152E2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7291D"/>
    <w:rsid w:val="00E8445A"/>
    <w:rsid w:val="00E8786C"/>
    <w:rsid w:val="00E907AB"/>
    <w:rsid w:val="00E97027"/>
    <w:rsid w:val="00EA22CA"/>
    <w:rsid w:val="00EA2621"/>
    <w:rsid w:val="00EA3839"/>
    <w:rsid w:val="00EB43FA"/>
    <w:rsid w:val="00EC18CA"/>
    <w:rsid w:val="00EC4C2B"/>
    <w:rsid w:val="00EC6F09"/>
    <w:rsid w:val="00EE28E3"/>
    <w:rsid w:val="00EE4D99"/>
    <w:rsid w:val="00EE50BB"/>
    <w:rsid w:val="00EE534E"/>
    <w:rsid w:val="00EE5739"/>
    <w:rsid w:val="00EE6090"/>
    <w:rsid w:val="00EF0751"/>
    <w:rsid w:val="00F06B6D"/>
    <w:rsid w:val="00F17DF0"/>
    <w:rsid w:val="00F269C1"/>
    <w:rsid w:val="00F26C56"/>
    <w:rsid w:val="00F3097A"/>
    <w:rsid w:val="00F32204"/>
    <w:rsid w:val="00F338F4"/>
    <w:rsid w:val="00F33C03"/>
    <w:rsid w:val="00F47353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B2072"/>
    <w:rsid w:val="00FD05A9"/>
    <w:rsid w:val="00FD4CE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0937"/>
  <w15:chartTrackingRefBased/>
  <w15:docId w15:val="{070EA4A7-CC06-4312-8DA7-47C84750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B01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30DC-1BDA-43CD-8225-1AF95A88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4</cp:revision>
  <cp:lastPrinted>2022-10-04T12:30:00Z</cp:lastPrinted>
  <dcterms:created xsi:type="dcterms:W3CDTF">2022-10-13T12:52:00Z</dcterms:created>
  <dcterms:modified xsi:type="dcterms:W3CDTF">2022-10-18T09:15:00Z</dcterms:modified>
</cp:coreProperties>
</file>