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84D6" w14:textId="602471CF" w:rsidR="004F4E7F" w:rsidRPr="00DA43BF" w:rsidRDefault="00396BC9" w:rsidP="00364882">
      <w:pPr>
        <w:spacing w:after="0" w:line="320" w:lineRule="atLeast"/>
        <w:jc w:val="center"/>
        <w:rPr>
          <w:rFonts w:eastAsia="Times New Roman" w:cstheme="minorHAnsi"/>
          <w:b/>
          <w:bCs/>
          <w:lang w:eastAsia="pl-PL"/>
        </w:rPr>
      </w:pPr>
      <w:r w:rsidRPr="00DA43BF">
        <w:rPr>
          <w:rFonts w:eastAsia="Times New Roman" w:cstheme="minorHAnsi"/>
          <w:b/>
          <w:bCs/>
          <w:lang w:eastAsia="pl-PL"/>
        </w:rPr>
        <w:t>Nabór otwarty p</w:t>
      </w:r>
      <w:r w:rsidR="00B75BC4" w:rsidRPr="00DA43BF">
        <w:rPr>
          <w:rFonts w:eastAsia="Times New Roman" w:cstheme="minorHAnsi"/>
          <w:b/>
          <w:bCs/>
          <w:lang w:eastAsia="pl-PL"/>
        </w:rPr>
        <w:t>artnera</w:t>
      </w:r>
      <w:r w:rsidR="003F6728" w:rsidRPr="00DA43BF">
        <w:rPr>
          <w:rFonts w:eastAsia="Times New Roman" w:cstheme="minorHAnsi"/>
          <w:b/>
          <w:bCs/>
          <w:lang w:eastAsia="pl-PL"/>
        </w:rPr>
        <w:t xml:space="preserve"> do wspólnego przygotowania i realizacji projektu </w:t>
      </w:r>
      <w:r w:rsidR="00364882" w:rsidRPr="00DA43BF">
        <w:rPr>
          <w:rFonts w:cstheme="minorHAnsi"/>
          <w:b/>
        </w:rPr>
        <w:t>pt.</w:t>
      </w:r>
      <w:r w:rsidR="00364882">
        <w:rPr>
          <w:rFonts w:cstheme="minorHAnsi"/>
          <w:b/>
        </w:rPr>
        <w:t>:</w:t>
      </w:r>
    </w:p>
    <w:p w14:paraId="1BBFDBB0" w14:textId="77777777" w:rsidR="00364882" w:rsidRDefault="00364882" w:rsidP="009E5FF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AE7FFE" w14:textId="000BCF83" w:rsidR="009E5FF3" w:rsidRDefault="00B75BC4" w:rsidP="009E5FF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3BF">
        <w:rPr>
          <w:rFonts w:asciiTheme="minorHAnsi" w:hAnsiTheme="minorHAnsi" w:cstheme="minorHAnsi"/>
          <w:b/>
          <w:sz w:val="22"/>
          <w:szCs w:val="22"/>
        </w:rPr>
        <w:t>„</w:t>
      </w:r>
      <w:r w:rsidR="009E5FF3" w:rsidRPr="00DA43BF">
        <w:rPr>
          <w:rFonts w:asciiTheme="minorHAnsi" w:hAnsiTheme="minorHAnsi" w:cstheme="minorHAnsi"/>
          <w:b/>
          <w:bCs/>
          <w:sz w:val="22"/>
          <w:szCs w:val="22"/>
        </w:rPr>
        <w:t xml:space="preserve">Włączenie wyłączonych </w:t>
      </w:r>
      <w:r w:rsidR="00364882">
        <w:rPr>
          <w:rFonts w:asciiTheme="minorHAnsi" w:hAnsiTheme="minorHAnsi" w:cstheme="minorHAnsi"/>
          <w:b/>
          <w:bCs/>
          <w:sz w:val="22"/>
          <w:szCs w:val="22"/>
        </w:rPr>
        <w:t>- a</w:t>
      </w:r>
      <w:r w:rsidR="009E5FF3" w:rsidRPr="00DA43BF">
        <w:rPr>
          <w:rFonts w:asciiTheme="minorHAnsi" w:hAnsiTheme="minorHAnsi" w:cstheme="minorHAnsi"/>
          <w:b/>
          <w:bCs/>
          <w:sz w:val="22"/>
          <w:szCs w:val="22"/>
        </w:rPr>
        <w:t xml:space="preserve">ktywne instrumenty wsparcia osób niepełnosprawnych na rynku pracy” </w:t>
      </w:r>
    </w:p>
    <w:p w14:paraId="45F2B9FA" w14:textId="77777777" w:rsidR="00364882" w:rsidRPr="00DA43BF" w:rsidRDefault="00364882" w:rsidP="009E5FF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1ABD08" w14:textId="765FC3B2" w:rsidR="00B75BC4" w:rsidRPr="00DA43BF" w:rsidRDefault="009E5FF3" w:rsidP="009E5FF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3BF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B75BC4" w:rsidRPr="00DA43BF">
        <w:rPr>
          <w:rFonts w:asciiTheme="minorHAnsi" w:hAnsiTheme="minorHAnsi" w:cstheme="minorHAnsi"/>
          <w:b/>
          <w:sz w:val="22"/>
          <w:szCs w:val="22"/>
        </w:rPr>
        <w:t xml:space="preserve"> ramach </w:t>
      </w:r>
      <w:r w:rsidR="00B75BC4" w:rsidRPr="00DA43BF">
        <w:rPr>
          <w:rStyle w:val="Uwydatnienie"/>
          <w:rFonts w:asciiTheme="minorHAnsi" w:hAnsiTheme="minorHAnsi" w:cstheme="minorHAnsi"/>
          <w:b/>
          <w:sz w:val="22"/>
          <w:szCs w:val="22"/>
        </w:rPr>
        <w:t>Programu Operacyjnego Wiedza Edukacja Rozwój na lata 2014-2020</w:t>
      </w:r>
      <w:r w:rsidRPr="00DA43BF">
        <w:rPr>
          <w:rFonts w:asciiTheme="minorHAnsi" w:hAnsiTheme="minorHAnsi" w:cstheme="minorHAnsi"/>
          <w:b/>
          <w:sz w:val="22"/>
          <w:szCs w:val="22"/>
        </w:rPr>
        <w:t>, Działania </w:t>
      </w:r>
      <w:r w:rsidR="00B75BC4" w:rsidRPr="00DA43BF">
        <w:rPr>
          <w:rFonts w:asciiTheme="minorHAnsi" w:hAnsiTheme="minorHAnsi" w:cstheme="minorHAnsi"/>
          <w:b/>
          <w:sz w:val="22"/>
          <w:szCs w:val="22"/>
        </w:rPr>
        <w:t>2.6 Wysoka jakość polityki na rzecz włą</w:t>
      </w:r>
      <w:r w:rsidR="005A5E0C">
        <w:rPr>
          <w:rFonts w:asciiTheme="minorHAnsi" w:hAnsiTheme="minorHAnsi" w:cstheme="minorHAnsi"/>
          <w:b/>
          <w:sz w:val="22"/>
          <w:szCs w:val="22"/>
        </w:rPr>
        <w:t xml:space="preserve">czenia społecznego i zawodowego osób </w:t>
      </w:r>
      <w:r w:rsidR="001B5840" w:rsidRPr="00DA43BF">
        <w:rPr>
          <w:rFonts w:asciiTheme="minorHAnsi" w:hAnsiTheme="minorHAnsi" w:cstheme="minorHAnsi"/>
          <w:b/>
          <w:sz w:val="22"/>
          <w:szCs w:val="22"/>
        </w:rPr>
        <w:t>niepełnosprawnych</w:t>
      </w:r>
    </w:p>
    <w:p w14:paraId="57B56038" w14:textId="77777777" w:rsidR="000C3096" w:rsidRPr="00DA43BF" w:rsidRDefault="000C3096" w:rsidP="005A2FB7">
      <w:pPr>
        <w:spacing w:after="0" w:line="320" w:lineRule="atLeast"/>
        <w:rPr>
          <w:rFonts w:eastAsia="Times New Roman" w:cstheme="minorHAnsi"/>
          <w:lang w:eastAsia="pl-PL"/>
        </w:rPr>
      </w:pPr>
    </w:p>
    <w:p w14:paraId="6D33266E" w14:textId="098400B0" w:rsidR="003F6728" w:rsidRPr="00DA43BF" w:rsidRDefault="00DE2309" w:rsidP="005A2FB7">
      <w:pPr>
        <w:pStyle w:val="Akapitzlist"/>
        <w:numPr>
          <w:ilvl w:val="0"/>
          <w:numId w:val="14"/>
        </w:numPr>
        <w:spacing w:before="100" w:beforeAutospacing="1" w:after="100" w:afterAutospacing="1" w:line="320" w:lineRule="atLeast"/>
        <w:ind w:left="284" w:hanging="218"/>
        <w:jc w:val="both"/>
        <w:rPr>
          <w:rFonts w:eastAsia="Times New Roman" w:cstheme="minorHAnsi"/>
          <w:b/>
          <w:lang w:eastAsia="pl-PL"/>
        </w:rPr>
      </w:pPr>
      <w:r w:rsidRPr="00DA43BF">
        <w:rPr>
          <w:rFonts w:eastAsia="Times New Roman" w:cstheme="minorHAnsi"/>
          <w:b/>
          <w:lang w:eastAsia="pl-PL"/>
        </w:rPr>
        <w:t>OGŁASZAJĄCY NABÓR</w:t>
      </w:r>
    </w:p>
    <w:p w14:paraId="4D0D5774" w14:textId="77777777" w:rsidR="00BD3D91" w:rsidRPr="00DA43BF" w:rsidRDefault="00AD1671" w:rsidP="005A2FB7">
      <w:pPr>
        <w:spacing w:before="100" w:beforeAutospacing="1" w:after="100" w:afterAutospacing="1" w:line="320" w:lineRule="atLeast"/>
        <w:ind w:left="284"/>
        <w:jc w:val="both"/>
        <w:rPr>
          <w:rFonts w:eastAsia="Times New Roman" w:cstheme="minorHAnsi"/>
          <w:bCs/>
          <w:lang w:eastAsia="pl-PL"/>
        </w:rPr>
      </w:pPr>
      <w:r w:rsidRPr="00DA43BF">
        <w:rPr>
          <w:rFonts w:eastAsia="Times New Roman" w:cstheme="minorHAnsi"/>
          <w:bCs/>
          <w:lang w:eastAsia="pl-PL"/>
        </w:rPr>
        <w:t xml:space="preserve">Minister Rodziny, Pracy i Polityki Społecznej </w:t>
      </w:r>
    </w:p>
    <w:p w14:paraId="2D42F7A2" w14:textId="1D54E067" w:rsidR="004F4E7F" w:rsidRPr="00DA43BF" w:rsidRDefault="00B75BC4" w:rsidP="005A2FB7">
      <w:pPr>
        <w:spacing w:before="100" w:beforeAutospacing="1" w:after="100" w:afterAutospacing="1" w:line="320" w:lineRule="atLeast"/>
        <w:ind w:left="284"/>
        <w:jc w:val="both"/>
        <w:rPr>
          <w:rFonts w:cstheme="minorHAnsi"/>
        </w:rPr>
      </w:pPr>
      <w:r w:rsidRPr="00DA43BF">
        <w:rPr>
          <w:rFonts w:eastAsia="Times New Roman" w:cstheme="minorHAnsi"/>
          <w:lang w:eastAsia="pl-PL"/>
        </w:rPr>
        <w:t>n</w:t>
      </w:r>
      <w:r w:rsidR="003F6728" w:rsidRPr="00DA43BF">
        <w:rPr>
          <w:rFonts w:eastAsia="Times New Roman" w:cstheme="minorHAnsi"/>
          <w:lang w:eastAsia="pl-PL"/>
        </w:rPr>
        <w:t>a podstawie art. 33 u</w:t>
      </w:r>
      <w:r w:rsidR="00AD1671" w:rsidRPr="00DA43BF">
        <w:rPr>
          <w:rFonts w:eastAsia="Times New Roman" w:cstheme="minorHAnsi"/>
          <w:lang w:eastAsia="pl-PL"/>
        </w:rPr>
        <w:t xml:space="preserve">stawy z dnia 11 lipca 2014 r. </w:t>
      </w:r>
      <w:r w:rsidR="005A5E0C">
        <w:rPr>
          <w:rFonts w:eastAsia="Times New Roman" w:cstheme="minorHAnsi"/>
          <w:i/>
          <w:lang w:eastAsia="pl-PL"/>
        </w:rPr>
        <w:t xml:space="preserve">o </w:t>
      </w:r>
      <w:r w:rsidR="003F6728" w:rsidRPr="00DA43BF">
        <w:rPr>
          <w:rFonts w:eastAsia="Times New Roman" w:cstheme="minorHAnsi"/>
          <w:i/>
          <w:lang w:eastAsia="pl-PL"/>
        </w:rPr>
        <w:t xml:space="preserve">zasadach realizacji programów w zakresie polityki spójności finansowanych w perspektywie finansowej 2014–2020 </w:t>
      </w:r>
      <w:r w:rsidR="003F6728" w:rsidRPr="00DA43BF">
        <w:rPr>
          <w:rFonts w:eastAsia="Times New Roman" w:cstheme="minorHAnsi"/>
          <w:lang w:eastAsia="pl-PL"/>
        </w:rPr>
        <w:t>(</w:t>
      </w:r>
      <w:r w:rsidRPr="00DA43BF">
        <w:rPr>
          <w:rFonts w:eastAsia="Times New Roman" w:cstheme="minorHAnsi"/>
          <w:lang w:eastAsia="pl-PL"/>
        </w:rPr>
        <w:t>Dz. U. z 201</w:t>
      </w:r>
      <w:r w:rsidR="00D42EB6" w:rsidRPr="00DA43BF">
        <w:rPr>
          <w:rFonts w:eastAsia="Times New Roman" w:cstheme="minorHAnsi"/>
          <w:lang w:eastAsia="pl-PL"/>
        </w:rPr>
        <w:t>8 r. poz. 1431)</w:t>
      </w:r>
      <w:r w:rsidR="005A5E0C">
        <w:rPr>
          <w:rFonts w:eastAsia="Times New Roman" w:cstheme="minorHAnsi"/>
          <w:lang w:eastAsia="pl-PL"/>
        </w:rPr>
        <w:t xml:space="preserve">, </w:t>
      </w:r>
      <w:r w:rsidR="003F6728" w:rsidRPr="00DA43BF">
        <w:rPr>
          <w:rFonts w:eastAsia="Times New Roman" w:cstheme="minorHAnsi"/>
          <w:lang w:eastAsia="pl-PL"/>
        </w:rPr>
        <w:t>og</w:t>
      </w:r>
      <w:r w:rsidR="00AD1671" w:rsidRPr="00DA43BF">
        <w:rPr>
          <w:rFonts w:eastAsia="Times New Roman" w:cstheme="minorHAnsi"/>
          <w:lang w:eastAsia="pl-PL"/>
        </w:rPr>
        <w:t>łasza otwarty nabór na partnera</w:t>
      </w:r>
      <w:r w:rsidR="009E5FF3" w:rsidRPr="00DA43BF">
        <w:rPr>
          <w:rFonts w:eastAsia="Times New Roman" w:cstheme="minorHAnsi"/>
          <w:lang w:eastAsia="pl-PL"/>
        </w:rPr>
        <w:t>,</w:t>
      </w:r>
      <w:r w:rsidR="003F6728" w:rsidRPr="00DA43BF">
        <w:rPr>
          <w:rFonts w:eastAsia="Times New Roman" w:cstheme="minorHAnsi"/>
          <w:lang w:eastAsia="pl-PL"/>
        </w:rPr>
        <w:t xml:space="preserve"> w celu wspólnego przygotowania i realizacji projektu w ramach Programu Operacyjnego Wiedza Edukacja Rozwój 2014–2020,</w:t>
      </w:r>
      <w:r w:rsidR="003F6728" w:rsidRPr="00DA43BF">
        <w:rPr>
          <w:rFonts w:eastAsia="Times New Roman" w:cstheme="minorHAnsi"/>
          <w:b/>
          <w:bCs/>
          <w:lang w:eastAsia="pl-PL"/>
        </w:rPr>
        <w:t xml:space="preserve"> </w:t>
      </w:r>
      <w:r w:rsidR="003F6728" w:rsidRPr="00DA43BF">
        <w:rPr>
          <w:rFonts w:eastAsia="Times New Roman" w:cstheme="minorHAnsi"/>
          <w:bCs/>
          <w:lang w:eastAsia="pl-PL"/>
        </w:rPr>
        <w:t>Działanie 2.</w:t>
      </w:r>
      <w:r w:rsidRPr="00DA43BF">
        <w:rPr>
          <w:rFonts w:eastAsia="Times New Roman" w:cstheme="minorHAnsi"/>
          <w:bCs/>
          <w:lang w:eastAsia="pl-PL"/>
        </w:rPr>
        <w:t>6</w:t>
      </w:r>
      <w:r w:rsidRPr="00DA43BF">
        <w:rPr>
          <w:rFonts w:eastAsia="Times New Roman" w:cstheme="minorHAnsi"/>
          <w:lang w:eastAsia="pl-PL"/>
        </w:rPr>
        <w:t xml:space="preserve"> </w:t>
      </w:r>
      <w:r w:rsidRPr="00DA43BF">
        <w:rPr>
          <w:rFonts w:cstheme="minorHAnsi"/>
        </w:rPr>
        <w:t>Wysoka jakość polityki n</w:t>
      </w:r>
      <w:r w:rsidR="005A5E0C">
        <w:rPr>
          <w:rFonts w:cstheme="minorHAnsi"/>
        </w:rPr>
        <w:t xml:space="preserve">a rzecz włączenia społecznego i </w:t>
      </w:r>
      <w:r w:rsidRPr="00DA43BF">
        <w:rPr>
          <w:rFonts w:cstheme="minorHAnsi"/>
        </w:rPr>
        <w:t>zawodowego osób niepełnosprawnych</w:t>
      </w:r>
      <w:r w:rsidR="004F4E7F" w:rsidRPr="00DA43BF">
        <w:rPr>
          <w:rFonts w:cstheme="minorHAnsi"/>
        </w:rPr>
        <w:t>.</w:t>
      </w:r>
    </w:p>
    <w:p w14:paraId="29F76300" w14:textId="77777777" w:rsidR="00356FE2" w:rsidRPr="00DA43BF" w:rsidRDefault="00356FE2" w:rsidP="005A2FB7">
      <w:pPr>
        <w:spacing w:after="0" w:line="320" w:lineRule="atLeast"/>
        <w:jc w:val="both"/>
        <w:rPr>
          <w:rFonts w:eastAsia="Times New Roman" w:cstheme="minorHAnsi"/>
          <w:b/>
          <w:lang w:eastAsia="pl-PL"/>
        </w:rPr>
      </w:pPr>
    </w:p>
    <w:p w14:paraId="7D22C8BB" w14:textId="0D239AD4" w:rsidR="009F2BBB" w:rsidRPr="00DA43BF" w:rsidRDefault="000625C7" w:rsidP="005A2FB7">
      <w:pPr>
        <w:spacing w:after="0" w:line="320" w:lineRule="atLeast"/>
        <w:jc w:val="both"/>
        <w:rPr>
          <w:rFonts w:eastAsia="Times New Roman" w:cstheme="minorHAnsi"/>
          <w:b/>
          <w:lang w:eastAsia="pl-PL"/>
        </w:rPr>
      </w:pPr>
      <w:r w:rsidRPr="00DA43BF">
        <w:rPr>
          <w:rFonts w:eastAsia="Times New Roman" w:cstheme="minorHAnsi"/>
          <w:b/>
          <w:lang w:eastAsia="pl-PL"/>
        </w:rPr>
        <w:t>Typ projektu:</w:t>
      </w:r>
    </w:p>
    <w:p w14:paraId="12165A94" w14:textId="77777777" w:rsidR="00CD2D26" w:rsidRPr="00DA43BF" w:rsidRDefault="00CD2D26" w:rsidP="00CD2D26">
      <w:pPr>
        <w:spacing w:before="60" w:after="60" w:line="320" w:lineRule="atLeast"/>
        <w:ind w:left="284"/>
        <w:jc w:val="both"/>
        <w:rPr>
          <w:rFonts w:eastAsia="Calibri" w:cstheme="minorHAnsi"/>
          <w:lang w:eastAsia="pl-PL"/>
        </w:rPr>
      </w:pPr>
      <w:r w:rsidRPr="00DA43BF">
        <w:rPr>
          <w:rFonts w:eastAsia="Calibri" w:cstheme="minorHAnsi"/>
          <w:lang w:eastAsia="pl-PL"/>
        </w:rPr>
        <w:t>Wypracowanie i wdrożenie instrumentów, wspierających zatrudnienie i utrzymanie się na rynku pracy osób niepełnosprawnych:</w:t>
      </w:r>
    </w:p>
    <w:p w14:paraId="7E9D8959" w14:textId="65307D3D" w:rsidR="00CD2D26" w:rsidRPr="00DA43BF" w:rsidRDefault="00CD2D26" w:rsidP="00AD1671">
      <w:pPr>
        <w:pStyle w:val="Akapitzlist"/>
        <w:numPr>
          <w:ilvl w:val="0"/>
          <w:numId w:val="36"/>
        </w:numPr>
        <w:spacing w:before="60" w:after="60" w:line="320" w:lineRule="atLeast"/>
        <w:ind w:left="567" w:hanging="283"/>
        <w:jc w:val="both"/>
        <w:rPr>
          <w:rFonts w:eastAsia="Calibri" w:cstheme="minorHAnsi"/>
          <w:lang w:eastAsia="pl-PL"/>
        </w:rPr>
      </w:pPr>
      <w:r w:rsidRPr="00DA43BF">
        <w:rPr>
          <w:rFonts w:eastAsia="Calibri" w:cstheme="minorHAnsi"/>
          <w:lang w:eastAsia="pl-PL"/>
        </w:rPr>
        <w:t>instrument wspierania pracodawców w zakresie dostosowania do zatrudnienia osoby niepełnosprawnej, pozyskania niepełnosprawnego pracownika, utrzymania w zatrudnieniu przez ograniczenie skutków niepełnosprawności,</w:t>
      </w:r>
    </w:p>
    <w:p w14:paraId="7CAB1443" w14:textId="763271D2" w:rsidR="00CD2D26" w:rsidRPr="00DA43BF" w:rsidRDefault="00CD2D26" w:rsidP="00AD1671">
      <w:pPr>
        <w:pStyle w:val="Akapitzlist"/>
        <w:numPr>
          <w:ilvl w:val="0"/>
          <w:numId w:val="36"/>
        </w:numPr>
        <w:spacing w:before="60" w:after="60" w:line="320" w:lineRule="atLeast"/>
        <w:ind w:left="567" w:hanging="283"/>
        <w:jc w:val="both"/>
        <w:rPr>
          <w:rFonts w:eastAsia="Calibri" w:cstheme="minorHAnsi"/>
          <w:lang w:eastAsia="pl-PL"/>
        </w:rPr>
      </w:pPr>
      <w:r w:rsidRPr="00DA43BF">
        <w:rPr>
          <w:rFonts w:eastAsia="Calibri" w:cstheme="minorHAnsi"/>
          <w:lang w:eastAsia="pl-PL"/>
        </w:rPr>
        <w:t>instrument wspierania osób niepełnosprawnych w zakresie pozyskania przez nie zatrudnienia, w tym przechodzenia pomiędzy rehabilitacją społeczną a zawodową,</w:t>
      </w:r>
    </w:p>
    <w:p w14:paraId="284F050D" w14:textId="14F97E7B" w:rsidR="00CD2D26" w:rsidRPr="00DA43BF" w:rsidRDefault="00CD2D26" w:rsidP="00AD1671">
      <w:pPr>
        <w:pStyle w:val="Akapitzlist"/>
        <w:numPr>
          <w:ilvl w:val="0"/>
          <w:numId w:val="36"/>
        </w:numPr>
        <w:spacing w:before="60" w:after="60" w:line="320" w:lineRule="atLeast"/>
        <w:ind w:left="567" w:hanging="283"/>
        <w:jc w:val="both"/>
        <w:rPr>
          <w:rFonts w:eastAsia="Calibri" w:cstheme="minorHAnsi"/>
          <w:lang w:eastAsia="pl-PL"/>
        </w:rPr>
      </w:pPr>
      <w:r w:rsidRPr="00DA43BF">
        <w:rPr>
          <w:rFonts w:eastAsia="Calibri" w:cstheme="minorHAnsi"/>
          <w:lang w:eastAsia="pl-PL"/>
        </w:rPr>
        <w:t xml:space="preserve">instrument wspierania osób niepełnosprawnych w zakresie podejmowania </w:t>
      </w:r>
      <w:r w:rsidR="00FE39BF">
        <w:rPr>
          <w:rFonts w:eastAsia="Calibri" w:cstheme="minorHAnsi"/>
          <w:lang w:eastAsia="pl-PL"/>
        </w:rPr>
        <w:br/>
      </w:r>
      <w:r w:rsidRPr="00DA43BF">
        <w:rPr>
          <w:rFonts w:eastAsia="Calibri" w:cstheme="minorHAnsi"/>
          <w:lang w:eastAsia="pl-PL"/>
        </w:rPr>
        <w:t>przez nie działalności gospodarczej.</w:t>
      </w:r>
    </w:p>
    <w:p w14:paraId="54B26698" w14:textId="77777777" w:rsidR="00CD2D26" w:rsidRPr="00DA43BF" w:rsidRDefault="00CD2D26" w:rsidP="00CD2D26">
      <w:pPr>
        <w:spacing w:before="60" w:after="60" w:line="320" w:lineRule="atLeast"/>
        <w:jc w:val="both"/>
        <w:rPr>
          <w:rFonts w:eastAsia="Calibri" w:cstheme="minorHAnsi"/>
          <w:lang w:eastAsia="pl-PL"/>
        </w:rPr>
      </w:pPr>
    </w:p>
    <w:p w14:paraId="1FF86AA1" w14:textId="7A817D57" w:rsidR="000625C7" w:rsidRPr="00DA43BF" w:rsidRDefault="000625C7" w:rsidP="00CD2D26">
      <w:pPr>
        <w:spacing w:before="60" w:after="60" w:line="320" w:lineRule="atLeast"/>
        <w:jc w:val="both"/>
        <w:rPr>
          <w:rFonts w:eastAsia="Calibri" w:cstheme="minorHAnsi"/>
        </w:rPr>
      </w:pPr>
      <w:r w:rsidRPr="00DA43BF">
        <w:rPr>
          <w:rFonts w:eastAsia="Calibri" w:cstheme="minorHAnsi"/>
          <w:b/>
        </w:rPr>
        <w:t>Przewidywany okres realizacji projektu:</w:t>
      </w:r>
      <w:r w:rsidRPr="00DA43BF">
        <w:rPr>
          <w:rFonts w:eastAsia="Calibri" w:cstheme="minorHAnsi"/>
        </w:rPr>
        <w:t xml:space="preserve"> marzec 2019 – sierpień 2021</w:t>
      </w:r>
    </w:p>
    <w:p w14:paraId="181F72BD" w14:textId="53194415" w:rsidR="000625C7" w:rsidRPr="00DA43BF" w:rsidRDefault="000625C7" w:rsidP="005A2FB7">
      <w:pPr>
        <w:spacing w:before="60" w:after="6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Calibri" w:cstheme="minorHAnsi"/>
          <w:b/>
        </w:rPr>
        <w:t xml:space="preserve">Szacowany budżet projektu: </w:t>
      </w:r>
      <w:r w:rsidR="00CD2D26" w:rsidRPr="00DA43BF">
        <w:rPr>
          <w:rFonts w:eastAsia="Calibri" w:cstheme="minorHAnsi"/>
        </w:rPr>
        <w:t>26 000 000</w:t>
      </w:r>
      <w:r w:rsidR="00FA70A9">
        <w:rPr>
          <w:rFonts w:eastAsia="Calibri" w:cstheme="minorHAnsi"/>
        </w:rPr>
        <w:t>,00 zł</w:t>
      </w:r>
    </w:p>
    <w:p w14:paraId="71C21528" w14:textId="3518F051" w:rsidR="009C3E37" w:rsidRPr="00DA43BF" w:rsidRDefault="009C3E37" w:rsidP="009C3E37">
      <w:pPr>
        <w:spacing w:before="120" w:after="120" w:line="320" w:lineRule="atLeast"/>
        <w:jc w:val="both"/>
        <w:rPr>
          <w:rFonts w:eastAsia="Times New Roman" w:cstheme="minorHAnsi"/>
          <w:b/>
          <w:lang w:eastAsia="pl-PL"/>
        </w:rPr>
      </w:pPr>
      <w:r w:rsidRPr="00DA43BF">
        <w:rPr>
          <w:rFonts w:cstheme="minorHAnsi"/>
          <w:b/>
        </w:rPr>
        <w:t xml:space="preserve">Projekt </w:t>
      </w:r>
      <w:r w:rsidR="00CC5ABB" w:rsidRPr="00DA43BF">
        <w:rPr>
          <w:rFonts w:cstheme="minorHAnsi"/>
          <w:b/>
        </w:rPr>
        <w:t xml:space="preserve">będzie </w:t>
      </w:r>
      <w:r w:rsidRPr="00DA43BF">
        <w:rPr>
          <w:rFonts w:cstheme="minorHAnsi"/>
          <w:b/>
        </w:rPr>
        <w:t>realizowany w partnerstwie z maks. 3 organizacjami pozarządowymi lub organizacjami pracodawców.</w:t>
      </w:r>
    </w:p>
    <w:p w14:paraId="6F3A19B0" w14:textId="77777777" w:rsidR="005A1A38" w:rsidRPr="00DA43BF" w:rsidRDefault="005A1A38" w:rsidP="005A1A38">
      <w:pPr>
        <w:pStyle w:val="Akapitzlist"/>
        <w:numPr>
          <w:ilvl w:val="0"/>
          <w:numId w:val="14"/>
        </w:numPr>
        <w:spacing w:before="480" w:after="0" w:line="320" w:lineRule="atLeast"/>
        <w:ind w:left="426"/>
        <w:rPr>
          <w:rFonts w:eastAsia="Times New Roman" w:cstheme="minorHAnsi"/>
          <w:b/>
          <w:lang w:eastAsia="pl-PL"/>
        </w:rPr>
      </w:pPr>
      <w:r w:rsidRPr="00DA43BF">
        <w:rPr>
          <w:rFonts w:eastAsia="Times New Roman" w:cstheme="minorHAnsi"/>
          <w:b/>
          <w:lang w:eastAsia="pl-PL"/>
        </w:rPr>
        <w:t>CEL PARTNERSTWA</w:t>
      </w:r>
    </w:p>
    <w:p w14:paraId="22F85A51" w14:textId="77777777" w:rsidR="005A1A38" w:rsidRPr="00DA43BF" w:rsidRDefault="005A1A38" w:rsidP="005A1A38">
      <w:pPr>
        <w:spacing w:before="120" w:after="0" w:line="320" w:lineRule="atLeast"/>
        <w:ind w:left="284"/>
        <w:jc w:val="both"/>
        <w:rPr>
          <w:rFonts w:eastAsia="Times New Roman" w:cstheme="minorHAnsi"/>
          <w:strike/>
          <w:lang w:eastAsia="pl-PL"/>
        </w:rPr>
      </w:pPr>
      <w:r w:rsidRPr="00DA43BF">
        <w:rPr>
          <w:rFonts w:eastAsia="Times New Roman" w:cstheme="minorHAnsi"/>
          <w:lang w:eastAsia="pl-PL"/>
        </w:rPr>
        <w:t>Udział partnera w projekcie będzie polegał na wspólnym przygotowaniu i realizacji projektu, którego rezultatem będzie podniesienie jakości działań realizowanych przez publiczne i niepubliczne podmioty na rzecz aktywizacji społeczno-zawodowej osób niepełnosprawnych.</w:t>
      </w:r>
      <w:r w:rsidRPr="00DA43BF">
        <w:rPr>
          <w:rFonts w:cstheme="minorHAnsi"/>
        </w:rPr>
        <w:t xml:space="preserve"> </w:t>
      </w:r>
      <w:r w:rsidRPr="00DA43BF">
        <w:rPr>
          <w:rFonts w:eastAsia="Times New Roman" w:cstheme="minorHAnsi"/>
          <w:lang w:eastAsia="pl-PL"/>
        </w:rPr>
        <w:lastRenderedPageBreak/>
        <w:t>Celem projektu jest przygotowanie kompleksowej propozycji wdrożenia do systemu prawnego nowych i zmodyfikowanych instrumentów wspierania aktywności zawodowej osób niepełnosprawnych. Rozwiązania wypracowane w projekcie powinny w szczególności uwzględniać instrumenty nakierowane na wspieranie zatrudniania osób niepełnosprawnych na otwartym rynku pracy.</w:t>
      </w:r>
    </w:p>
    <w:p w14:paraId="1B90E028" w14:textId="77777777" w:rsidR="00CC5ABB" w:rsidRPr="00DA43BF" w:rsidRDefault="00CC5ABB" w:rsidP="00CC5ABB">
      <w:pPr>
        <w:pStyle w:val="Akapitzlist"/>
        <w:numPr>
          <w:ilvl w:val="0"/>
          <w:numId w:val="14"/>
        </w:numPr>
        <w:spacing w:before="480" w:after="0" w:line="320" w:lineRule="atLeast"/>
        <w:jc w:val="both"/>
        <w:rPr>
          <w:rFonts w:eastAsia="Times New Roman" w:cstheme="minorHAnsi"/>
          <w:b/>
          <w:lang w:eastAsia="pl-PL"/>
        </w:rPr>
      </w:pPr>
      <w:r w:rsidRPr="00DA43BF">
        <w:rPr>
          <w:rFonts w:eastAsia="Times New Roman" w:cstheme="minorHAnsi"/>
          <w:b/>
          <w:lang w:eastAsia="pl-PL"/>
        </w:rPr>
        <w:t>PLANOWANE ZADANIA W RAMACH PROJEKTU</w:t>
      </w:r>
    </w:p>
    <w:p w14:paraId="1FF4318E" w14:textId="3D762152" w:rsidR="00CC5ABB" w:rsidRPr="00DA43BF" w:rsidRDefault="00CC5ABB" w:rsidP="00CC5ABB">
      <w:pPr>
        <w:pStyle w:val="Akapitzlist"/>
        <w:numPr>
          <w:ilvl w:val="0"/>
          <w:numId w:val="30"/>
        </w:numPr>
        <w:spacing w:before="480" w:after="0" w:line="320" w:lineRule="atLeast"/>
        <w:ind w:left="709" w:hanging="425"/>
        <w:jc w:val="both"/>
        <w:rPr>
          <w:rFonts w:eastAsia="Calibri" w:cstheme="minorHAnsi"/>
          <w:lang w:eastAsia="pl-PL"/>
        </w:rPr>
      </w:pPr>
      <w:r w:rsidRPr="00DA43BF">
        <w:rPr>
          <w:rFonts w:eastAsia="Calibri" w:cstheme="minorHAnsi"/>
          <w:lang w:eastAsia="pl-PL"/>
        </w:rPr>
        <w:t>Przeprowadzenie analizy rozwiązań ustawowych z zakresu rehabilitacji zawodowej osób niepełnosprawnych. Analiza ta oprócz rozwiązań prawnych obejmie również rozwiązania wypracowane w ramach Programu Operacyjnego Kapitał Ludzki, Programu Operacyjnego Wiedza Edukacja Rozwój, wybrane rozwiązania funkcjonujące na pozio</w:t>
      </w:r>
      <w:r w:rsidR="004060C9">
        <w:rPr>
          <w:rFonts w:eastAsia="Calibri" w:cstheme="minorHAnsi"/>
          <w:lang w:eastAsia="pl-PL"/>
        </w:rPr>
        <w:t xml:space="preserve">mie lokalnym/regionalnym oraz w </w:t>
      </w:r>
      <w:r w:rsidRPr="00DA43BF">
        <w:rPr>
          <w:rFonts w:eastAsia="Calibri" w:cstheme="minorHAnsi"/>
          <w:lang w:eastAsia="pl-PL"/>
        </w:rPr>
        <w:t>innych krajach.</w:t>
      </w:r>
    </w:p>
    <w:p w14:paraId="761DD1F3" w14:textId="77777777" w:rsidR="00CC5ABB" w:rsidRPr="00DA43BF" w:rsidRDefault="00CC5ABB" w:rsidP="00CC5ABB">
      <w:pPr>
        <w:pStyle w:val="Akapitzlist"/>
        <w:numPr>
          <w:ilvl w:val="0"/>
          <w:numId w:val="30"/>
        </w:numPr>
        <w:spacing w:before="480" w:after="0" w:line="320" w:lineRule="atLeast"/>
        <w:ind w:left="709" w:hanging="425"/>
        <w:jc w:val="both"/>
        <w:rPr>
          <w:rFonts w:eastAsia="Calibri" w:cstheme="minorHAnsi"/>
          <w:lang w:eastAsia="pl-PL"/>
        </w:rPr>
      </w:pPr>
      <w:r w:rsidRPr="00DA43BF">
        <w:rPr>
          <w:rFonts w:eastAsia="Calibri" w:cstheme="minorHAnsi"/>
          <w:lang w:eastAsia="pl-PL"/>
        </w:rPr>
        <w:t>Zaproponowanie odpowiednio: modyfikacji istniejących i opracowanie nowych instrumentów systemu rehabilitacji zawodowej osób niepełnosprawnych, mających na celu zapewnienie im możliwie samodzielnego funkcjonowania w środowisku pracy, które następnie zostaną przetestowane.</w:t>
      </w:r>
    </w:p>
    <w:p w14:paraId="710C4E69" w14:textId="277426EC" w:rsidR="00CC5ABB" w:rsidRPr="00DA43BF" w:rsidRDefault="00CC5ABB" w:rsidP="00CC5ABB">
      <w:pPr>
        <w:pStyle w:val="Akapitzlist"/>
        <w:numPr>
          <w:ilvl w:val="0"/>
          <w:numId w:val="30"/>
        </w:numPr>
        <w:spacing w:before="480" w:after="0" w:line="320" w:lineRule="atLeast"/>
        <w:ind w:left="709" w:hanging="425"/>
        <w:jc w:val="both"/>
        <w:rPr>
          <w:rFonts w:eastAsia="Calibri" w:cstheme="minorHAnsi"/>
          <w:lang w:eastAsia="pl-PL"/>
        </w:rPr>
      </w:pPr>
      <w:r w:rsidRPr="00DA43BF">
        <w:rPr>
          <w:rFonts w:eastAsia="Calibri" w:cstheme="minorHAnsi"/>
          <w:lang w:eastAsia="pl-PL"/>
        </w:rPr>
        <w:t>Przeprowadzenie pilotażu zmodyfikowanych i nowych instrumentów w celu oceny zasadności wdrożenia i wypracowania ich optymalnego kształtu. Pilotaż obe</w:t>
      </w:r>
      <w:r w:rsidR="004060C9">
        <w:rPr>
          <w:rFonts w:eastAsia="Calibri" w:cstheme="minorHAnsi"/>
          <w:lang w:eastAsia="pl-PL"/>
        </w:rPr>
        <w:t xml:space="preserve">jmie podmioty odpowiedzialne za </w:t>
      </w:r>
      <w:r w:rsidRPr="00DA43BF">
        <w:rPr>
          <w:rFonts w:eastAsia="Calibri" w:cstheme="minorHAnsi"/>
          <w:lang w:eastAsia="pl-PL"/>
        </w:rPr>
        <w:t>wdrożenie rozwiązań oraz beneficjentów.</w:t>
      </w:r>
    </w:p>
    <w:p w14:paraId="00290B28" w14:textId="27C05E3A" w:rsidR="00CC5ABB" w:rsidRPr="00DA43BF" w:rsidRDefault="00CC5ABB" w:rsidP="00CC5ABB">
      <w:pPr>
        <w:pStyle w:val="Akapitzlist"/>
        <w:numPr>
          <w:ilvl w:val="0"/>
          <w:numId w:val="30"/>
        </w:numPr>
        <w:spacing w:before="480" w:after="0" w:line="320" w:lineRule="atLeast"/>
        <w:ind w:left="709" w:hanging="425"/>
        <w:jc w:val="both"/>
        <w:rPr>
          <w:rFonts w:eastAsia="Calibri" w:cstheme="minorHAnsi"/>
          <w:lang w:eastAsia="pl-PL"/>
        </w:rPr>
      </w:pPr>
      <w:r w:rsidRPr="00DA43BF">
        <w:rPr>
          <w:rFonts w:eastAsia="Calibri" w:cstheme="minorHAnsi"/>
          <w:lang w:eastAsia="pl-PL"/>
        </w:rPr>
        <w:t>Opracowanie nowych i dokonanie modyfikacji istniejących instrumentów wsparcia osób niepełnosprawnych w zakresie rehabilitacji zawodowej w f</w:t>
      </w:r>
      <w:r w:rsidR="00613C8A">
        <w:rPr>
          <w:rFonts w:eastAsia="Calibri" w:cstheme="minorHAnsi"/>
          <w:lang w:eastAsia="pl-PL"/>
        </w:rPr>
        <w:t>ormie projektów aktów prawnych.</w:t>
      </w:r>
    </w:p>
    <w:p w14:paraId="419DBE7F" w14:textId="77777777" w:rsidR="00CC5ABB" w:rsidRPr="00DA43BF" w:rsidRDefault="00CC5ABB" w:rsidP="00CC5ABB">
      <w:pPr>
        <w:pStyle w:val="Akapitzlist"/>
        <w:spacing w:before="480" w:after="0" w:line="320" w:lineRule="atLeast"/>
        <w:jc w:val="both"/>
        <w:rPr>
          <w:rFonts w:eastAsia="Times New Roman" w:cstheme="minorHAnsi"/>
          <w:b/>
          <w:lang w:eastAsia="pl-PL"/>
        </w:rPr>
      </w:pPr>
    </w:p>
    <w:p w14:paraId="60A76B6C" w14:textId="77777777" w:rsidR="00CC5ABB" w:rsidRPr="00DA43BF" w:rsidRDefault="00CC5ABB" w:rsidP="00CC5ABB">
      <w:pPr>
        <w:pStyle w:val="Akapitzlist"/>
        <w:numPr>
          <w:ilvl w:val="0"/>
          <w:numId w:val="14"/>
        </w:numPr>
        <w:spacing w:before="480" w:after="0" w:line="320" w:lineRule="atLeast"/>
        <w:jc w:val="both"/>
        <w:rPr>
          <w:rFonts w:eastAsia="Times New Roman" w:cstheme="minorHAnsi"/>
          <w:b/>
          <w:lang w:eastAsia="pl-PL"/>
        </w:rPr>
      </w:pPr>
      <w:r w:rsidRPr="00DA43BF">
        <w:rPr>
          <w:rFonts w:eastAsia="Times New Roman" w:cstheme="minorHAnsi"/>
          <w:b/>
          <w:lang w:eastAsia="pl-PL"/>
        </w:rPr>
        <w:t xml:space="preserve">MINIMALNY ZAKRES ZADAŃ PRZEWIDZIANY DLA PARTNERA </w:t>
      </w:r>
    </w:p>
    <w:p w14:paraId="11D10646" w14:textId="77777777" w:rsidR="00CC5ABB" w:rsidRPr="00DA43BF" w:rsidRDefault="00CC5ABB" w:rsidP="00CC5ABB">
      <w:pPr>
        <w:pStyle w:val="Akapitzlist"/>
        <w:numPr>
          <w:ilvl w:val="0"/>
          <w:numId w:val="20"/>
        </w:numPr>
        <w:spacing w:after="0" w:line="320" w:lineRule="atLeast"/>
        <w:ind w:left="709" w:hanging="425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Współpraca przy przygotowaniu projektu i wypełnianiu wniosku aplikacyjnego.</w:t>
      </w:r>
    </w:p>
    <w:p w14:paraId="3C9A487D" w14:textId="3A92E427" w:rsidR="00CC5ABB" w:rsidRPr="00DA43BF" w:rsidRDefault="00CC5ABB" w:rsidP="00CC5ABB">
      <w:pPr>
        <w:pStyle w:val="Akapitzlist"/>
        <w:numPr>
          <w:ilvl w:val="0"/>
          <w:numId w:val="20"/>
        </w:numPr>
        <w:spacing w:after="0" w:line="320" w:lineRule="atLeast"/>
        <w:ind w:left="709" w:hanging="425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Zaplanowanie i przeprowadzenie działań zgodnie z punktem II.</w:t>
      </w:r>
    </w:p>
    <w:p w14:paraId="2C367CBB" w14:textId="05DBB503" w:rsidR="00CC5ABB" w:rsidRPr="00DA43BF" w:rsidRDefault="00CC5ABB" w:rsidP="00CC5ABB">
      <w:pPr>
        <w:pStyle w:val="Akapitzlist"/>
        <w:numPr>
          <w:ilvl w:val="0"/>
          <w:numId w:val="20"/>
        </w:numPr>
        <w:spacing w:after="0" w:line="320" w:lineRule="atLeast"/>
        <w:ind w:left="709" w:hanging="425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Ostateczny zakres działań partnera zostanie ustalony podczas wspólnego przygotowania projektu.</w:t>
      </w:r>
    </w:p>
    <w:p w14:paraId="58BBE026" w14:textId="77777777" w:rsidR="00CC5ABB" w:rsidRPr="00DA43BF" w:rsidRDefault="00CC5ABB" w:rsidP="00CC5ABB">
      <w:pPr>
        <w:pStyle w:val="Akapitzlist"/>
        <w:spacing w:after="0" w:line="320" w:lineRule="atLeast"/>
        <w:ind w:left="709"/>
        <w:rPr>
          <w:rFonts w:eastAsia="Times New Roman" w:cstheme="minorHAnsi"/>
          <w:lang w:eastAsia="pl-PL"/>
        </w:rPr>
      </w:pPr>
    </w:p>
    <w:p w14:paraId="73C64ABE" w14:textId="6E4A773B" w:rsidR="004D02D2" w:rsidRPr="00DA43BF" w:rsidRDefault="00DE2309" w:rsidP="005A1A38">
      <w:pPr>
        <w:pStyle w:val="Akapitzlist"/>
        <w:numPr>
          <w:ilvl w:val="0"/>
          <w:numId w:val="14"/>
        </w:numPr>
        <w:spacing w:before="480" w:after="0" w:line="320" w:lineRule="atLeast"/>
        <w:rPr>
          <w:rFonts w:eastAsia="Times New Roman" w:cstheme="minorHAnsi"/>
          <w:b/>
          <w:lang w:eastAsia="pl-PL"/>
        </w:rPr>
      </w:pPr>
      <w:r w:rsidRPr="00DA43BF">
        <w:rPr>
          <w:rFonts w:eastAsia="Times New Roman" w:cstheme="minorHAnsi"/>
          <w:b/>
          <w:lang w:eastAsia="pl-PL"/>
        </w:rPr>
        <w:t>PODMIOTY UPRAWNIONE DO UDZIAŁU W NABORZE</w:t>
      </w:r>
    </w:p>
    <w:p w14:paraId="07DB0AE2" w14:textId="3A1E2BFE" w:rsidR="00BD3D91" w:rsidRPr="00DA43BF" w:rsidRDefault="00450CC2" w:rsidP="00BD3D91">
      <w:pPr>
        <w:spacing w:before="120" w:after="120" w:line="320" w:lineRule="atLeast"/>
        <w:ind w:left="284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Nabór p</w:t>
      </w:r>
      <w:r w:rsidR="004D572D" w:rsidRPr="00DA43BF">
        <w:rPr>
          <w:rFonts w:eastAsia="Times New Roman" w:cstheme="minorHAnsi"/>
          <w:lang w:eastAsia="pl-PL"/>
        </w:rPr>
        <w:t>artner</w:t>
      </w:r>
      <w:r w:rsidR="00CD2D26" w:rsidRPr="00DA43BF">
        <w:rPr>
          <w:rFonts w:eastAsia="Times New Roman" w:cstheme="minorHAnsi"/>
          <w:lang w:eastAsia="pl-PL"/>
        </w:rPr>
        <w:t>a</w:t>
      </w:r>
      <w:r w:rsidR="004D572D" w:rsidRPr="00DA43BF">
        <w:rPr>
          <w:rFonts w:eastAsia="Times New Roman" w:cstheme="minorHAnsi"/>
          <w:lang w:eastAsia="pl-PL"/>
        </w:rPr>
        <w:t xml:space="preserve"> projektu dotyczy podmiot</w:t>
      </w:r>
      <w:r w:rsidR="007416D6" w:rsidRPr="00DA43BF">
        <w:rPr>
          <w:rFonts w:eastAsia="Times New Roman" w:cstheme="minorHAnsi"/>
          <w:lang w:eastAsia="pl-PL"/>
        </w:rPr>
        <w:t>u</w:t>
      </w:r>
      <w:r w:rsidR="004D572D" w:rsidRPr="00DA43BF">
        <w:rPr>
          <w:rFonts w:eastAsia="Times New Roman" w:cstheme="minorHAnsi"/>
          <w:lang w:eastAsia="pl-PL"/>
        </w:rPr>
        <w:t>, któr</w:t>
      </w:r>
      <w:r w:rsidR="007416D6" w:rsidRPr="00DA43BF">
        <w:rPr>
          <w:rFonts w:eastAsia="Times New Roman" w:cstheme="minorHAnsi"/>
          <w:lang w:eastAsia="pl-PL"/>
        </w:rPr>
        <w:t>y</w:t>
      </w:r>
      <w:r w:rsidR="00CC5ABB" w:rsidRPr="00DA43BF">
        <w:rPr>
          <w:rFonts w:eastAsia="Times New Roman" w:cstheme="minorHAnsi"/>
          <w:lang w:eastAsia="pl-PL"/>
        </w:rPr>
        <w:t xml:space="preserve"> </w:t>
      </w:r>
      <w:r w:rsidR="004D572D" w:rsidRPr="00DA43BF">
        <w:rPr>
          <w:rFonts w:eastAsia="Times New Roman" w:cstheme="minorHAnsi"/>
          <w:lang w:eastAsia="pl-PL"/>
        </w:rPr>
        <w:t>wni</w:t>
      </w:r>
      <w:r w:rsidR="007416D6" w:rsidRPr="00DA43BF">
        <w:rPr>
          <w:rFonts w:eastAsia="Times New Roman" w:cstheme="minorHAnsi"/>
          <w:lang w:eastAsia="pl-PL"/>
        </w:rPr>
        <w:t>esie</w:t>
      </w:r>
      <w:r w:rsidR="004D572D" w:rsidRPr="00DA43BF">
        <w:rPr>
          <w:rFonts w:eastAsia="Times New Roman" w:cstheme="minorHAnsi"/>
          <w:lang w:eastAsia="pl-PL"/>
        </w:rPr>
        <w:t xml:space="preserve"> do projektu zasoby ludzkie</w:t>
      </w:r>
      <w:r w:rsidR="00AD2B52" w:rsidRPr="00DA43BF">
        <w:rPr>
          <w:rFonts w:eastAsia="Times New Roman" w:cstheme="minorHAnsi"/>
          <w:lang w:eastAsia="pl-PL"/>
        </w:rPr>
        <w:t xml:space="preserve"> </w:t>
      </w:r>
      <w:r w:rsidR="00FE39BF">
        <w:rPr>
          <w:rFonts w:eastAsia="Times New Roman" w:cstheme="minorHAnsi"/>
          <w:lang w:eastAsia="pl-PL"/>
        </w:rPr>
        <w:br/>
      </w:r>
      <w:r w:rsidR="00396BC9" w:rsidRPr="00DA43BF">
        <w:rPr>
          <w:rFonts w:eastAsia="Times New Roman" w:cstheme="minorHAnsi"/>
          <w:lang w:eastAsia="pl-PL"/>
        </w:rPr>
        <w:t>(w tym potencjał kadrowy zaangażowany</w:t>
      </w:r>
      <w:r w:rsidR="00AD2B52" w:rsidRPr="00DA43BF">
        <w:rPr>
          <w:rFonts w:eastAsia="Times New Roman" w:cstheme="minorHAnsi"/>
          <w:lang w:eastAsia="pl-PL"/>
        </w:rPr>
        <w:t xml:space="preserve"> w realizację projektu)</w:t>
      </w:r>
      <w:r w:rsidR="008D472B" w:rsidRPr="00DA43BF">
        <w:rPr>
          <w:rFonts w:eastAsia="Times New Roman" w:cstheme="minorHAnsi"/>
          <w:lang w:eastAsia="pl-PL"/>
        </w:rPr>
        <w:t xml:space="preserve">, organizacyjne, techniczne </w:t>
      </w:r>
      <w:r w:rsidR="00FE39BF">
        <w:rPr>
          <w:rFonts w:eastAsia="Times New Roman" w:cstheme="minorHAnsi"/>
          <w:lang w:eastAsia="pl-PL"/>
        </w:rPr>
        <w:t>lub </w:t>
      </w:r>
      <w:r w:rsidR="004D572D" w:rsidRPr="00DA43BF">
        <w:rPr>
          <w:rFonts w:eastAsia="Times New Roman" w:cstheme="minorHAnsi"/>
          <w:lang w:eastAsia="pl-PL"/>
        </w:rPr>
        <w:t xml:space="preserve">finansowe oraz wspólnie z </w:t>
      </w:r>
      <w:r w:rsidR="00BD3D91" w:rsidRPr="00DA43BF">
        <w:rPr>
          <w:rFonts w:eastAsia="Times New Roman" w:cstheme="minorHAnsi"/>
          <w:lang w:eastAsia="pl-PL"/>
        </w:rPr>
        <w:t>Liderem</w:t>
      </w:r>
      <w:r w:rsidR="00CC5ABB" w:rsidRPr="00DA43BF">
        <w:rPr>
          <w:rFonts w:eastAsia="Times New Roman" w:cstheme="minorHAnsi"/>
          <w:lang w:eastAsia="pl-PL"/>
        </w:rPr>
        <w:t xml:space="preserve"> projekt</w:t>
      </w:r>
      <w:r w:rsidR="009C45EA">
        <w:rPr>
          <w:rFonts w:eastAsia="Times New Roman" w:cstheme="minorHAnsi"/>
          <w:lang w:eastAsia="pl-PL"/>
        </w:rPr>
        <w:t>u, tj. Biurem Pełnomocnika Rząd</w:t>
      </w:r>
      <w:r w:rsidR="00CC5ABB" w:rsidRPr="00DA43BF">
        <w:rPr>
          <w:rFonts w:eastAsia="Times New Roman" w:cstheme="minorHAnsi"/>
          <w:lang w:eastAsia="pl-PL"/>
        </w:rPr>
        <w:t>u ds. Osób Niepełnosprawnych</w:t>
      </w:r>
      <w:r w:rsidR="004D572D" w:rsidRPr="00DA43BF">
        <w:rPr>
          <w:rFonts w:eastAsia="Times New Roman" w:cstheme="minorHAnsi"/>
          <w:lang w:eastAsia="pl-PL"/>
        </w:rPr>
        <w:t xml:space="preserve"> będ</w:t>
      </w:r>
      <w:r w:rsidR="007416D6" w:rsidRPr="00DA43BF">
        <w:rPr>
          <w:rFonts w:eastAsia="Times New Roman" w:cstheme="minorHAnsi"/>
          <w:lang w:eastAsia="pl-PL"/>
        </w:rPr>
        <w:t>zie</w:t>
      </w:r>
      <w:r w:rsidR="004D572D" w:rsidRPr="00DA43BF">
        <w:rPr>
          <w:rFonts w:eastAsia="Times New Roman" w:cstheme="minorHAnsi"/>
          <w:lang w:eastAsia="pl-PL"/>
        </w:rPr>
        <w:t xml:space="preserve"> uczestniczyć </w:t>
      </w:r>
      <w:r w:rsidR="009C45EA">
        <w:rPr>
          <w:rFonts w:eastAsia="Times New Roman" w:cstheme="minorHAnsi"/>
          <w:lang w:eastAsia="pl-PL"/>
        </w:rPr>
        <w:t xml:space="preserve">w </w:t>
      </w:r>
      <w:r w:rsidR="004D572D" w:rsidRPr="00DA43BF">
        <w:rPr>
          <w:rFonts w:eastAsia="Times New Roman" w:cstheme="minorHAnsi"/>
          <w:lang w:eastAsia="pl-PL"/>
        </w:rPr>
        <w:t>przygotowaniu wniosku o dofinansow</w:t>
      </w:r>
      <w:r w:rsidR="00FE39BF">
        <w:rPr>
          <w:rFonts w:eastAsia="Times New Roman" w:cstheme="minorHAnsi"/>
          <w:lang w:eastAsia="pl-PL"/>
        </w:rPr>
        <w:t>anie oraz w </w:t>
      </w:r>
      <w:r w:rsidR="00CC5ABB" w:rsidRPr="00DA43BF">
        <w:rPr>
          <w:rFonts w:eastAsia="Times New Roman" w:cstheme="minorHAnsi"/>
          <w:lang w:eastAsia="pl-PL"/>
        </w:rPr>
        <w:t>realizacji projektu.</w:t>
      </w:r>
    </w:p>
    <w:p w14:paraId="17C8C598" w14:textId="77777777" w:rsidR="00A278B7" w:rsidRPr="00DA43BF" w:rsidRDefault="00A278B7" w:rsidP="005A2FB7">
      <w:pPr>
        <w:pStyle w:val="Akapitzlist"/>
        <w:spacing w:after="0" w:line="320" w:lineRule="atLeast"/>
        <w:ind w:left="426"/>
        <w:rPr>
          <w:rFonts w:eastAsia="Times New Roman" w:cstheme="minorHAnsi"/>
          <w:b/>
          <w:lang w:eastAsia="pl-PL"/>
        </w:rPr>
      </w:pPr>
    </w:p>
    <w:p w14:paraId="03B855D3" w14:textId="4D2624A6" w:rsidR="00A278B7" w:rsidRPr="00DA43BF" w:rsidRDefault="00DE2309" w:rsidP="005A1A38">
      <w:pPr>
        <w:pStyle w:val="Akapitzlist"/>
        <w:numPr>
          <w:ilvl w:val="0"/>
          <w:numId w:val="14"/>
        </w:numPr>
        <w:spacing w:before="480" w:after="0" w:line="320" w:lineRule="atLeast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b/>
          <w:bCs/>
          <w:lang w:eastAsia="pl-PL"/>
        </w:rPr>
        <w:t>OBLIGATORYJNE WYMAGANIA W STOSUNKU DO PARTNER</w:t>
      </w:r>
      <w:r w:rsidR="00356FE2" w:rsidRPr="00DA43BF">
        <w:rPr>
          <w:rFonts w:eastAsia="Times New Roman" w:cstheme="minorHAnsi"/>
          <w:b/>
          <w:bCs/>
          <w:lang w:eastAsia="pl-PL"/>
        </w:rPr>
        <w:t>A</w:t>
      </w:r>
    </w:p>
    <w:p w14:paraId="68051998" w14:textId="366B871E" w:rsidR="00A278B7" w:rsidRPr="00DA43BF" w:rsidRDefault="00A278B7" w:rsidP="005A2FB7">
      <w:pPr>
        <w:shd w:val="clear" w:color="auto" w:fill="FFFFFF"/>
        <w:spacing w:after="0" w:line="320" w:lineRule="atLeast"/>
        <w:jc w:val="both"/>
        <w:rPr>
          <w:rFonts w:eastAsia="Times New Roman" w:cstheme="minorHAnsi"/>
          <w:lang w:eastAsia="pl-PL"/>
        </w:rPr>
      </w:pPr>
    </w:p>
    <w:p w14:paraId="41595E38" w14:textId="10A9F722" w:rsidR="0084259D" w:rsidRPr="00DA43BF" w:rsidRDefault="00A278B7" w:rsidP="00E67F30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Realizacja projektu w partnerstwie przyczyni się do osiąg</w:t>
      </w:r>
      <w:r w:rsidR="00356FE2" w:rsidRPr="00DA43BF">
        <w:rPr>
          <w:rFonts w:eastAsia="Times New Roman" w:cstheme="minorHAnsi"/>
          <w:lang w:eastAsia="pl-PL"/>
        </w:rPr>
        <w:t>nięcia planowanych rezultatów i </w:t>
      </w:r>
      <w:r w:rsidRPr="00DA43BF">
        <w:rPr>
          <w:rFonts w:eastAsia="Times New Roman" w:cstheme="minorHAnsi"/>
          <w:lang w:eastAsia="pl-PL"/>
        </w:rPr>
        <w:t xml:space="preserve">produktów projektu. </w:t>
      </w:r>
    </w:p>
    <w:p w14:paraId="5D3008E4" w14:textId="5AB4EEC9" w:rsidR="002965DB" w:rsidRPr="00DA43BF" w:rsidRDefault="00A278B7" w:rsidP="00E67F30">
      <w:pPr>
        <w:pStyle w:val="Akapitzlist"/>
        <w:numPr>
          <w:ilvl w:val="0"/>
          <w:numId w:val="22"/>
        </w:numPr>
        <w:shd w:val="clear" w:color="auto" w:fill="FFFFFF"/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lastRenderedPageBreak/>
        <w:t>P</w:t>
      </w:r>
      <w:r w:rsidR="0019180A" w:rsidRPr="00DA43BF">
        <w:rPr>
          <w:rFonts w:eastAsia="Times New Roman" w:cstheme="minorHAnsi"/>
          <w:lang w:eastAsia="pl-PL"/>
        </w:rPr>
        <w:t>artner</w:t>
      </w:r>
      <w:r w:rsidRPr="00DA43BF">
        <w:rPr>
          <w:rFonts w:eastAsia="Times New Roman" w:cstheme="minorHAnsi"/>
          <w:lang w:eastAsia="pl-PL"/>
        </w:rPr>
        <w:t xml:space="preserve"> będ</w:t>
      </w:r>
      <w:r w:rsidR="0019180A" w:rsidRPr="00DA43BF">
        <w:rPr>
          <w:rFonts w:eastAsia="Times New Roman" w:cstheme="minorHAnsi"/>
          <w:lang w:eastAsia="pl-PL"/>
        </w:rPr>
        <w:t>zie</w:t>
      </w:r>
      <w:r w:rsidRPr="00DA43BF">
        <w:rPr>
          <w:rFonts w:eastAsia="Times New Roman" w:cstheme="minorHAnsi"/>
          <w:lang w:eastAsia="pl-PL"/>
        </w:rPr>
        <w:t xml:space="preserve"> angażowan</w:t>
      </w:r>
      <w:r w:rsidR="0019180A" w:rsidRPr="00DA43BF">
        <w:rPr>
          <w:rFonts w:eastAsia="Times New Roman" w:cstheme="minorHAnsi"/>
          <w:lang w:eastAsia="pl-PL"/>
        </w:rPr>
        <w:t>y</w:t>
      </w:r>
      <w:r w:rsidRPr="00DA43BF">
        <w:rPr>
          <w:rFonts w:eastAsia="Times New Roman" w:cstheme="minorHAnsi"/>
          <w:lang w:eastAsia="pl-PL"/>
        </w:rPr>
        <w:t xml:space="preserve"> </w:t>
      </w:r>
      <w:r w:rsidR="0019180A" w:rsidRPr="00DA43BF">
        <w:rPr>
          <w:rFonts w:eastAsia="Times New Roman" w:cstheme="minorHAnsi"/>
          <w:lang w:eastAsia="pl-PL"/>
        </w:rPr>
        <w:t>w</w:t>
      </w:r>
      <w:r w:rsidRPr="00DA43BF">
        <w:rPr>
          <w:rFonts w:eastAsia="Times New Roman" w:cstheme="minorHAnsi"/>
          <w:lang w:eastAsia="pl-PL"/>
        </w:rPr>
        <w:t xml:space="preserve"> zadania realizowane w ramach projektu w opa</w:t>
      </w:r>
      <w:r w:rsidR="0019180A" w:rsidRPr="00DA43BF">
        <w:rPr>
          <w:rFonts w:eastAsia="Times New Roman" w:cstheme="minorHAnsi"/>
          <w:lang w:eastAsia="pl-PL"/>
        </w:rPr>
        <w:t>rciu o </w:t>
      </w:r>
      <w:r w:rsidRPr="00DA43BF">
        <w:rPr>
          <w:rFonts w:eastAsia="Times New Roman" w:cstheme="minorHAnsi"/>
          <w:lang w:eastAsia="pl-PL"/>
        </w:rPr>
        <w:t>doświadczenie i wiedzę praktyczną</w:t>
      </w:r>
      <w:r w:rsidR="00E67F30" w:rsidRPr="00DA43BF">
        <w:rPr>
          <w:rFonts w:eastAsia="Times New Roman" w:cstheme="minorHAnsi"/>
          <w:lang w:eastAsia="pl-PL"/>
        </w:rPr>
        <w:t xml:space="preserve"> (</w:t>
      </w:r>
      <w:r w:rsidR="00E67F30" w:rsidRPr="00DA43BF">
        <w:rPr>
          <w:rFonts w:eastAsia="Times New Roman" w:cstheme="minorHAnsi"/>
          <w:bCs/>
          <w:lang w:eastAsia="pl-PL"/>
        </w:rPr>
        <w:t>ostateczny podział zadań będzie przedmiotem ustaleń zawartych w umowie o partnerstwie)</w:t>
      </w:r>
      <w:r w:rsidR="00570958">
        <w:rPr>
          <w:rFonts w:eastAsia="Times New Roman" w:cstheme="minorHAnsi"/>
          <w:lang w:eastAsia="pl-PL"/>
        </w:rPr>
        <w:t>.</w:t>
      </w:r>
    </w:p>
    <w:p w14:paraId="025FFF37" w14:textId="1327B6F2" w:rsidR="00E67F30" w:rsidRPr="00DA43BF" w:rsidRDefault="00E67F30" w:rsidP="00E67F30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Partnerem nie może być podmiot wykluczony z możliwoś</w:t>
      </w:r>
      <w:r w:rsidR="00CC5ABB" w:rsidRPr="00DA43BF">
        <w:rPr>
          <w:rFonts w:eastAsia="Times New Roman" w:cstheme="minorHAnsi"/>
          <w:lang w:eastAsia="pl-PL"/>
        </w:rPr>
        <w:t>ci otrzymania dofinansowania.</w:t>
      </w:r>
    </w:p>
    <w:p w14:paraId="7C90856F" w14:textId="77777777" w:rsidR="00E67F30" w:rsidRPr="007765B4" w:rsidRDefault="00E67F30" w:rsidP="00E67F30">
      <w:pPr>
        <w:pStyle w:val="Akapitzlist"/>
        <w:numPr>
          <w:ilvl w:val="0"/>
          <w:numId w:val="22"/>
        </w:numPr>
        <w:spacing w:before="120" w:after="120" w:line="320" w:lineRule="atLeast"/>
        <w:jc w:val="both"/>
        <w:rPr>
          <w:rFonts w:eastAsia="Calibri" w:cstheme="minorHAnsi"/>
          <w:lang w:eastAsia="pl-PL"/>
        </w:rPr>
      </w:pPr>
      <w:r w:rsidRPr="007765B4">
        <w:rPr>
          <w:rFonts w:eastAsia="Calibri" w:cstheme="minorHAnsi"/>
          <w:lang w:eastAsia="pl-PL"/>
        </w:rPr>
        <w:t>Partnerstwo musi uwzględniać perspektywę wszystkich interesariuszy.</w:t>
      </w:r>
    </w:p>
    <w:p w14:paraId="57654AD7" w14:textId="77777777" w:rsidR="00CC5ABB" w:rsidRPr="00DA43BF" w:rsidRDefault="00CC5ABB" w:rsidP="00CC5ABB">
      <w:pPr>
        <w:pStyle w:val="Akapitzlist"/>
        <w:numPr>
          <w:ilvl w:val="0"/>
          <w:numId w:val="22"/>
        </w:numPr>
        <w:spacing w:before="120" w:after="120" w:line="320" w:lineRule="atLeast"/>
        <w:jc w:val="both"/>
        <w:rPr>
          <w:rFonts w:eastAsia="Calibri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Zespół projektowy partnera będzie dyspozycyjny przez pełen okres przygotowania i realizacji projektu, a także w przypadku konieczności prowadzenia prac związanych z rozliczaniem projektu po okresie jego realizacji.</w:t>
      </w:r>
    </w:p>
    <w:p w14:paraId="480A281A" w14:textId="34EC9EAB" w:rsidR="00E67F30" w:rsidRPr="00DA43BF" w:rsidRDefault="00450CC2" w:rsidP="00E67F30">
      <w:pPr>
        <w:pStyle w:val="Akapitzlist"/>
        <w:numPr>
          <w:ilvl w:val="0"/>
          <w:numId w:val="22"/>
        </w:numPr>
        <w:spacing w:before="120" w:after="120" w:line="320" w:lineRule="atLeast"/>
        <w:jc w:val="both"/>
        <w:rPr>
          <w:rFonts w:eastAsia="Calibri" w:cstheme="minorHAnsi"/>
          <w:lang w:eastAsia="pl-PL"/>
        </w:rPr>
      </w:pPr>
      <w:r w:rsidRPr="00DA43BF">
        <w:rPr>
          <w:rFonts w:eastAsia="Times New Roman" w:cstheme="minorHAnsi"/>
          <w:color w:val="000000" w:themeColor="text1"/>
          <w:lang w:eastAsia="pl-PL"/>
        </w:rPr>
        <w:t>Z p</w:t>
      </w:r>
      <w:r w:rsidR="00001BFA" w:rsidRPr="00DA43BF">
        <w:rPr>
          <w:rFonts w:eastAsia="Times New Roman" w:cstheme="minorHAnsi"/>
          <w:color w:val="000000" w:themeColor="text1"/>
          <w:lang w:eastAsia="pl-PL"/>
        </w:rPr>
        <w:t>artner</w:t>
      </w:r>
      <w:r w:rsidR="00275F78" w:rsidRPr="00DA43BF">
        <w:rPr>
          <w:rFonts w:eastAsia="Times New Roman" w:cstheme="minorHAnsi"/>
          <w:color w:val="000000" w:themeColor="text1"/>
          <w:lang w:eastAsia="pl-PL"/>
        </w:rPr>
        <w:t>em wyłonionym</w:t>
      </w:r>
      <w:r w:rsidR="00001BFA" w:rsidRPr="00DA43BF">
        <w:rPr>
          <w:rFonts w:eastAsia="Times New Roman" w:cstheme="minorHAnsi"/>
          <w:color w:val="000000" w:themeColor="text1"/>
          <w:lang w:eastAsia="pl-PL"/>
        </w:rPr>
        <w:t xml:space="preserve"> w toku naboru zostanie zawarta umowa partnerstwa, której zakres został wskazany w art. 33 ustawy z dnia 11 lipca 2014 r. </w:t>
      </w:r>
      <w:r w:rsidR="00001BFA" w:rsidRPr="00DA43BF">
        <w:rPr>
          <w:rFonts w:eastAsia="Times New Roman" w:cstheme="minorHAnsi"/>
          <w:lang w:eastAsia="pl-PL"/>
        </w:rPr>
        <w:t xml:space="preserve">o </w:t>
      </w:r>
      <w:r w:rsidR="00275F78" w:rsidRPr="00DA43BF">
        <w:rPr>
          <w:rFonts w:eastAsia="Times New Roman" w:cstheme="minorHAnsi"/>
          <w:lang w:eastAsia="pl-PL"/>
        </w:rPr>
        <w:t>zasadach realizacji programów w </w:t>
      </w:r>
      <w:r w:rsidR="00001BFA" w:rsidRPr="00DA43BF">
        <w:rPr>
          <w:rFonts w:eastAsia="Times New Roman" w:cstheme="minorHAnsi"/>
          <w:lang w:eastAsia="pl-PL"/>
        </w:rPr>
        <w:t>zakresie polityki spójności finansowanych w perspektywie finansowej 2014–2020 (</w:t>
      </w:r>
      <w:r w:rsidR="00275F78" w:rsidRPr="00DA43BF">
        <w:rPr>
          <w:rFonts w:eastAsia="Times New Roman" w:cstheme="minorHAnsi"/>
          <w:lang w:eastAsia="pl-PL"/>
        </w:rPr>
        <w:t>Dz. U. z 201</w:t>
      </w:r>
      <w:r w:rsidR="00CC5ABB" w:rsidRPr="00DA43BF">
        <w:rPr>
          <w:rFonts w:eastAsia="Times New Roman" w:cstheme="minorHAnsi"/>
          <w:lang w:eastAsia="pl-PL"/>
        </w:rPr>
        <w:t>8</w:t>
      </w:r>
      <w:r w:rsidR="00275F78" w:rsidRPr="00DA43BF">
        <w:rPr>
          <w:rFonts w:eastAsia="Times New Roman" w:cstheme="minorHAnsi"/>
          <w:lang w:eastAsia="pl-PL"/>
        </w:rPr>
        <w:t> </w:t>
      </w:r>
      <w:r w:rsidR="00001BFA" w:rsidRPr="00DA43BF">
        <w:rPr>
          <w:rFonts w:eastAsia="Times New Roman" w:cstheme="minorHAnsi"/>
          <w:lang w:eastAsia="pl-PL"/>
        </w:rPr>
        <w:t xml:space="preserve">r. poz. </w:t>
      </w:r>
      <w:r w:rsidR="00CC5ABB" w:rsidRPr="00DA43BF">
        <w:rPr>
          <w:rFonts w:eastAsia="Times New Roman" w:cstheme="minorHAnsi"/>
          <w:lang w:eastAsia="pl-PL"/>
        </w:rPr>
        <w:t>1431).</w:t>
      </w:r>
    </w:p>
    <w:p w14:paraId="74C4A9FF" w14:textId="77777777" w:rsidR="00DE2309" w:rsidRPr="00DA43BF" w:rsidRDefault="00DE2309" w:rsidP="005A2FB7">
      <w:pPr>
        <w:pStyle w:val="Akapitzlist"/>
        <w:spacing w:before="100" w:beforeAutospacing="1" w:after="100" w:afterAutospacing="1" w:line="320" w:lineRule="atLeast"/>
        <w:rPr>
          <w:rFonts w:eastAsia="Times New Roman" w:cstheme="minorHAnsi"/>
          <w:lang w:eastAsia="pl-PL"/>
        </w:rPr>
      </w:pPr>
    </w:p>
    <w:p w14:paraId="02EEBC3A" w14:textId="431492E3" w:rsidR="00FB4856" w:rsidRPr="00DA43BF" w:rsidRDefault="00E67F30" w:rsidP="005A1A38">
      <w:pPr>
        <w:pStyle w:val="Akapitzlist"/>
        <w:numPr>
          <w:ilvl w:val="0"/>
          <w:numId w:val="14"/>
        </w:numPr>
        <w:spacing w:before="100" w:beforeAutospacing="1" w:after="100" w:afterAutospacing="1" w:line="32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DA43BF">
        <w:rPr>
          <w:rFonts w:eastAsia="Times New Roman" w:cstheme="minorHAnsi"/>
          <w:b/>
          <w:color w:val="000000" w:themeColor="text1"/>
          <w:lang w:eastAsia="pl-PL"/>
        </w:rPr>
        <w:t xml:space="preserve">KRYTERIA </w:t>
      </w:r>
      <w:r w:rsidR="00FB4856" w:rsidRPr="00DA43BF">
        <w:rPr>
          <w:rFonts w:eastAsia="Times New Roman" w:cstheme="minorHAnsi"/>
          <w:b/>
          <w:color w:val="000000" w:themeColor="text1"/>
          <w:lang w:eastAsia="pl-PL"/>
        </w:rPr>
        <w:t>WYBORU PARTNERA</w:t>
      </w:r>
    </w:p>
    <w:p w14:paraId="5C77D8D4" w14:textId="6E7093A1" w:rsidR="00E67F30" w:rsidRPr="00DA43BF" w:rsidRDefault="00FB4856" w:rsidP="00FB4856">
      <w:pPr>
        <w:pStyle w:val="Akapitzlist"/>
        <w:numPr>
          <w:ilvl w:val="0"/>
          <w:numId w:val="43"/>
        </w:numPr>
        <w:spacing w:before="100" w:beforeAutospacing="1" w:after="100" w:afterAutospacing="1" w:line="32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DA43BF">
        <w:rPr>
          <w:rFonts w:eastAsia="Times New Roman" w:cstheme="minorHAnsi"/>
          <w:b/>
          <w:color w:val="000000" w:themeColor="text1"/>
          <w:lang w:eastAsia="pl-PL"/>
        </w:rPr>
        <w:t xml:space="preserve">KRYTERIA </w:t>
      </w:r>
      <w:r w:rsidR="00E67F30" w:rsidRPr="00DA43BF">
        <w:rPr>
          <w:rFonts w:eastAsia="Times New Roman" w:cstheme="minorHAnsi"/>
          <w:b/>
          <w:color w:val="000000" w:themeColor="text1"/>
          <w:lang w:eastAsia="pl-PL"/>
        </w:rPr>
        <w:t>DOSTĘPU</w:t>
      </w:r>
    </w:p>
    <w:p w14:paraId="2FDD10F4" w14:textId="047AE4AF" w:rsidR="00FB4856" w:rsidRPr="00DA43BF" w:rsidRDefault="00570958" w:rsidP="00FB4856">
      <w:pPr>
        <w:shd w:val="clear" w:color="auto" w:fill="FFFFFF"/>
        <w:spacing w:before="120" w:after="120" w:line="320" w:lineRule="atLeast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Projekt będzie realizowany w </w:t>
      </w:r>
      <w:r w:rsidR="00FB4856" w:rsidRPr="00DA43BF">
        <w:rPr>
          <w:rFonts w:eastAsia="Times New Roman" w:cstheme="minorHAnsi"/>
          <w:lang w:eastAsia="pl-PL"/>
        </w:rPr>
        <w:t xml:space="preserve">partnerstwie z maks. 3 </w:t>
      </w:r>
      <w:r w:rsidR="00FE39BF">
        <w:rPr>
          <w:rFonts w:eastAsia="Times New Roman" w:cstheme="minorHAnsi"/>
          <w:lang w:eastAsia="pl-PL"/>
        </w:rPr>
        <w:t>organizacjami pozarządowymi lub </w:t>
      </w:r>
      <w:r w:rsidR="00FB4856" w:rsidRPr="00DA43BF">
        <w:rPr>
          <w:rFonts w:eastAsia="Times New Roman" w:cstheme="minorHAnsi"/>
          <w:lang w:eastAsia="pl-PL"/>
        </w:rPr>
        <w:t xml:space="preserve">organizacjami pracodawców, z których każda spełnia co najmniej 1 z opisanych poniżej warunków, a razem spełniają je wszystkie: </w:t>
      </w:r>
    </w:p>
    <w:p w14:paraId="4EE02400" w14:textId="77777777" w:rsidR="00FB4856" w:rsidRPr="00DA43BF" w:rsidRDefault="00FB4856" w:rsidP="00FB4856">
      <w:pPr>
        <w:pStyle w:val="Akapitzlist"/>
        <w:numPr>
          <w:ilvl w:val="1"/>
          <w:numId w:val="44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co najmniej 5-letnie doświadczenie w zakresie działalności na rzecz rehabilitacji zawodowej osób niepełnosprawnych, </w:t>
      </w:r>
    </w:p>
    <w:p w14:paraId="07D1F928" w14:textId="77777777" w:rsidR="00FB4856" w:rsidRPr="00DA43BF" w:rsidRDefault="00FB4856" w:rsidP="00FB4856">
      <w:pPr>
        <w:pStyle w:val="Akapitzlist"/>
        <w:numPr>
          <w:ilvl w:val="1"/>
          <w:numId w:val="44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doświadczenie w zakresie projektów dotyczących opracowania zmian systemowych lub rozwiązań modelowych (min. 1 projekt na kwotę min. 1 mln PLN), </w:t>
      </w:r>
    </w:p>
    <w:p w14:paraId="1D502F40" w14:textId="77777777" w:rsidR="00FB4856" w:rsidRPr="00DA43BF" w:rsidRDefault="00FB4856" w:rsidP="00FB4856">
      <w:pPr>
        <w:pStyle w:val="Akapitzlist"/>
        <w:numPr>
          <w:ilvl w:val="1"/>
          <w:numId w:val="44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potencjał kadrowy, w tym m.in.: </w:t>
      </w:r>
    </w:p>
    <w:p w14:paraId="28317B2D" w14:textId="4E17B065" w:rsidR="00FB4856" w:rsidRPr="00DA43BF" w:rsidRDefault="00FB4856" w:rsidP="00FB4856">
      <w:pPr>
        <w:pStyle w:val="Akapitzlist"/>
        <w:numPr>
          <w:ilvl w:val="2"/>
          <w:numId w:val="46"/>
        </w:numPr>
        <w:shd w:val="clear" w:color="auto" w:fill="FFFFFF"/>
        <w:spacing w:before="120" w:after="120" w:line="320" w:lineRule="atLeast"/>
        <w:ind w:left="1418" w:firstLine="0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pracowników posiadających doświadcz</w:t>
      </w:r>
      <w:r w:rsidR="00FE39BF">
        <w:rPr>
          <w:rFonts w:eastAsia="Times New Roman" w:cstheme="minorHAnsi"/>
          <w:lang w:eastAsia="pl-PL"/>
        </w:rPr>
        <w:t>enie w zakresie realizacji oraz </w:t>
      </w:r>
      <w:r w:rsidRPr="00DA43BF">
        <w:rPr>
          <w:rFonts w:eastAsia="Times New Roman" w:cstheme="minorHAnsi"/>
          <w:lang w:eastAsia="pl-PL"/>
        </w:rPr>
        <w:t xml:space="preserve">rozliczania projektów finansowanych z funduszy strukturalnych </w:t>
      </w:r>
      <w:r w:rsidR="00FE39BF">
        <w:rPr>
          <w:rFonts w:eastAsia="Times New Roman" w:cstheme="minorHAnsi"/>
          <w:lang w:eastAsia="pl-PL"/>
        </w:rPr>
        <w:br/>
      </w:r>
      <w:r w:rsidRPr="00DA43BF">
        <w:rPr>
          <w:rFonts w:eastAsia="Times New Roman" w:cstheme="minorHAnsi"/>
          <w:lang w:eastAsia="pl-PL"/>
        </w:rPr>
        <w:t xml:space="preserve">(min. 2 pracowników, z czego min. 1 z nich posiada doświadczenie w realizacji </w:t>
      </w:r>
      <w:r w:rsidR="00FE39BF">
        <w:rPr>
          <w:rFonts w:eastAsia="Times New Roman" w:cstheme="minorHAnsi"/>
          <w:lang w:eastAsia="pl-PL"/>
        </w:rPr>
        <w:br/>
      </w:r>
      <w:r w:rsidRPr="00DA43BF">
        <w:rPr>
          <w:rFonts w:eastAsia="Times New Roman" w:cstheme="minorHAnsi"/>
          <w:lang w:eastAsia="pl-PL"/>
        </w:rPr>
        <w:t>min. 1 projektu jako kierownik/koordynator projektu i min. 1 posiada doświadczenie w przygo</w:t>
      </w:r>
      <w:r w:rsidR="00570958">
        <w:rPr>
          <w:rFonts w:eastAsia="Times New Roman" w:cstheme="minorHAnsi"/>
          <w:lang w:eastAsia="pl-PL"/>
        </w:rPr>
        <w:t xml:space="preserve">towywaniu wniosków o płatność w </w:t>
      </w:r>
      <w:r w:rsidRPr="00DA43BF">
        <w:rPr>
          <w:rFonts w:eastAsia="Times New Roman" w:cstheme="minorHAnsi"/>
          <w:lang w:eastAsia="pl-PL"/>
        </w:rPr>
        <w:t xml:space="preserve">min. 1 projekcie), </w:t>
      </w:r>
    </w:p>
    <w:p w14:paraId="0D4F276C" w14:textId="77777777" w:rsidR="00FB4856" w:rsidRPr="00DA43BF" w:rsidRDefault="00FB4856" w:rsidP="00FB4856">
      <w:pPr>
        <w:pStyle w:val="Akapitzlist"/>
        <w:numPr>
          <w:ilvl w:val="2"/>
          <w:numId w:val="46"/>
        </w:numPr>
        <w:shd w:val="clear" w:color="auto" w:fill="FFFFFF"/>
        <w:spacing w:before="120" w:after="120" w:line="320" w:lineRule="atLeast"/>
        <w:ind w:left="1418" w:firstLine="0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pracowników posiadających praktyczne doświadczenie w stosowaniu instrumentów rehabilitacji zawodowej (min. 2 pracowników z min. 2 letnim doświadczeniem w tym obszarze), </w:t>
      </w:r>
    </w:p>
    <w:p w14:paraId="30A804F2" w14:textId="2B1D7C96" w:rsidR="00FB4856" w:rsidRPr="00DA43BF" w:rsidRDefault="00FB4856" w:rsidP="00FB4856">
      <w:pPr>
        <w:pStyle w:val="Akapitzlist"/>
        <w:numPr>
          <w:ilvl w:val="1"/>
          <w:numId w:val="44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potencjał organizacyjny rozumiany jako prowadzenie działa</w:t>
      </w:r>
      <w:r w:rsidR="00B8622E">
        <w:rPr>
          <w:rFonts w:eastAsia="Times New Roman" w:cstheme="minorHAnsi"/>
          <w:lang w:eastAsia="pl-PL"/>
        </w:rPr>
        <w:t xml:space="preserve">lności na terenie co najmniej 5 </w:t>
      </w:r>
      <w:r w:rsidRPr="00DA43BF">
        <w:rPr>
          <w:rFonts w:eastAsia="Times New Roman" w:cstheme="minorHAnsi"/>
          <w:lang w:eastAsia="pl-PL"/>
        </w:rPr>
        <w:t xml:space="preserve">województw, tj. posiadanie siedziby, biura lub filii na terenie danego województwa, </w:t>
      </w:r>
    </w:p>
    <w:p w14:paraId="38D27FEC" w14:textId="77777777" w:rsidR="00FB4856" w:rsidRPr="00DA43BF" w:rsidRDefault="00FB4856" w:rsidP="00FB4856">
      <w:pPr>
        <w:pStyle w:val="Akapitzlist"/>
        <w:numPr>
          <w:ilvl w:val="1"/>
          <w:numId w:val="44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doświadczenie w opiniowaniu projektów ustaw lub aktów wykonawczych,</w:t>
      </w:r>
    </w:p>
    <w:p w14:paraId="7E824990" w14:textId="77777777" w:rsidR="00FB4856" w:rsidRPr="00DA43BF" w:rsidRDefault="00FB4856" w:rsidP="00FB4856">
      <w:pPr>
        <w:pStyle w:val="Akapitzlist"/>
        <w:numPr>
          <w:ilvl w:val="1"/>
          <w:numId w:val="44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doświadczenie we współpracy z publicznymi i niepublicznymi służbami zatrudnienia i innymi instytucjami rynku pracy,</w:t>
      </w:r>
    </w:p>
    <w:p w14:paraId="674D086E" w14:textId="77777777" w:rsidR="00FB4856" w:rsidRPr="00DA43BF" w:rsidRDefault="00FB4856" w:rsidP="00FB4856">
      <w:pPr>
        <w:pStyle w:val="Akapitzlist"/>
        <w:numPr>
          <w:ilvl w:val="1"/>
          <w:numId w:val="44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doświadczenie w promocji rozwiązań z zakresu równości szans i niedyskryminacji na rynku pracy, w tym wspierania zatrudniania osób niepełnosprawnych.</w:t>
      </w:r>
    </w:p>
    <w:p w14:paraId="6FDC8896" w14:textId="77777777" w:rsidR="00FB4856" w:rsidRPr="00DA43BF" w:rsidRDefault="00FB4856" w:rsidP="00FB4856">
      <w:pPr>
        <w:pStyle w:val="Akapitzlist"/>
        <w:spacing w:before="100" w:beforeAutospacing="1" w:after="100" w:afterAutospacing="1" w:line="320" w:lineRule="atLeast"/>
        <w:ind w:left="144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3DE86E2" w14:textId="1C055426" w:rsidR="00FB4856" w:rsidRPr="00DA43BF" w:rsidRDefault="00FB4856" w:rsidP="00FB4856">
      <w:pPr>
        <w:pStyle w:val="Akapitzlist"/>
        <w:numPr>
          <w:ilvl w:val="0"/>
          <w:numId w:val="43"/>
        </w:numPr>
        <w:spacing w:before="100" w:beforeAutospacing="1" w:after="100" w:afterAutospacing="1" w:line="32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DA43BF">
        <w:rPr>
          <w:rFonts w:eastAsia="Times New Roman" w:cstheme="minorHAnsi"/>
          <w:b/>
          <w:color w:val="000000" w:themeColor="text1"/>
          <w:lang w:eastAsia="pl-PL"/>
        </w:rPr>
        <w:t>KRYTERIA OCENY OFERT</w:t>
      </w:r>
    </w:p>
    <w:p w14:paraId="63985573" w14:textId="77777777" w:rsidR="00FB4856" w:rsidRPr="00DA43BF" w:rsidRDefault="00FB4856" w:rsidP="00FB4856">
      <w:pPr>
        <w:pStyle w:val="Akapitzlist"/>
        <w:spacing w:after="0" w:line="320" w:lineRule="atLeast"/>
        <w:ind w:left="1440"/>
        <w:jc w:val="both"/>
        <w:rPr>
          <w:rFonts w:eastAsia="Times New Roman" w:cstheme="minorHAnsi"/>
          <w:lang w:eastAsia="pl-PL"/>
        </w:rPr>
      </w:pPr>
    </w:p>
    <w:p w14:paraId="615C0C19" w14:textId="70A0F0C5" w:rsidR="009079D3" w:rsidRPr="00DA43BF" w:rsidRDefault="009079D3" w:rsidP="009079D3">
      <w:pPr>
        <w:pStyle w:val="Akapitzlist"/>
        <w:numPr>
          <w:ilvl w:val="0"/>
          <w:numId w:val="49"/>
        </w:numPr>
        <w:spacing w:after="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Ocena złożonych ofert prowadzona będzie zgodnie z art. 33 ustawy z dnia 11 lipca 2014 r. o zasadach realizacji programów w zakresie polityki spójności finansowanych </w:t>
      </w:r>
      <w:r w:rsidRPr="00DA43BF">
        <w:rPr>
          <w:rFonts w:eastAsia="Times New Roman" w:cstheme="minorHAnsi"/>
          <w:lang w:eastAsia="pl-PL"/>
        </w:rPr>
        <w:br/>
        <w:t>w perspektywie finansowej 2014–2020 (Dz. U. z 2018 r. poz. 1431) z zachowaniem zasady przejrzystości i równego traktowania podmiotów.</w:t>
      </w:r>
    </w:p>
    <w:p w14:paraId="7A1B82E3" w14:textId="59BF6958" w:rsidR="009079D3" w:rsidRPr="007765B4" w:rsidRDefault="009079D3" w:rsidP="009079D3">
      <w:pPr>
        <w:pStyle w:val="Akapitzlist"/>
        <w:numPr>
          <w:ilvl w:val="0"/>
          <w:numId w:val="49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7765B4">
        <w:rPr>
          <w:rFonts w:eastAsia="Times New Roman" w:cstheme="minorHAnsi"/>
          <w:lang w:eastAsia="pl-PL"/>
        </w:rPr>
        <w:t>Ocenie będzie podlegała liczba spełnionych przez dany podmiot warunków, o których mowa w kryteriach dostępu. Pierwszeństwo będą miały podmioty spełniające najwięcej z wymienionych warunków.</w:t>
      </w:r>
    </w:p>
    <w:p w14:paraId="43D1D644" w14:textId="049849C7" w:rsidR="00FB4856" w:rsidRPr="007765B4" w:rsidRDefault="00FB4856" w:rsidP="00FB4856">
      <w:pPr>
        <w:pStyle w:val="Tekstkomentarza"/>
        <w:numPr>
          <w:ilvl w:val="0"/>
          <w:numId w:val="49"/>
        </w:numPr>
        <w:spacing w:after="0" w:line="320" w:lineRule="atLeast"/>
        <w:jc w:val="both"/>
        <w:rPr>
          <w:rFonts w:eastAsia="Times New Roman" w:cstheme="minorHAnsi"/>
          <w:sz w:val="22"/>
          <w:szCs w:val="22"/>
          <w:lang w:eastAsia="pl-PL"/>
        </w:rPr>
      </w:pPr>
      <w:r w:rsidRPr="007765B4">
        <w:rPr>
          <w:rFonts w:cstheme="minorHAnsi"/>
          <w:sz w:val="22"/>
          <w:szCs w:val="22"/>
        </w:rPr>
        <w:t xml:space="preserve">Preferowane będą podmioty o największym potencjale z punktu widzenia celów partnerstwa </w:t>
      </w:r>
      <w:r w:rsidRPr="007765B4">
        <w:rPr>
          <w:rFonts w:cstheme="minorHAnsi"/>
          <w:sz w:val="22"/>
          <w:szCs w:val="22"/>
        </w:rPr>
        <w:br/>
        <w:t>i założeń projektu.</w:t>
      </w:r>
    </w:p>
    <w:p w14:paraId="6415B68F" w14:textId="77777777" w:rsidR="00FB4856" w:rsidRPr="00DA43BF" w:rsidRDefault="00FB4856" w:rsidP="00FB4856">
      <w:pPr>
        <w:pStyle w:val="Akapitzlist"/>
        <w:numPr>
          <w:ilvl w:val="0"/>
          <w:numId w:val="49"/>
        </w:numPr>
        <w:spacing w:after="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Cambria,Times New Roman" w:cstheme="minorHAnsi"/>
          <w:lang w:eastAsia="pl-PL"/>
        </w:rPr>
        <w:t>W toku badania i oceny ofert ogłaszający nabór może żądać od kandydata na partnera wyjaśnień dotyczących treści złożonej oferty.</w:t>
      </w:r>
    </w:p>
    <w:p w14:paraId="1379E802" w14:textId="77777777" w:rsidR="00FB4856" w:rsidRPr="00DA43BF" w:rsidRDefault="00FB4856" w:rsidP="00FB4856">
      <w:pPr>
        <w:pStyle w:val="Akapitzlist"/>
        <w:spacing w:before="100" w:beforeAutospacing="1" w:after="100" w:afterAutospacing="1" w:line="320" w:lineRule="atLeast"/>
        <w:ind w:left="144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9A70075" w14:textId="77777777" w:rsidR="00E67F30" w:rsidRPr="00DA43BF" w:rsidRDefault="00E67F30" w:rsidP="00E67F30">
      <w:pPr>
        <w:pStyle w:val="Akapitzlist"/>
        <w:spacing w:before="100" w:beforeAutospacing="1" w:after="100" w:afterAutospacing="1" w:line="320" w:lineRule="atLeast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18D6DE8" w14:textId="77438876" w:rsidR="009079D3" w:rsidRPr="00DA43BF" w:rsidRDefault="009076A5" w:rsidP="009079D3">
      <w:pPr>
        <w:pStyle w:val="Akapitzlist"/>
        <w:numPr>
          <w:ilvl w:val="0"/>
          <w:numId w:val="14"/>
        </w:numPr>
        <w:spacing w:before="100" w:beforeAutospacing="1" w:after="100" w:afterAutospacing="1" w:line="32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DA43BF">
        <w:rPr>
          <w:rFonts w:eastAsia="Times New Roman" w:cstheme="minorHAnsi"/>
          <w:b/>
          <w:bCs/>
          <w:color w:val="000000" w:themeColor="text1"/>
          <w:lang w:eastAsia="pl-PL"/>
        </w:rPr>
        <w:t>TERMIN, M</w:t>
      </w:r>
      <w:r w:rsidR="00DE2309" w:rsidRPr="00DA43BF">
        <w:rPr>
          <w:rFonts w:eastAsia="Times New Roman" w:cstheme="minorHAnsi"/>
          <w:b/>
          <w:bCs/>
          <w:color w:val="000000" w:themeColor="text1"/>
          <w:lang w:eastAsia="pl-PL"/>
        </w:rPr>
        <w:t>IEJSCE I SPOSÓB SKŁADANIA OFERT</w:t>
      </w:r>
    </w:p>
    <w:p w14:paraId="23A004A7" w14:textId="5DCEDB5B" w:rsidR="002227AC" w:rsidRDefault="009079D3" w:rsidP="009079D3">
      <w:pPr>
        <w:pStyle w:val="Akapitzlist"/>
        <w:numPr>
          <w:ilvl w:val="0"/>
          <w:numId w:val="38"/>
        </w:numPr>
        <w:spacing w:before="120" w:after="120" w:line="320" w:lineRule="atLeast"/>
        <w:ind w:left="709" w:hanging="283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W ramach niniejszego naboru kandydat na partnera </w:t>
      </w:r>
      <w:r w:rsidR="00F93688">
        <w:rPr>
          <w:rFonts w:eastAsia="Times New Roman" w:cstheme="minorHAnsi"/>
          <w:lang w:eastAsia="pl-PL"/>
        </w:rPr>
        <w:t>może złożyć tylko jedną ofertę.</w:t>
      </w:r>
    </w:p>
    <w:p w14:paraId="03D4A94D" w14:textId="4A024471" w:rsidR="009079D3" w:rsidRPr="00DA43BF" w:rsidRDefault="002227AC" w:rsidP="009079D3">
      <w:pPr>
        <w:pStyle w:val="Akapitzlist"/>
        <w:numPr>
          <w:ilvl w:val="0"/>
          <w:numId w:val="38"/>
        </w:numPr>
        <w:spacing w:before="120" w:after="120" w:line="320" w:lineRule="atLeast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ma</w:t>
      </w:r>
      <w:r w:rsidR="009079D3" w:rsidRPr="00DA43BF">
        <w:rPr>
          <w:rFonts w:eastAsia="Times New Roman" w:cstheme="minorHAnsi"/>
          <w:lang w:eastAsia="pl-PL"/>
        </w:rPr>
        <w:t xml:space="preserve"> możliwości zmiany oferty lub wycofania w celu </w:t>
      </w:r>
      <w:r w:rsidR="00E84266">
        <w:rPr>
          <w:rFonts w:eastAsia="Times New Roman" w:cstheme="minorHAnsi"/>
          <w:lang w:eastAsia="pl-PL"/>
        </w:rPr>
        <w:t>ponownego złożenia oferty przed </w:t>
      </w:r>
      <w:r w:rsidR="009079D3" w:rsidRPr="00DA43BF">
        <w:rPr>
          <w:rFonts w:eastAsia="Times New Roman" w:cstheme="minorHAnsi"/>
          <w:lang w:eastAsia="pl-PL"/>
        </w:rPr>
        <w:t>upływem terminu składania ofert.</w:t>
      </w:r>
    </w:p>
    <w:p w14:paraId="0784C9F8" w14:textId="223A8F70" w:rsidR="00937C5D" w:rsidRPr="00DA43BF" w:rsidRDefault="00EC5A68" w:rsidP="00937C5D">
      <w:pPr>
        <w:pStyle w:val="Akapitzlist"/>
        <w:numPr>
          <w:ilvl w:val="0"/>
          <w:numId w:val="38"/>
        </w:numPr>
        <w:spacing w:before="120" w:after="120" w:line="320" w:lineRule="atLeast"/>
        <w:ind w:left="709" w:hanging="283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Ofertę kandydata na</w:t>
      </w:r>
      <w:r w:rsidR="003D77E0" w:rsidRPr="00DA43BF">
        <w:rPr>
          <w:rFonts w:eastAsia="Times New Roman" w:cstheme="minorHAnsi"/>
          <w:lang w:eastAsia="pl-PL"/>
        </w:rPr>
        <w:t xml:space="preserve"> </w:t>
      </w:r>
      <w:r w:rsidR="00DD0B52" w:rsidRPr="00DA43BF">
        <w:rPr>
          <w:rFonts w:eastAsia="Times New Roman" w:cstheme="minorHAnsi"/>
          <w:lang w:eastAsia="pl-PL"/>
        </w:rPr>
        <w:t>p</w:t>
      </w:r>
      <w:r w:rsidR="003D77E0" w:rsidRPr="00DA43BF">
        <w:rPr>
          <w:rFonts w:eastAsia="Times New Roman" w:cstheme="minorHAnsi"/>
          <w:lang w:eastAsia="pl-PL"/>
        </w:rPr>
        <w:t>artnera</w:t>
      </w:r>
      <w:r w:rsidRPr="00DA43BF">
        <w:rPr>
          <w:rFonts w:eastAsia="Times New Roman" w:cstheme="minorHAnsi"/>
          <w:lang w:eastAsia="pl-PL"/>
        </w:rPr>
        <w:t xml:space="preserve"> wraz z załącznik</w:t>
      </w:r>
      <w:r w:rsidR="00450CC2" w:rsidRPr="00DA43BF">
        <w:rPr>
          <w:rFonts w:eastAsia="Times New Roman" w:cstheme="minorHAnsi"/>
          <w:lang w:eastAsia="pl-PL"/>
        </w:rPr>
        <w:t>ami</w:t>
      </w:r>
      <w:r w:rsidR="003D77E0" w:rsidRPr="00DA43BF">
        <w:rPr>
          <w:rFonts w:eastAsia="Times New Roman" w:cstheme="minorHAnsi"/>
          <w:lang w:eastAsia="pl-PL"/>
        </w:rPr>
        <w:t xml:space="preserve"> należy </w:t>
      </w:r>
      <w:r w:rsidR="00275F78" w:rsidRPr="00DA43BF">
        <w:rPr>
          <w:rFonts w:eastAsia="Times New Roman" w:cstheme="minorHAnsi"/>
          <w:lang w:eastAsia="pl-PL"/>
        </w:rPr>
        <w:t>przygotować w języku polskim na </w:t>
      </w:r>
      <w:r w:rsidR="003D77E0" w:rsidRPr="00DA43BF">
        <w:rPr>
          <w:rFonts w:eastAsia="Times New Roman" w:cstheme="minorHAnsi"/>
          <w:lang w:eastAsia="pl-PL"/>
        </w:rPr>
        <w:t xml:space="preserve">formularzu </w:t>
      </w:r>
      <w:r w:rsidR="009079D3" w:rsidRPr="00DA43BF">
        <w:rPr>
          <w:rFonts w:eastAsia="Times New Roman" w:cstheme="minorHAnsi"/>
          <w:lang w:eastAsia="pl-PL"/>
        </w:rPr>
        <w:t>zgłoszenia partnera do wspólnej realizacji projektu</w:t>
      </w:r>
      <w:r w:rsidR="003D77E0" w:rsidRPr="00DA43BF">
        <w:rPr>
          <w:rFonts w:eastAsia="Times New Roman" w:cstheme="minorHAnsi"/>
          <w:lang w:eastAsia="pl-PL"/>
        </w:rPr>
        <w:t>, stanowiącym załącznik</w:t>
      </w:r>
      <w:r w:rsidR="00E84266">
        <w:rPr>
          <w:rFonts w:eastAsia="Times New Roman" w:cstheme="minorHAnsi"/>
          <w:lang w:eastAsia="pl-PL"/>
        </w:rPr>
        <w:t xml:space="preserve"> nr 1 </w:t>
      </w:r>
      <w:r w:rsidR="005E4C8E">
        <w:rPr>
          <w:rFonts w:eastAsia="Times New Roman" w:cstheme="minorHAnsi"/>
          <w:lang w:eastAsia="pl-PL"/>
        </w:rPr>
        <w:t>do niniejszego ogłoszenia.</w:t>
      </w:r>
    </w:p>
    <w:p w14:paraId="4560974E" w14:textId="77512CB9" w:rsidR="00EC5A68" w:rsidRPr="00DA43BF" w:rsidRDefault="00EC5A68" w:rsidP="00937C5D">
      <w:pPr>
        <w:pStyle w:val="Akapitzlist"/>
        <w:numPr>
          <w:ilvl w:val="0"/>
          <w:numId w:val="38"/>
        </w:numPr>
        <w:spacing w:before="120" w:after="120" w:line="320" w:lineRule="atLeast"/>
        <w:ind w:left="709" w:hanging="283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Do formularza</w:t>
      </w:r>
      <w:r w:rsidR="009079D3" w:rsidRPr="00DA43BF">
        <w:rPr>
          <w:rFonts w:eastAsia="Times New Roman" w:cstheme="minorHAnsi"/>
          <w:lang w:eastAsia="pl-PL"/>
        </w:rPr>
        <w:t xml:space="preserve"> zgłoszenia partnera do wspólnej realizacji projektu </w:t>
      </w:r>
      <w:r w:rsidRPr="00DA43BF">
        <w:rPr>
          <w:rFonts w:eastAsia="Times New Roman" w:cstheme="minorHAnsi"/>
          <w:lang w:eastAsia="pl-PL"/>
        </w:rPr>
        <w:t>należy dołączyć (oryginały bądź kserokopie poświadczone za zgodność z oryginałem):</w:t>
      </w:r>
    </w:p>
    <w:p w14:paraId="25996062" w14:textId="74E0A757" w:rsidR="00EC5A68" w:rsidRPr="00DA43BF" w:rsidRDefault="009079D3" w:rsidP="00EC5A68">
      <w:pPr>
        <w:pStyle w:val="Akapitzlist"/>
        <w:numPr>
          <w:ilvl w:val="0"/>
          <w:numId w:val="39"/>
        </w:numPr>
        <w:shd w:val="clear" w:color="auto" w:fill="FFFFFF"/>
        <w:spacing w:after="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a</w:t>
      </w:r>
      <w:r w:rsidR="00EC5A68" w:rsidRPr="00DA43BF">
        <w:rPr>
          <w:rFonts w:eastAsia="Times New Roman" w:cstheme="minorHAnsi"/>
          <w:lang w:eastAsia="pl-PL"/>
        </w:rPr>
        <w:t xml:space="preserve">ktualny odpis z rejestru lub odpowiedniego wyciągu z ewidencji lub inne dokumenty potwierdzające status prawny kandydata na </w:t>
      </w:r>
      <w:r w:rsidR="00450CC2" w:rsidRPr="00DA43BF">
        <w:rPr>
          <w:rFonts w:eastAsia="Times New Roman" w:cstheme="minorHAnsi"/>
          <w:lang w:eastAsia="pl-PL"/>
        </w:rPr>
        <w:t>p</w:t>
      </w:r>
      <w:r w:rsidR="00EC5A68" w:rsidRPr="00DA43BF">
        <w:rPr>
          <w:rFonts w:eastAsia="Times New Roman" w:cstheme="minorHAnsi"/>
          <w:lang w:eastAsia="pl-PL"/>
        </w:rPr>
        <w:t>artnera i umoc</w:t>
      </w:r>
      <w:r w:rsidR="00D37491">
        <w:rPr>
          <w:rFonts w:eastAsia="Times New Roman" w:cstheme="minorHAnsi"/>
          <w:lang w:eastAsia="pl-PL"/>
        </w:rPr>
        <w:t>owanie osób go </w:t>
      </w:r>
      <w:r w:rsidRPr="00DA43BF">
        <w:rPr>
          <w:rFonts w:eastAsia="Times New Roman" w:cstheme="minorHAnsi"/>
          <w:lang w:eastAsia="pl-PL"/>
        </w:rPr>
        <w:t>reprezentujących;</w:t>
      </w:r>
    </w:p>
    <w:p w14:paraId="0813494D" w14:textId="3681631A" w:rsidR="00EC5A68" w:rsidRPr="00DA43BF" w:rsidRDefault="009079D3" w:rsidP="00EC5A68">
      <w:pPr>
        <w:pStyle w:val="Akapitzlist"/>
        <w:numPr>
          <w:ilvl w:val="0"/>
          <w:numId w:val="39"/>
        </w:numPr>
        <w:shd w:val="clear" w:color="auto" w:fill="FFFFFF"/>
        <w:spacing w:after="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p</w:t>
      </w:r>
      <w:r w:rsidR="00EC5A68" w:rsidRPr="00DA43BF">
        <w:rPr>
          <w:rFonts w:eastAsia="Times New Roman" w:cstheme="minorHAnsi"/>
          <w:lang w:eastAsia="pl-PL"/>
        </w:rPr>
        <w:t>ełnomocnictwo do składania oświadczeń woli (w przypadku gdy umowę będą podpisywały osoby inne n</w:t>
      </w:r>
      <w:r w:rsidR="00666889">
        <w:rPr>
          <w:rFonts w:eastAsia="Times New Roman" w:cstheme="minorHAnsi"/>
          <w:lang w:eastAsia="pl-PL"/>
        </w:rPr>
        <w:t>iż uprawnione do reprezentacji);</w:t>
      </w:r>
    </w:p>
    <w:p w14:paraId="66EFBD34" w14:textId="5AE9CE85" w:rsidR="00EC5A68" w:rsidRPr="00DA43BF" w:rsidRDefault="009079D3" w:rsidP="00EC5A68">
      <w:pPr>
        <w:pStyle w:val="Akapitzlist"/>
        <w:numPr>
          <w:ilvl w:val="0"/>
          <w:numId w:val="39"/>
        </w:numPr>
        <w:shd w:val="clear" w:color="auto" w:fill="FFFFFF"/>
        <w:spacing w:after="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a</w:t>
      </w:r>
      <w:r w:rsidR="00EC5A68" w:rsidRPr="00DA43BF">
        <w:rPr>
          <w:rFonts w:eastAsia="Times New Roman" w:cstheme="minorHAnsi"/>
          <w:lang w:eastAsia="pl-PL"/>
        </w:rPr>
        <w:t>ktualny statut.</w:t>
      </w:r>
    </w:p>
    <w:p w14:paraId="6329417B" w14:textId="1907D7C8" w:rsidR="009079D3" w:rsidRPr="00DA43BF" w:rsidRDefault="009079D3" w:rsidP="009079D3">
      <w:pPr>
        <w:pStyle w:val="Akapitzlist"/>
        <w:numPr>
          <w:ilvl w:val="0"/>
          <w:numId w:val="38"/>
        </w:numPr>
        <w:spacing w:before="120" w:after="120" w:line="320" w:lineRule="atLeast"/>
        <w:ind w:left="709" w:hanging="283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Oferta powinna zawierać wszystkie niezbędne informacje zgodnie z wymaganiami wobec kandydata na partnera i zakresu oferty okreś</w:t>
      </w:r>
      <w:r w:rsidR="0044176A">
        <w:rPr>
          <w:rFonts w:eastAsia="Times New Roman" w:cstheme="minorHAnsi"/>
          <w:lang w:eastAsia="pl-PL"/>
        </w:rPr>
        <w:t>lonymi w niniejszym ogłoszeniu.</w:t>
      </w:r>
    </w:p>
    <w:p w14:paraId="06678D84" w14:textId="720FCD9A" w:rsidR="00FF413A" w:rsidRPr="00DE379D" w:rsidRDefault="00EC5A68" w:rsidP="00FF413A">
      <w:pPr>
        <w:pStyle w:val="Akapitzlist"/>
        <w:numPr>
          <w:ilvl w:val="0"/>
          <w:numId w:val="38"/>
        </w:numPr>
        <w:spacing w:before="120" w:after="120" w:line="320" w:lineRule="atLeast"/>
        <w:ind w:left="709" w:hanging="283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Oferta </w:t>
      </w:r>
      <w:r w:rsidR="00937C5D" w:rsidRPr="00DA43BF">
        <w:rPr>
          <w:rFonts w:eastAsia="Times New Roman" w:cstheme="minorHAnsi"/>
          <w:lang w:eastAsia="pl-PL"/>
        </w:rPr>
        <w:t>oraz</w:t>
      </w:r>
      <w:r w:rsidRPr="00DA43BF">
        <w:rPr>
          <w:rFonts w:eastAsia="Times New Roman" w:cstheme="minorHAnsi"/>
          <w:lang w:eastAsia="pl-PL"/>
        </w:rPr>
        <w:t xml:space="preserve"> wszystkie </w:t>
      </w:r>
      <w:r w:rsidR="00937C5D" w:rsidRPr="00DA43BF">
        <w:rPr>
          <w:rFonts w:eastAsia="Times New Roman" w:cstheme="minorHAnsi"/>
          <w:lang w:eastAsia="pl-PL"/>
        </w:rPr>
        <w:t>oświadczenia składane w ramach</w:t>
      </w:r>
      <w:r w:rsidR="00D37491">
        <w:rPr>
          <w:rFonts w:eastAsia="Times New Roman" w:cstheme="minorHAnsi"/>
          <w:lang w:eastAsia="pl-PL"/>
        </w:rPr>
        <w:t xml:space="preserve"> niniejszego naboru powinny być </w:t>
      </w:r>
      <w:r w:rsidR="00937C5D" w:rsidRPr="00DA43BF">
        <w:rPr>
          <w:rFonts w:eastAsia="Times New Roman" w:cstheme="minorHAnsi"/>
          <w:lang w:eastAsia="pl-PL"/>
        </w:rPr>
        <w:t xml:space="preserve">podpisane przez </w:t>
      </w:r>
      <w:r w:rsidR="00937C5D" w:rsidRPr="00DE379D">
        <w:rPr>
          <w:rFonts w:eastAsia="Times New Roman" w:cstheme="minorHAnsi"/>
          <w:lang w:eastAsia="pl-PL"/>
        </w:rPr>
        <w:t>osobę/-y upoważnioną/-e do reprezentowania podmiotu składającego ofertę, zgodnie z zasadą reprezentacji wynikającą z postanowień odpowiednich przepi</w:t>
      </w:r>
      <w:r w:rsidR="00DA43BF" w:rsidRPr="00DE379D">
        <w:rPr>
          <w:rFonts w:eastAsia="Times New Roman" w:cstheme="minorHAnsi"/>
          <w:lang w:eastAsia="pl-PL"/>
        </w:rPr>
        <w:t>sów prawnych lub pełnomocnictwa.</w:t>
      </w:r>
    </w:p>
    <w:p w14:paraId="51978D00" w14:textId="7EC510CB" w:rsidR="00937C5D" w:rsidRPr="00DA43BF" w:rsidRDefault="00937C5D" w:rsidP="00FF413A">
      <w:pPr>
        <w:pStyle w:val="Akapitzlist"/>
        <w:numPr>
          <w:ilvl w:val="0"/>
          <w:numId w:val="38"/>
        </w:numPr>
        <w:spacing w:before="120" w:after="120" w:line="320" w:lineRule="atLeast"/>
        <w:ind w:left="709" w:hanging="283"/>
        <w:jc w:val="both"/>
        <w:rPr>
          <w:rFonts w:eastAsia="Times New Roman" w:cstheme="minorHAnsi"/>
          <w:lang w:eastAsia="pl-PL"/>
        </w:rPr>
      </w:pPr>
      <w:r w:rsidRPr="00DE379D">
        <w:rPr>
          <w:rFonts w:eastAsia="Times New Roman" w:cstheme="minorHAnsi"/>
          <w:lang w:eastAsia="pl-PL"/>
        </w:rPr>
        <w:t xml:space="preserve">Ofertę wraz </w:t>
      </w:r>
      <w:r w:rsidR="004A57E1" w:rsidRPr="00DE379D">
        <w:rPr>
          <w:rFonts w:eastAsia="Times New Roman" w:cstheme="minorHAnsi"/>
          <w:lang w:eastAsia="pl-PL"/>
        </w:rPr>
        <w:t xml:space="preserve">z załącznikami </w:t>
      </w:r>
      <w:r w:rsidR="00DA43BF" w:rsidRPr="00DE379D">
        <w:rPr>
          <w:rFonts w:eastAsia="Times New Roman" w:cstheme="minorHAnsi"/>
          <w:lang w:eastAsia="pl-PL"/>
        </w:rPr>
        <w:t xml:space="preserve">(po jednym egzemplarzu) </w:t>
      </w:r>
      <w:r w:rsidR="004A57E1" w:rsidRPr="00DE379D">
        <w:rPr>
          <w:rFonts w:eastAsia="Times New Roman" w:cstheme="minorHAnsi"/>
          <w:lang w:eastAsia="pl-PL"/>
        </w:rPr>
        <w:t>należy przesłać w</w:t>
      </w:r>
      <w:r w:rsidR="00C1338E" w:rsidRPr="00DE379D">
        <w:rPr>
          <w:rFonts w:eastAsia="Times New Roman" w:cstheme="minorHAnsi"/>
          <w:lang w:eastAsia="pl-PL"/>
        </w:rPr>
        <w:t xml:space="preserve"> wersji papierowej </w:t>
      </w:r>
      <w:r w:rsidR="00FF413A" w:rsidRPr="00DE379D">
        <w:rPr>
          <w:rFonts w:eastAsia="Times New Roman" w:cstheme="minorHAnsi"/>
          <w:lang w:eastAsia="pl-PL"/>
        </w:rPr>
        <w:t>wraz z wersją zap</w:t>
      </w:r>
      <w:r w:rsidR="00ED737C">
        <w:rPr>
          <w:rFonts w:eastAsia="Times New Roman" w:cstheme="minorHAnsi"/>
          <w:lang w:eastAsia="pl-PL"/>
        </w:rPr>
        <w:t xml:space="preserve">isaną na </w:t>
      </w:r>
      <w:r w:rsidR="00DA43BF" w:rsidRPr="00DE379D">
        <w:rPr>
          <w:rFonts w:eastAsia="Times New Roman" w:cstheme="minorHAnsi"/>
          <w:lang w:eastAsia="pl-PL"/>
        </w:rPr>
        <w:t>nośniku elektronicznym</w:t>
      </w:r>
      <w:r w:rsidR="00FF413A" w:rsidRPr="00DE379D">
        <w:rPr>
          <w:rFonts w:eastAsia="Times New Roman" w:cstheme="minorHAnsi"/>
          <w:lang w:eastAsia="pl-PL"/>
        </w:rPr>
        <w:t xml:space="preserve"> na adres siedzib</w:t>
      </w:r>
      <w:r w:rsidR="00DA43BF" w:rsidRPr="00DE379D">
        <w:rPr>
          <w:rFonts w:eastAsia="Times New Roman" w:cstheme="minorHAnsi"/>
          <w:lang w:eastAsia="pl-PL"/>
        </w:rPr>
        <w:t xml:space="preserve">y </w:t>
      </w:r>
      <w:r w:rsidR="00DA43BF" w:rsidRPr="00424CAB">
        <w:rPr>
          <w:rFonts w:eastAsia="Times New Roman" w:cstheme="minorHAnsi"/>
          <w:lang w:eastAsia="pl-PL"/>
        </w:rPr>
        <w:t>Ministerstwa</w:t>
      </w:r>
      <w:r w:rsidR="0044176A">
        <w:rPr>
          <w:rFonts w:eastAsia="Times New Roman" w:cstheme="minorHAnsi"/>
          <w:lang w:eastAsia="pl-PL"/>
        </w:rPr>
        <w:t xml:space="preserve"> Rodziny, Pracy i </w:t>
      </w:r>
      <w:r w:rsidR="00FF413A" w:rsidRPr="00424CAB">
        <w:rPr>
          <w:rFonts w:eastAsia="Times New Roman" w:cstheme="minorHAnsi"/>
          <w:lang w:eastAsia="pl-PL"/>
        </w:rPr>
        <w:t>Polityki Społecznej</w:t>
      </w:r>
      <w:r w:rsidR="00DA43BF" w:rsidRPr="00424CAB">
        <w:rPr>
          <w:rFonts w:eastAsia="Times New Roman" w:cstheme="minorHAnsi"/>
          <w:lang w:eastAsia="pl-PL"/>
        </w:rPr>
        <w:t xml:space="preserve"> (</w:t>
      </w:r>
      <w:proofErr w:type="spellStart"/>
      <w:r w:rsidR="00DA43BF" w:rsidRPr="00424CAB">
        <w:rPr>
          <w:rFonts w:eastAsia="Times New Roman" w:cstheme="minorHAnsi"/>
          <w:lang w:eastAsia="pl-PL"/>
        </w:rPr>
        <w:t>MRPiPS</w:t>
      </w:r>
      <w:proofErr w:type="spellEnd"/>
      <w:r w:rsidR="00DA43BF" w:rsidRPr="00424CAB">
        <w:rPr>
          <w:rFonts w:eastAsia="Times New Roman" w:cstheme="minorHAnsi"/>
          <w:lang w:eastAsia="pl-PL"/>
        </w:rPr>
        <w:t>)</w:t>
      </w:r>
      <w:r w:rsidR="00FF413A" w:rsidRPr="00DA43BF">
        <w:rPr>
          <w:rFonts w:eastAsia="Times New Roman" w:cstheme="minorHAnsi"/>
          <w:lang w:eastAsia="pl-PL"/>
        </w:rPr>
        <w:t>: ul. Nowogrodzka 1/3/5,</w:t>
      </w:r>
      <w:r w:rsidR="00F93688">
        <w:rPr>
          <w:rFonts w:eastAsia="Times New Roman" w:cstheme="minorHAnsi"/>
          <w:lang w:eastAsia="pl-PL"/>
        </w:rPr>
        <w:t xml:space="preserve"> 00-513 Warszawa z dopiskiem: „</w:t>
      </w:r>
      <w:r w:rsidR="00FF413A" w:rsidRPr="00DA43BF">
        <w:rPr>
          <w:rFonts w:eastAsia="Times New Roman" w:cstheme="minorHAnsi"/>
          <w:lang w:eastAsia="pl-PL"/>
        </w:rPr>
        <w:t xml:space="preserve">Wybór </w:t>
      </w:r>
      <w:r w:rsidR="007B2CD1">
        <w:rPr>
          <w:rFonts w:eastAsia="Times New Roman" w:cstheme="minorHAnsi"/>
          <w:lang w:eastAsia="pl-PL"/>
        </w:rPr>
        <w:lastRenderedPageBreak/>
        <w:t>partnera do wspólnej</w:t>
      </w:r>
      <w:r w:rsidR="00F93688">
        <w:rPr>
          <w:rFonts w:eastAsia="Times New Roman" w:cstheme="minorHAnsi"/>
          <w:lang w:eastAsia="pl-PL"/>
        </w:rPr>
        <w:t xml:space="preserve"> realizacji projektu pt. </w:t>
      </w:r>
      <w:r w:rsidR="00FF413A" w:rsidRPr="00DA43BF">
        <w:rPr>
          <w:rFonts w:eastAsia="Times New Roman" w:cstheme="minorHAnsi"/>
          <w:lang w:eastAsia="pl-PL"/>
        </w:rPr>
        <w:t>Włączenie wyłączonych – aktywne instrumenty wsparcia osób niepełnosprawnych na rynku pracy”.</w:t>
      </w:r>
    </w:p>
    <w:p w14:paraId="735E61E3" w14:textId="008CB8DE" w:rsidR="00DA43BF" w:rsidRPr="00DA43BF" w:rsidRDefault="00FF413A" w:rsidP="00DA43BF">
      <w:pPr>
        <w:pStyle w:val="Akapitzlist"/>
        <w:numPr>
          <w:ilvl w:val="0"/>
          <w:numId w:val="38"/>
        </w:numPr>
        <w:spacing w:before="120" w:after="120" w:line="320" w:lineRule="atLeast"/>
        <w:ind w:left="709" w:hanging="283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b/>
          <w:lang w:eastAsia="pl-PL"/>
        </w:rPr>
        <w:t xml:space="preserve">Ofertę należy złożyć w terminie </w:t>
      </w:r>
      <w:r w:rsidRPr="007765B4">
        <w:rPr>
          <w:rFonts w:eastAsia="Times New Roman" w:cstheme="minorHAnsi"/>
          <w:b/>
          <w:lang w:eastAsia="pl-PL"/>
        </w:rPr>
        <w:t>do dnia</w:t>
      </w:r>
      <w:r w:rsidR="00E856B0">
        <w:rPr>
          <w:rFonts w:eastAsia="Times New Roman" w:cstheme="minorHAnsi"/>
          <w:lang w:eastAsia="pl-PL"/>
        </w:rPr>
        <w:t xml:space="preserve"> </w:t>
      </w:r>
      <w:r w:rsidR="00E856B0" w:rsidRPr="00E856B0">
        <w:rPr>
          <w:rFonts w:eastAsia="Times New Roman" w:cstheme="minorHAnsi"/>
          <w:b/>
          <w:lang w:eastAsia="pl-PL"/>
        </w:rPr>
        <w:t>1</w:t>
      </w:r>
      <w:r w:rsidR="00832CC4">
        <w:rPr>
          <w:rFonts w:eastAsia="Times New Roman" w:cstheme="minorHAnsi"/>
          <w:b/>
          <w:lang w:eastAsia="pl-PL"/>
        </w:rPr>
        <w:t>4</w:t>
      </w:r>
      <w:bookmarkStart w:id="0" w:name="_GoBack"/>
      <w:bookmarkEnd w:id="0"/>
      <w:r w:rsidR="00E856B0" w:rsidRPr="00E856B0">
        <w:rPr>
          <w:rFonts w:eastAsia="Times New Roman" w:cstheme="minorHAnsi"/>
          <w:b/>
          <w:lang w:eastAsia="pl-PL"/>
        </w:rPr>
        <w:t xml:space="preserve"> lutego 2019 r.</w:t>
      </w:r>
      <w:r w:rsidR="00E856B0">
        <w:rPr>
          <w:rFonts w:eastAsia="Times New Roman" w:cstheme="minorHAnsi"/>
          <w:lang w:eastAsia="pl-PL"/>
        </w:rPr>
        <w:t xml:space="preserve">. </w:t>
      </w:r>
      <w:r w:rsidR="007765B4">
        <w:rPr>
          <w:rFonts w:eastAsia="Times New Roman" w:cstheme="minorHAnsi"/>
          <w:lang w:eastAsia="pl-PL"/>
        </w:rPr>
        <w:t>Decyduje data wpływu ofert do </w:t>
      </w:r>
      <w:proofErr w:type="spellStart"/>
      <w:r w:rsidR="00DA43BF" w:rsidRPr="00DA43BF">
        <w:rPr>
          <w:rFonts w:eastAsia="Times New Roman" w:cstheme="minorHAnsi"/>
          <w:lang w:eastAsia="pl-PL"/>
        </w:rPr>
        <w:t>MRPiPS</w:t>
      </w:r>
      <w:proofErr w:type="spellEnd"/>
      <w:r w:rsidRPr="00DA43BF">
        <w:rPr>
          <w:rFonts w:eastAsia="Times New Roman" w:cstheme="minorHAnsi"/>
          <w:lang w:eastAsia="pl-PL"/>
        </w:rPr>
        <w:t>. Oferty złożone po termi</w:t>
      </w:r>
      <w:r w:rsidR="00DA43BF" w:rsidRPr="00DA43BF">
        <w:rPr>
          <w:rFonts w:eastAsia="Times New Roman" w:cstheme="minorHAnsi"/>
          <w:lang w:eastAsia="pl-PL"/>
        </w:rPr>
        <w:t>nie,</w:t>
      </w:r>
      <w:r w:rsidRPr="00DA43BF">
        <w:rPr>
          <w:rFonts w:eastAsia="Times New Roman" w:cstheme="minorHAnsi"/>
          <w:lang w:eastAsia="pl-PL"/>
        </w:rPr>
        <w:t xml:space="preserve"> </w:t>
      </w:r>
      <w:r w:rsidR="00DA43BF" w:rsidRPr="00DA43BF">
        <w:rPr>
          <w:rFonts w:eastAsia="Times New Roman" w:cstheme="minorHAnsi"/>
          <w:lang w:eastAsia="pl-PL"/>
        </w:rPr>
        <w:t>na niewłaściwym formularzu, bez wszystkich wymaganych załączników lub przez nieuprawniony podmiot pozostaną bez rozpatrzenia.</w:t>
      </w:r>
    </w:p>
    <w:p w14:paraId="77B1C950" w14:textId="53154E01" w:rsidR="00DA43BF" w:rsidRPr="00DA43BF" w:rsidRDefault="00DA43BF" w:rsidP="00DA43BF">
      <w:pPr>
        <w:pStyle w:val="Akapitzlist"/>
        <w:numPr>
          <w:ilvl w:val="0"/>
          <w:numId w:val="38"/>
        </w:numPr>
        <w:spacing w:before="120" w:after="120" w:line="320" w:lineRule="atLeast"/>
        <w:ind w:left="709" w:hanging="283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Wyniki naboru zostaną </w:t>
      </w:r>
      <w:r w:rsidRPr="00DE379D">
        <w:rPr>
          <w:rFonts w:eastAsia="Times New Roman" w:cstheme="minorHAnsi"/>
          <w:lang w:eastAsia="pl-PL"/>
        </w:rPr>
        <w:t>opublikowane na stronach:</w:t>
      </w:r>
    </w:p>
    <w:p w14:paraId="7A850303" w14:textId="4EBE0342" w:rsidR="00DA43BF" w:rsidRPr="00DA43BF" w:rsidRDefault="00DA43BF" w:rsidP="00DA43BF">
      <w:pPr>
        <w:shd w:val="clear" w:color="auto" w:fill="FFFFFF"/>
        <w:spacing w:after="0" w:line="320" w:lineRule="atLeast"/>
        <w:ind w:left="709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- </w:t>
      </w:r>
      <w:r w:rsidR="00F42EF7" w:rsidRPr="00F42EF7">
        <w:rPr>
          <w:rFonts w:eastAsia="Times New Roman" w:cstheme="minorHAnsi"/>
          <w:lang w:eastAsia="pl-PL"/>
        </w:rPr>
        <w:t>www.gov.pl/web/rodzina</w:t>
      </w:r>
    </w:p>
    <w:p w14:paraId="5BD17B28" w14:textId="3A02E599" w:rsidR="00DA43BF" w:rsidRPr="00DA43BF" w:rsidRDefault="00DA43BF" w:rsidP="00DA43BF">
      <w:pPr>
        <w:shd w:val="clear" w:color="auto" w:fill="FFFFFF"/>
        <w:spacing w:after="0" w:line="320" w:lineRule="atLeast"/>
        <w:ind w:left="709"/>
        <w:jc w:val="both"/>
        <w:rPr>
          <w:rFonts w:eastAsia="Times New Roman" w:cstheme="minorHAnsi"/>
          <w:lang w:eastAsia="pl-PL"/>
        </w:rPr>
      </w:pPr>
      <w:r w:rsidRPr="00DA43BF">
        <w:rPr>
          <w:rStyle w:val="Hipercze"/>
          <w:rFonts w:cstheme="minorHAnsi"/>
          <w:color w:val="auto"/>
          <w:u w:val="none"/>
        </w:rPr>
        <w:t>- www.efs.mrpips.gov.pl</w:t>
      </w:r>
    </w:p>
    <w:p w14:paraId="0E6E8B1F" w14:textId="52812772" w:rsidR="00DA43BF" w:rsidRPr="00DA43BF" w:rsidRDefault="00ED737C" w:rsidP="00DA43BF">
      <w:pPr>
        <w:shd w:val="clear" w:color="auto" w:fill="FFFFFF"/>
        <w:spacing w:after="0" w:line="320" w:lineRule="atLeast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www.niepelnosprawni.gov.pl</w:t>
      </w:r>
    </w:p>
    <w:p w14:paraId="3BA38926" w14:textId="187E04CC" w:rsidR="00EF6AF0" w:rsidRPr="00DA43BF" w:rsidRDefault="00EF6AF0" w:rsidP="00C41D11">
      <w:pPr>
        <w:pStyle w:val="Akapitzlist"/>
        <w:numPr>
          <w:ilvl w:val="0"/>
          <w:numId w:val="38"/>
        </w:numPr>
        <w:spacing w:before="120" w:after="120" w:line="320" w:lineRule="atLeast"/>
        <w:ind w:left="709" w:hanging="283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Dane osób do kontaktu w sprawie naboru:</w:t>
      </w:r>
    </w:p>
    <w:p w14:paraId="67164C51" w14:textId="06A398D4" w:rsidR="00DA43BF" w:rsidRPr="00DA43BF" w:rsidRDefault="00DA43BF" w:rsidP="00EF6AF0">
      <w:pPr>
        <w:pStyle w:val="Akapitzlist"/>
        <w:spacing w:before="120" w:after="120" w:line="320" w:lineRule="atLeast"/>
        <w:ind w:left="709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p. </w:t>
      </w:r>
      <w:r w:rsidR="00B83D7F">
        <w:rPr>
          <w:rFonts w:eastAsia="Times New Roman" w:cstheme="minorHAnsi"/>
          <w:lang w:eastAsia="pl-PL"/>
        </w:rPr>
        <w:t>Agnieszka Salwa</w:t>
      </w:r>
    </w:p>
    <w:p w14:paraId="183F26CC" w14:textId="7D9FB185" w:rsidR="00DA43BF" w:rsidRPr="00DA43BF" w:rsidRDefault="00B83D7F" w:rsidP="00EF6AF0">
      <w:pPr>
        <w:pStyle w:val="Akapitzlist"/>
        <w:spacing w:before="120" w:after="120" w:line="320" w:lineRule="atLeast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tel. 022 461-60-42</w:t>
      </w:r>
    </w:p>
    <w:p w14:paraId="666D22AD" w14:textId="726A36CC" w:rsidR="00EF6AF0" w:rsidRPr="00DA43BF" w:rsidRDefault="00B83D7F" w:rsidP="00EF6AF0">
      <w:pPr>
        <w:pStyle w:val="Akapitzlist"/>
        <w:spacing w:before="120" w:after="120" w:line="320" w:lineRule="atLeast"/>
        <w:ind w:left="70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e-</w:t>
      </w:r>
      <w:r w:rsidR="00DA43BF" w:rsidRPr="00DA43BF">
        <w:rPr>
          <w:rFonts w:eastAsia="Times New Roman" w:cstheme="minorHAnsi"/>
          <w:lang w:eastAsia="pl-PL"/>
        </w:rPr>
        <w:t xml:space="preserve">mail: </w:t>
      </w:r>
      <w:r w:rsidR="00EF6AF0" w:rsidRPr="00DA43BF">
        <w:rPr>
          <w:rFonts w:eastAsia="Times New Roman" w:cstheme="minorHAnsi"/>
          <w:lang w:eastAsia="pl-PL"/>
        </w:rPr>
        <w:t>Agnieszka.Salwa@mrpips.gov.pl</w:t>
      </w:r>
    </w:p>
    <w:p w14:paraId="3D84F292" w14:textId="54C3BD45" w:rsidR="00DA43BF" w:rsidRPr="00DA43BF" w:rsidRDefault="003B3EBF" w:rsidP="00DA43BF">
      <w:pPr>
        <w:spacing w:before="240" w:line="320" w:lineRule="atLeast"/>
        <w:ind w:left="709"/>
        <w:jc w:val="both"/>
        <w:rPr>
          <w:rFonts w:eastAsia="Times New Roman" w:cstheme="minorHAnsi"/>
          <w:i/>
          <w:lang w:eastAsia="pl-PL"/>
        </w:rPr>
      </w:pPr>
      <w:r>
        <w:rPr>
          <w:rFonts w:cstheme="minorHAnsi"/>
          <w:i/>
        </w:rPr>
        <w:t xml:space="preserve">Przedmiotem zapytań w </w:t>
      </w:r>
      <w:r w:rsidR="00DA43BF" w:rsidRPr="00DA43BF">
        <w:rPr>
          <w:rFonts w:cstheme="minorHAnsi"/>
          <w:i/>
        </w:rPr>
        <w:t>zakresie procedury naboru part</w:t>
      </w:r>
      <w:r w:rsidR="00D37491">
        <w:rPr>
          <w:rFonts w:cstheme="minorHAnsi"/>
          <w:i/>
        </w:rPr>
        <w:t>nera o charakterze ogólnym oraz </w:t>
      </w:r>
      <w:r w:rsidR="00DA43BF" w:rsidRPr="00DA43BF">
        <w:rPr>
          <w:rFonts w:cstheme="minorHAnsi"/>
          <w:i/>
        </w:rPr>
        <w:t>dotyczących zapisów ogłoszenia nie mogą być konkre</w:t>
      </w:r>
      <w:r>
        <w:rPr>
          <w:rFonts w:cstheme="minorHAnsi"/>
          <w:i/>
        </w:rPr>
        <w:t xml:space="preserve">tne zapisy zastosowane w danym </w:t>
      </w:r>
      <w:r w:rsidR="00DA43BF" w:rsidRPr="00DA43BF">
        <w:rPr>
          <w:rFonts w:cstheme="minorHAnsi"/>
          <w:i/>
        </w:rPr>
        <w:t xml:space="preserve">formularzu zgłoszenia partnera do wspólnej realizacji projektu celem ich wstępnej oceny. Należy jednocześnie pamiętać, że odpowiedź udzielona przez </w:t>
      </w:r>
      <w:proofErr w:type="spellStart"/>
      <w:r w:rsidR="00DA43BF" w:rsidRPr="00DA43BF">
        <w:rPr>
          <w:rFonts w:cstheme="minorHAnsi"/>
          <w:i/>
        </w:rPr>
        <w:t>MRPiPS</w:t>
      </w:r>
      <w:proofErr w:type="spellEnd"/>
      <w:r w:rsidR="00DA43BF" w:rsidRPr="00DA43BF">
        <w:rPr>
          <w:rFonts w:cstheme="minorHAnsi"/>
          <w:i/>
        </w:rPr>
        <w:t xml:space="preserve"> nie jest równoznaczna z wynikiem weryfikacji/oceny oferty.</w:t>
      </w:r>
      <w:r w:rsidR="00DA43BF" w:rsidRPr="00DA43BF">
        <w:rPr>
          <w:rStyle w:val="Nagwek1Znak"/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44331A19" w14:textId="1561558A" w:rsidR="00DF31CE" w:rsidRPr="00DA43BF" w:rsidRDefault="00DF31CE" w:rsidP="005A2FB7">
      <w:pPr>
        <w:spacing w:before="120" w:after="0" w:line="320" w:lineRule="atLeast"/>
        <w:ind w:left="426"/>
        <w:jc w:val="both"/>
        <w:rPr>
          <w:rFonts w:eastAsia="Times New Roman" w:cstheme="minorHAnsi"/>
          <w:lang w:eastAsia="pl-PL"/>
        </w:rPr>
      </w:pPr>
    </w:p>
    <w:p w14:paraId="541F04BA" w14:textId="65B154F8" w:rsidR="00AA05C4" w:rsidRPr="00DA43BF" w:rsidRDefault="00E44FC3" w:rsidP="00DA43BF">
      <w:pPr>
        <w:pStyle w:val="Akapitzlist"/>
        <w:numPr>
          <w:ilvl w:val="0"/>
          <w:numId w:val="14"/>
        </w:numPr>
        <w:spacing w:after="0" w:line="320" w:lineRule="atLeast"/>
        <w:rPr>
          <w:rFonts w:eastAsia="Times New Roman" w:cstheme="minorHAnsi"/>
          <w:b/>
          <w:lang w:eastAsia="pl-PL"/>
        </w:rPr>
      </w:pPr>
      <w:r w:rsidRPr="00DA43BF">
        <w:rPr>
          <w:rFonts w:eastAsia="Times New Roman" w:cstheme="minorHAnsi"/>
          <w:b/>
          <w:lang w:eastAsia="pl-PL"/>
        </w:rPr>
        <w:t>POSTANOWIENIA KOŃCOWE</w:t>
      </w:r>
    </w:p>
    <w:p w14:paraId="61044417" w14:textId="7D6F1B56" w:rsidR="00DA43BF" w:rsidRPr="00DA43BF" w:rsidRDefault="00DA43BF" w:rsidP="00947ED2">
      <w:pPr>
        <w:pStyle w:val="Akapitzlist"/>
        <w:numPr>
          <w:ilvl w:val="0"/>
          <w:numId w:val="25"/>
        </w:numPr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Od ogłoszonego wyniku naboru nie przysługuje odwołanie.</w:t>
      </w:r>
    </w:p>
    <w:p w14:paraId="4401A336" w14:textId="7440E6A4" w:rsidR="00947ED2" w:rsidRPr="00DA43BF" w:rsidRDefault="00387ECD" w:rsidP="00947ED2">
      <w:pPr>
        <w:pStyle w:val="Akapitzlist"/>
        <w:numPr>
          <w:ilvl w:val="0"/>
          <w:numId w:val="25"/>
        </w:numPr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O</w:t>
      </w:r>
      <w:r w:rsidR="00947ED2" w:rsidRPr="00DA43BF">
        <w:rPr>
          <w:rFonts w:eastAsia="Times New Roman" w:cstheme="minorHAnsi"/>
          <w:lang w:eastAsia="pl-PL"/>
        </w:rPr>
        <w:t xml:space="preserve">głaszający nabór zastrzega sobie prawo do negocjowania warunków realizacji partnerstwa, rozstrzygnięcia niniejszego konkursu bez wyboru żadnego </w:t>
      </w:r>
      <w:r w:rsidR="009877C6" w:rsidRPr="00DA43BF">
        <w:rPr>
          <w:rFonts w:eastAsia="Times New Roman" w:cstheme="minorHAnsi"/>
          <w:lang w:eastAsia="pl-PL"/>
        </w:rPr>
        <w:t>z kandydatów na partnera,</w:t>
      </w:r>
      <w:r w:rsidR="00947ED2" w:rsidRPr="00DA43BF">
        <w:rPr>
          <w:rFonts w:eastAsia="Times New Roman" w:cstheme="minorHAnsi"/>
          <w:lang w:eastAsia="pl-PL"/>
        </w:rPr>
        <w:t xml:space="preserve"> </w:t>
      </w:r>
      <w:r w:rsidR="00D37491">
        <w:rPr>
          <w:rFonts w:eastAsia="Times New Roman" w:cstheme="minorHAnsi"/>
          <w:lang w:eastAsia="pl-PL"/>
        </w:rPr>
        <w:br/>
      </w:r>
      <w:r w:rsidR="00947ED2" w:rsidRPr="00DA43BF">
        <w:rPr>
          <w:rFonts w:eastAsia="Times New Roman" w:cstheme="minorHAnsi"/>
          <w:lang w:eastAsia="pl-PL"/>
        </w:rPr>
        <w:t>jaki i do unieważnienia naboru w każdej chwili bez podania przyczyn.</w:t>
      </w:r>
    </w:p>
    <w:p w14:paraId="1932F72D" w14:textId="5CA82FD9" w:rsidR="00DA43BF" w:rsidRPr="00DA43BF" w:rsidRDefault="00DA43BF" w:rsidP="00DA43BF">
      <w:pPr>
        <w:pStyle w:val="Akapitzlist"/>
        <w:numPr>
          <w:ilvl w:val="0"/>
          <w:numId w:val="25"/>
        </w:numPr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W przypadku unieważnienia naboru ogłaszający nie ponosi odpowiedzialności za szkody jakie poniósł z tego tytułu kandydat na partnera, który dokonał zgłoszenia, a w szczególności ogłaszający </w:t>
      </w:r>
      <w:r w:rsidR="00710497">
        <w:rPr>
          <w:rFonts w:eastAsia="Times New Roman" w:cstheme="minorHAnsi"/>
          <w:lang w:eastAsia="pl-PL"/>
        </w:rPr>
        <w:t xml:space="preserve">nie ponosi odpowiedzialności za </w:t>
      </w:r>
      <w:r w:rsidRPr="00DA43BF">
        <w:rPr>
          <w:rFonts w:eastAsia="Times New Roman" w:cstheme="minorHAnsi"/>
          <w:lang w:eastAsia="pl-PL"/>
        </w:rPr>
        <w:t>koszty przygotowania oferty.</w:t>
      </w:r>
    </w:p>
    <w:p w14:paraId="181CC8CE" w14:textId="5059082C" w:rsidR="002F67A2" w:rsidRPr="00DA43BF" w:rsidRDefault="002F67A2" w:rsidP="00D656CB">
      <w:pPr>
        <w:pStyle w:val="Akapitzlist"/>
        <w:numPr>
          <w:ilvl w:val="0"/>
          <w:numId w:val="25"/>
        </w:numPr>
        <w:spacing w:before="100" w:beforeAutospacing="1" w:after="100" w:afterAutospacing="1" w:line="320" w:lineRule="atLeast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W przypadku wystąpienia </w:t>
      </w:r>
      <w:r w:rsidR="009877C6" w:rsidRPr="00DA43BF">
        <w:rPr>
          <w:rFonts w:eastAsia="Times New Roman" w:cstheme="minorHAnsi"/>
          <w:lang w:eastAsia="pl-PL"/>
        </w:rPr>
        <w:t xml:space="preserve">przyczyn skutkujących brakiem możliwości </w:t>
      </w:r>
      <w:r w:rsidRPr="00DA43BF">
        <w:rPr>
          <w:rFonts w:eastAsia="Times New Roman" w:cstheme="minorHAnsi"/>
          <w:lang w:eastAsia="pl-PL"/>
        </w:rPr>
        <w:t>zawarci</w:t>
      </w:r>
      <w:r w:rsidR="009877C6" w:rsidRPr="00DA43BF">
        <w:rPr>
          <w:rFonts w:eastAsia="Times New Roman" w:cstheme="minorHAnsi"/>
          <w:lang w:eastAsia="pl-PL"/>
        </w:rPr>
        <w:t>a umowy partnerskiej</w:t>
      </w:r>
      <w:r w:rsidRPr="00DA43BF">
        <w:rPr>
          <w:rFonts w:eastAsia="Times New Roman" w:cstheme="minorHAnsi"/>
          <w:lang w:eastAsia="pl-PL"/>
        </w:rPr>
        <w:t xml:space="preserve"> z wybranym partnerem</w:t>
      </w:r>
      <w:r w:rsidR="00D656CB" w:rsidRPr="00DA43BF">
        <w:rPr>
          <w:rFonts w:eastAsia="Times New Roman" w:cstheme="minorHAnsi"/>
          <w:lang w:eastAsia="pl-PL"/>
        </w:rPr>
        <w:t>, ogłaszający</w:t>
      </w:r>
      <w:r w:rsidRPr="00DA43BF">
        <w:rPr>
          <w:rFonts w:eastAsia="Times New Roman" w:cstheme="minorHAnsi"/>
          <w:lang w:eastAsia="pl-PL"/>
        </w:rPr>
        <w:t xml:space="preserve"> dopuszcza możliwość zawarcia umowy partners</w:t>
      </w:r>
      <w:r w:rsidR="00DA43BF">
        <w:rPr>
          <w:rFonts w:eastAsia="Times New Roman" w:cstheme="minorHAnsi"/>
          <w:lang w:eastAsia="pl-PL"/>
        </w:rPr>
        <w:t>kiej</w:t>
      </w:r>
      <w:r w:rsidRPr="00DA43BF">
        <w:rPr>
          <w:rFonts w:eastAsia="Times New Roman" w:cstheme="minorHAnsi"/>
          <w:lang w:eastAsia="pl-PL"/>
        </w:rPr>
        <w:t xml:space="preserve"> z podmiotem, który jako następny w kolejności został najwyżej oceniony.</w:t>
      </w:r>
    </w:p>
    <w:p w14:paraId="4BD30F01" w14:textId="5AEF1289" w:rsidR="00DA43BF" w:rsidRPr="00DA43BF" w:rsidRDefault="00E44FC3" w:rsidP="00DA43BF">
      <w:pPr>
        <w:pStyle w:val="Akapitzlist"/>
        <w:numPr>
          <w:ilvl w:val="0"/>
          <w:numId w:val="25"/>
        </w:numPr>
        <w:spacing w:after="0" w:line="320" w:lineRule="atLeast"/>
        <w:ind w:left="714" w:hanging="357"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 xml:space="preserve">Niniejsze ogłoszenie nie stanowi oferty w myśl art. 66 </w:t>
      </w:r>
      <w:r w:rsidR="00A95C86">
        <w:rPr>
          <w:rFonts w:eastAsia="Times New Roman" w:cstheme="minorHAnsi"/>
          <w:lang w:eastAsia="pl-PL"/>
        </w:rPr>
        <w:t>K</w:t>
      </w:r>
      <w:r w:rsidRPr="00DA43BF">
        <w:rPr>
          <w:rFonts w:eastAsia="Times New Roman" w:cstheme="minorHAnsi"/>
          <w:lang w:eastAsia="pl-PL"/>
        </w:rPr>
        <w:t xml:space="preserve">odeksu </w:t>
      </w:r>
      <w:r w:rsidR="00D656CB" w:rsidRPr="00DA43BF">
        <w:rPr>
          <w:rFonts w:eastAsia="Times New Roman" w:cstheme="minorHAnsi"/>
          <w:lang w:eastAsia="pl-PL"/>
        </w:rPr>
        <w:t>c</w:t>
      </w:r>
      <w:r w:rsidRPr="00DA43BF">
        <w:rPr>
          <w:rFonts w:eastAsia="Times New Roman" w:cstheme="minorHAnsi"/>
          <w:lang w:eastAsia="pl-PL"/>
        </w:rPr>
        <w:t>ywilnego, jak</w:t>
      </w:r>
      <w:r w:rsidR="00DA43BF" w:rsidRPr="00DA43BF">
        <w:rPr>
          <w:rFonts w:cstheme="minorHAnsi"/>
        </w:rPr>
        <w:t xml:space="preserve"> również nie jest ogłoszeniem w rozumieniu ustawy z dnia 29 stycznia 2004 r. </w:t>
      </w:r>
      <w:r w:rsidR="001D4954">
        <w:rPr>
          <w:rFonts w:cstheme="minorHAnsi"/>
        </w:rPr>
        <w:t xml:space="preserve">– </w:t>
      </w:r>
      <w:r w:rsidR="00DA43BF" w:rsidRPr="00DA43BF">
        <w:rPr>
          <w:rFonts w:cstheme="minorHAnsi"/>
        </w:rPr>
        <w:t xml:space="preserve">Prawo zamówień publicznych oraz nie stanowi zobowiązania </w:t>
      </w:r>
      <w:proofErr w:type="spellStart"/>
      <w:r w:rsidR="00DA43BF" w:rsidRPr="00DA43BF">
        <w:rPr>
          <w:rFonts w:cstheme="minorHAnsi"/>
        </w:rPr>
        <w:t>MRPiPS</w:t>
      </w:r>
      <w:proofErr w:type="spellEnd"/>
      <w:r w:rsidR="00DA43BF" w:rsidRPr="00DA43BF">
        <w:rPr>
          <w:rFonts w:cstheme="minorHAnsi"/>
        </w:rPr>
        <w:t xml:space="preserve"> do przyjęcia którejkolwiek z ofert.</w:t>
      </w:r>
    </w:p>
    <w:p w14:paraId="7AF36B1B" w14:textId="77777777" w:rsidR="00DA43BF" w:rsidRPr="00DA43BF" w:rsidRDefault="00DA43BF" w:rsidP="00DA43BF">
      <w:pPr>
        <w:spacing w:after="0" w:line="320" w:lineRule="atLeast"/>
        <w:ind w:left="714"/>
        <w:contextualSpacing/>
        <w:jc w:val="both"/>
        <w:rPr>
          <w:rFonts w:eastAsia="Times New Roman" w:cstheme="minorHAnsi"/>
          <w:highlight w:val="yellow"/>
          <w:lang w:eastAsia="pl-PL"/>
        </w:rPr>
      </w:pPr>
    </w:p>
    <w:p w14:paraId="6760F187" w14:textId="77777777" w:rsidR="00DA43BF" w:rsidRPr="00DA43BF" w:rsidRDefault="00DA43BF" w:rsidP="00DA43BF">
      <w:pPr>
        <w:numPr>
          <w:ilvl w:val="0"/>
          <w:numId w:val="14"/>
        </w:numPr>
        <w:spacing w:before="360" w:after="120" w:line="320" w:lineRule="atLeast"/>
        <w:ind w:left="714" w:hanging="357"/>
        <w:contextualSpacing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b/>
          <w:lang w:eastAsia="pl-PL"/>
        </w:rPr>
        <w:t>INTEGRALNĄ CZĘŚĆ OGŁOSZENIA STANOWI</w:t>
      </w:r>
      <w:r w:rsidRPr="00DA43BF">
        <w:rPr>
          <w:rFonts w:eastAsia="Times New Roman" w:cstheme="minorHAnsi"/>
          <w:lang w:eastAsia="pl-PL"/>
        </w:rPr>
        <w:t>:</w:t>
      </w:r>
    </w:p>
    <w:p w14:paraId="566349E9" w14:textId="338512F5" w:rsidR="00DD0B52" w:rsidRPr="001D4954" w:rsidRDefault="00DA43BF" w:rsidP="001D4954">
      <w:pPr>
        <w:numPr>
          <w:ilvl w:val="0"/>
          <w:numId w:val="28"/>
        </w:numPr>
        <w:spacing w:before="100" w:beforeAutospacing="1" w:after="100" w:afterAutospacing="1" w:line="320" w:lineRule="atLeast"/>
        <w:contextualSpacing/>
        <w:jc w:val="both"/>
        <w:rPr>
          <w:rFonts w:eastAsia="Times New Roman" w:cstheme="minorHAnsi"/>
          <w:lang w:eastAsia="pl-PL"/>
        </w:rPr>
      </w:pPr>
      <w:r w:rsidRPr="00DA43BF">
        <w:rPr>
          <w:rFonts w:eastAsia="Times New Roman" w:cstheme="minorHAnsi"/>
          <w:lang w:eastAsia="pl-PL"/>
        </w:rPr>
        <w:t>Załącznik nr 1 – Formularz zgłoszenia partnera do wsp</w:t>
      </w:r>
      <w:r w:rsidR="001D4954">
        <w:rPr>
          <w:rFonts w:eastAsia="Times New Roman" w:cstheme="minorHAnsi"/>
          <w:lang w:eastAsia="pl-PL"/>
        </w:rPr>
        <w:t xml:space="preserve">ólnej realizacji projektu </w:t>
      </w:r>
      <w:r w:rsidR="001D4954">
        <w:rPr>
          <w:rFonts w:eastAsia="Times New Roman" w:cstheme="minorHAnsi"/>
          <w:lang w:eastAsia="pl-PL"/>
        </w:rPr>
        <w:br/>
        <w:t xml:space="preserve">wraz </w:t>
      </w:r>
      <w:r w:rsidRPr="00DA43BF">
        <w:rPr>
          <w:rFonts w:eastAsia="Times New Roman" w:cstheme="minorHAnsi"/>
          <w:lang w:eastAsia="pl-PL"/>
        </w:rPr>
        <w:t>z oświadczeniami</w:t>
      </w:r>
    </w:p>
    <w:sectPr w:rsidR="00DD0B52" w:rsidRPr="001D4954" w:rsidSect="00301C1C">
      <w:headerReference w:type="default" r:id="rId7"/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B31D9" w14:textId="77777777" w:rsidR="00633092" w:rsidRDefault="00633092" w:rsidP="00002635">
      <w:pPr>
        <w:spacing w:after="0" w:line="240" w:lineRule="auto"/>
      </w:pPr>
      <w:r>
        <w:separator/>
      </w:r>
    </w:p>
  </w:endnote>
  <w:endnote w:type="continuationSeparator" w:id="0">
    <w:p w14:paraId="4A93D39C" w14:textId="77777777" w:rsidR="00633092" w:rsidRDefault="00633092" w:rsidP="0000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196153"/>
      <w:docPartObj>
        <w:docPartGallery w:val="Page Numbers (Bottom of Page)"/>
        <w:docPartUnique/>
      </w:docPartObj>
    </w:sdtPr>
    <w:sdtEndPr/>
    <w:sdtContent>
      <w:p w14:paraId="65AE1201" w14:textId="1F22F9D7" w:rsidR="00002635" w:rsidRDefault="000026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CC4">
          <w:rPr>
            <w:noProof/>
          </w:rPr>
          <w:t>4</w:t>
        </w:r>
        <w:r>
          <w:fldChar w:fldCharType="end"/>
        </w:r>
      </w:p>
    </w:sdtContent>
  </w:sdt>
  <w:p w14:paraId="10D057B9" w14:textId="77777777" w:rsidR="00002635" w:rsidRDefault="00002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D38C3" w14:textId="77777777" w:rsidR="00633092" w:rsidRDefault="00633092" w:rsidP="00002635">
      <w:pPr>
        <w:spacing w:after="0" w:line="240" w:lineRule="auto"/>
      </w:pPr>
      <w:r>
        <w:separator/>
      </w:r>
    </w:p>
  </w:footnote>
  <w:footnote w:type="continuationSeparator" w:id="0">
    <w:p w14:paraId="566C9AAB" w14:textId="77777777" w:rsidR="00633092" w:rsidRDefault="00633092" w:rsidP="0000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D028" w14:textId="617E1C32" w:rsidR="001C48FE" w:rsidRDefault="001C48FE">
    <w:pPr>
      <w:pStyle w:val="Nagwek"/>
    </w:pPr>
    <w:r>
      <w:rPr>
        <w:noProof/>
        <w:lang w:eastAsia="pl-PL"/>
      </w:rPr>
      <w:drawing>
        <wp:inline distT="0" distB="0" distL="0" distR="0" wp14:anchorId="740D0E3B" wp14:editId="53904A45">
          <wp:extent cx="5761355" cy="11220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D5C"/>
    <w:multiLevelType w:val="multilevel"/>
    <w:tmpl w:val="107CCCE6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entative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 w15:restartNumberingAfterBreak="0">
    <w:nsid w:val="018444E2"/>
    <w:multiLevelType w:val="hybridMultilevel"/>
    <w:tmpl w:val="853AA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D92"/>
    <w:multiLevelType w:val="hybridMultilevel"/>
    <w:tmpl w:val="95B4BF30"/>
    <w:lvl w:ilvl="0" w:tplc="8E249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5AA032">
      <w:start w:val="4"/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3C0A"/>
    <w:multiLevelType w:val="hybridMultilevel"/>
    <w:tmpl w:val="10EA3B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24E"/>
    <w:multiLevelType w:val="hybridMultilevel"/>
    <w:tmpl w:val="891EC3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21F3C"/>
    <w:multiLevelType w:val="hybridMultilevel"/>
    <w:tmpl w:val="095A0028"/>
    <w:lvl w:ilvl="0" w:tplc="CA3AC30C">
      <w:start w:val="1"/>
      <w:numFmt w:val="upperRoman"/>
      <w:lvlText w:val="%1."/>
      <w:lvlJc w:val="right"/>
      <w:pPr>
        <w:ind w:left="1146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13A6B"/>
    <w:multiLevelType w:val="hybridMultilevel"/>
    <w:tmpl w:val="DD581F8C"/>
    <w:lvl w:ilvl="0" w:tplc="E46EFC76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0AA78A2"/>
    <w:multiLevelType w:val="hybridMultilevel"/>
    <w:tmpl w:val="66986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F1D12"/>
    <w:multiLevelType w:val="hybridMultilevel"/>
    <w:tmpl w:val="AD7AD3FE"/>
    <w:lvl w:ilvl="0" w:tplc="3490D6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146"/>
    <w:multiLevelType w:val="multilevel"/>
    <w:tmpl w:val="7814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B41C2B"/>
    <w:multiLevelType w:val="hybridMultilevel"/>
    <w:tmpl w:val="BE2E6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65FE4"/>
    <w:multiLevelType w:val="hybridMultilevel"/>
    <w:tmpl w:val="DDDA9D2A"/>
    <w:lvl w:ilvl="0" w:tplc="04150019">
      <w:start w:val="1"/>
      <w:numFmt w:val="lowerLetter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1AAC66F8"/>
    <w:multiLevelType w:val="hybridMultilevel"/>
    <w:tmpl w:val="E65E549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2B37A5"/>
    <w:multiLevelType w:val="hybridMultilevel"/>
    <w:tmpl w:val="017EB03E"/>
    <w:lvl w:ilvl="0" w:tplc="BA5295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15A5C"/>
    <w:multiLevelType w:val="multilevel"/>
    <w:tmpl w:val="AB78B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A58D9"/>
    <w:multiLevelType w:val="hybridMultilevel"/>
    <w:tmpl w:val="A19078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BF64140"/>
    <w:multiLevelType w:val="hybridMultilevel"/>
    <w:tmpl w:val="83B6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CAD1CCA"/>
    <w:multiLevelType w:val="hybridMultilevel"/>
    <w:tmpl w:val="10C81614"/>
    <w:lvl w:ilvl="0" w:tplc="4354419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B5260"/>
    <w:multiLevelType w:val="multilevel"/>
    <w:tmpl w:val="FCC6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9F2802"/>
    <w:multiLevelType w:val="hybridMultilevel"/>
    <w:tmpl w:val="04F21C92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0" w15:restartNumberingAfterBreak="0">
    <w:nsid w:val="37EA5514"/>
    <w:multiLevelType w:val="hybridMultilevel"/>
    <w:tmpl w:val="DAA6C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6526E39C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01DD4"/>
    <w:multiLevelType w:val="hybridMultilevel"/>
    <w:tmpl w:val="E83E2AA8"/>
    <w:lvl w:ilvl="0" w:tplc="E9A63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4210F"/>
    <w:multiLevelType w:val="hybridMultilevel"/>
    <w:tmpl w:val="CC66D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D57D1B"/>
    <w:multiLevelType w:val="hybridMultilevel"/>
    <w:tmpl w:val="9FC833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3C416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49E1"/>
    <w:multiLevelType w:val="hybridMultilevel"/>
    <w:tmpl w:val="B9E88652"/>
    <w:lvl w:ilvl="0" w:tplc="81C86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E577F"/>
    <w:multiLevelType w:val="hybridMultilevel"/>
    <w:tmpl w:val="DACA14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6526E39C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F3217C"/>
    <w:multiLevelType w:val="hybridMultilevel"/>
    <w:tmpl w:val="74C8A248"/>
    <w:lvl w:ilvl="0" w:tplc="6526E39C">
      <w:start w:val="1"/>
      <w:numFmt w:val="bullet"/>
      <w:lvlText w:val="–"/>
      <w:lvlJc w:val="left"/>
      <w:pPr>
        <w:ind w:left="185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7" w15:restartNumberingAfterBreak="0">
    <w:nsid w:val="42F626E0"/>
    <w:multiLevelType w:val="hybridMultilevel"/>
    <w:tmpl w:val="20A6021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8" w15:restartNumberingAfterBreak="0">
    <w:nsid w:val="457729C6"/>
    <w:multiLevelType w:val="hybridMultilevel"/>
    <w:tmpl w:val="0388DA10"/>
    <w:lvl w:ilvl="0" w:tplc="66846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36FDA"/>
    <w:multiLevelType w:val="hybridMultilevel"/>
    <w:tmpl w:val="76CCE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90A48"/>
    <w:multiLevelType w:val="hybridMultilevel"/>
    <w:tmpl w:val="407C3E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30363"/>
    <w:multiLevelType w:val="hybridMultilevel"/>
    <w:tmpl w:val="4802CE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1742C"/>
    <w:multiLevelType w:val="hybridMultilevel"/>
    <w:tmpl w:val="F8C8AC9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0F50417"/>
    <w:multiLevelType w:val="multilevel"/>
    <w:tmpl w:val="0718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F298E"/>
    <w:multiLevelType w:val="hybridMultilevel"/>
    <w:tmpl w:val="E74282C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AC4EC6"/>
    <w:multiLevelType w:val="multilevel"/>
    <w:tmpl w:val="7DE4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5C3B9C"/>
    <w:multiLevelType w:val="hybridMultilevel"/>
    <w:tmpl w:val="054C7D38"/>
    <w:lvl w:ilvl="0" w:tplc="A5B0DF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C4DC6"/>
    <w:multiLevelType w:val="hybridMultilevel"/>
    <w:tmpl w:val="F2567AFA"/>
    <w:lvl w:ilvl="0" w:tplc="4354419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85B4D"/>
    <w:multiLevelType w:val="hybridMultilevel"/>
    <w:tmpl w:val="FCE21FF8"/>
    <w:lvl w:ilvl="0" w:tplc="527CC5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8EC7BBD"/>
    <w:multiLevelType w:val="hybridMultilevel"/>
    <w:tmpl w:val="EFBC96A2"/>
    <w:lvl w:ilvl="0" w:tplc="E7F4FB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C2C2500"/>
    <w:multiLevelType w:val="hybridMultilevel"/>
    <w:tmpl w:val="4D68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C7CE9"/>
    <w:multiLevelType w:val="hybridMultilevel"/>
    <w:tmpl w:val="5740B0C8"/>
    <w:lvl w:ilvl="0" w:tplc="D6FE7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CEA2E0F"/>
    <w:multiLevelType w:val="hybridMultilevel"/>
    <w:tmpl w:val="60285DCC"/>
    <w:lvl w:ilvl="0" w:tplc="3788E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B37E1"/>
    <w:multiLevelType w:val="hybridMultilevel"/>
    <w:tmpl w:val="1318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11630"/>
    <w:multiLevelType w:val="multilevel"/>
    <w:tmpl w:val="C128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3236AE"/>
    <w:multiLevelType w:val="hybridMultilevel"/>
    <w:tmpl w:val="AD7AD3FE"/>
    <w:lvl w:ilvl="0" w:tplc="3490D6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D376A"/>
    <w:multiLevelType w:val="hybridMultilevel"/>
    <w:tmpl w:val="1BAE2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E6A6A"/>
    <w:multiLevelType w:val="hybridMultilevel"/>
    <w:tmpl w:val="63006C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316EB"/>
    <w:multiLevelType w:val="hybridMultilevel"/>
    <w:tmpl w:val="4D76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A2041"/>
    <w:multiLevelType w:val="hybridMultilevel"/>
    <w:tmpl w:val="1F1E3A32"/>
    <w:lvl w:ilvl="0" w:tplc="DE82B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9"/>
  </w:num>
  <w:num w:numId="4">
    <w:abstractNumId w:val="18"/>
  </w:num>
  <w:num w:numId="5">
    <w:abstractNumId w:val="0"/>
  </w:num>
  <w:num w:numId="6">
    <w:abstractNumId w:val="14"/>
  </w:num>
  <w:num w:numId="7">
    <w:abstractNumId w:val="42"/>
  </w:num>
  <w:num w:numId="8">
    <w:abstractNumId w:val="24"/>
  </w:num>
  <w:num w:numId="9">
    <w:abstractNumId w:val="36"/>
  </w:num>
  <w:num w:numId="10">
    <w:abstractNumId w:val="19"/>
  </w:num>
  <w:num w:numId="11">
    <w:abstractNumId w:val="27"/>
  </w:num>
  <w:num w:numId="12">
    <w:abstractNumId w:val="26"/>
  </w:num>
  <w:num w:numId="13">
    <w:abstractNumId w:val="4"/>
  </w:num>
  <w:num w:numId="14">
    <w:abstractNumId w:val="37"/>
  </w:num>
  <w:num w:numId="15">
    <w:abstractNumId w:val="43"/>
  </w:num>
  <w:num w:numId="16">
    <w:abstractNumId w:val="31"/>
  </w:num>
  <w:num w:numId="17">
    <w:abstractNumId w:val="40"/>
  </w:num>
  <w:num w:numId="18">
    <w:abstractNumId w:val="28"/>
  </w:num>
  <w:num w:numId="19">
    <w:abstractNumId w:val="21"/>
  </w:num>
  <w:num w:numId="20">
    <w:abstractNumId w:val="39"/>
  </w:num>
  <w:num w:numId="21">
    <w:abstractNumId w:val="46"/>
  </w:num>
  <w:num w:numId="22">
    <w:abstractNumId w:val="2"/>
  </w:num>
  <w:num w:numId="23">
    <w:abstractNumId w:val="7"/>
  </w:num>
  <w:num w:numId="24">
    <w:abstractNumId w:val="1"/>
  </w:num>
  <w:num w:numId="25">
    <w:abstractNumId w:val="45"/>
  </w:num>
  <w:num w:numId="26">
    <w:abstractNumId w:val="13"/>
  </w:num>
  <w:num w:numId="27">
    <w:abstractNumId w:val="5"/>
  </w:num>
  <w:num w:numId="28">
    <w:abstractNumId w:val="29"/>
  </w:num>
  <w:num w:numId="29">
    <w:abstractNumId w:val="8"/>
  </w:num>
  <w:num w:numId="30">
    <w:abstractNumId w:val="15"/>
  </w:num>
  <w:num w:numId="31">
    <w:abstractNumId w:val="10"/>
  </w:num>
  <w:num w:numId="32">
    <w:abstractNumId w:val="20"/>
  </w:num>
  <w:num w:numId="33">
    <w:abstractNumId w:val="25"/>
  </w:num>
  <w:num w:numId="34">
    <w:abstractNumId w:val="35"/>
  </w:num>
  <w:num w:numId="35">
    <w:abstractNumId w:val="38"/>
  </w:num>
  <w:num w:numId="36">
    <w:abstractNumId w:val="11"/>
  </w:num>
  <w:num w:numId="37">
    <w:abstractNumId w:val="6"/>
  </w:num>
  <w:num w:numId="38">
    <w:abstractNumId w:val="16"/>
  </w:num>
  <w:num w:numId="39">
    <w:abstractNumId w:val="12"/>
  </w:num>
  <w:num w:numId="40">
    <w:abstractNumId w:val="41"/>
  </w:num>
  <w:num w:numId="41">
    <w:abstractNumId w:val="32"/>
  </w:num>
  <w:num w:numId="42">
    <w:abstractNumId w:val="17"/>
  </w:num>
  <w:num w:numId="43">
    <w:abstractNumId w:val="22"/>
  </w:num>
  <w:num w:numId="44">
    <w:abstractNumId w:val="30"/>
  </w:num>
  <w:num w:numId="45">
    <w:abstractNumId w:val="23"/>
  </w:num>
  <w:num w:numId="46">
    <w:abstractNumId w:val="47"/>
  </w:num>
  <w:num w:numId="47">
    <w:abstractNumId w:val="34"/>
  </w:num>
  <w:num w:numId="48">
    <w:abstractNumId w:val="48"/>
  </w:num>
  <w:num w:numId="49">
    <w:abstractNumId w:val="3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5A"/>
    <w:rsid w:val="00001BFA"/>
    <w:rsid w:val="00002635"/>
    <w:rsid w:val="0001531F"/>
    <w:rsid w:val="0003777C"/>
    <w:rsid w:val="000625C7"/>
    <w:rsid w:val="000923AC"/>
    <w:rsid w:val="000925DC"/>
    <w:rsid w:val="000C20A6"/>
    <w:rsid w:val="000C3096"/>
    <w:rsid w:val="00134FDF"/>
    <w:rsid w:val="001402F6"/>
    <w:rsid w:val="00150232"/>
    <w:rsid w:val="0019180A"/>
    <w:rsid w:val="001A54CC"/>
    <w:rsid w:val="001B5840"/>
    <w:rsid w:val="001C48FE"/>
    <w:rsid w:val="001D3322"/>
    <w:rsid w:val="001D4954"/>
    <w:rsid w:val="002227AC"/>
    <w:rsid w:val="00225579"/>
    <w:rsid w:val="00241B15"/>
    <w:rsid w:val="00275F78"/>
    <w:rsid w:val="00292B5C"/>
    <w:rsid w:val="00294624"/>
    <w:rsid w:val="002965DB"/>
    <w:rsid w:val="002C73CB"/>
    <w:rsid w:val="002F67A2"/>
    <w:rsid w:val="00301C1C"/>
    <w:rsid w:val="0034142C"/>
    <w:rsid w:val="00356FE2"/>
    <w:rsid w:val="00364882"/>
    <w:rsid w:val="00387ECD"/>
    <w:rsid w:val="00396BC9"/>
    <w:rsid w:val="003B3EBF"/>
    <w:rsid w:val="003D77E0"/>
    <w:rsid w:val="003E09BB"/>
    <w:rsid w:val="003F6728"/>
    <w:rsid w:val="004060C9"/>
    <w:rsid w:val="00424CAB"/>
    <w:rsid w:val="0044176A"/>
    <w:rsid w:val="00450CC2"/>
    <w:rsid w:val="00452535"/>
    <w:rsid w:val="004A57E1"/>
    <w:rsid w:val="004A761D"/>
    <w:rsid w:val="004D02D2"/>
    <w:rsid w:val="004D572D"/>
    <w:rsid w:val="004F4E7F"/>
    <w:rsid w:val="00506838"/>
    <w:rsid w:val="00517F5A"/>
    <w:rsid w:val="00570958"/>
    <w:rsid w:val="005A1A38"/>
    <w:rsid w:val="005A2FB7"/>
    <w:rsid w:val="005A5E0C"/>
    <w:rsid w:val="005D54BC"/>
    <w:rsid w:val="005E4C8E"/>
    <w:rsid w:val="00605CA5"/>
    <w:rsid w:val="00613C8A"/>
    <w:rsid w:val="00633092"/>
    <w:rsid w:val="00666889"/>
    <w:rsid w:val="006A6336"/>
    <w:rsid w:val="00710497"/>
    <w:rsid w:val="007416D6"/>
    <w:rsid w:val="00753843"/>
    <w:rsid w:val="007765B4"/>
    <w:rsid w:val="00784E17"/>
    <w:rsid w:val="00793215"/>
    <w:rsid w:val="007A0471"/>
    <w:rsid w:val="007A1882"/>
    <w:rsid w:val="007A3CA7"/>
    <w:rsid w:val="007B2CD1"/>
    <w:rsid w:val="007C3D39"/>
    <w:rsid w:val="00832CC4"/>
    <w:rsid w:val="0084259D"/>
    <w:rsid w:val="008B0D36"/>
    <w:rsid w:val="008C3701"/>
    <w:rsid w:val="008D472B"/>
    <w:rsid w:val="00904E4A"/>
    <w:rsid w:val="009076A5"/>
    <w:rsid w:val="009079D3"/>
    <w:rsid w:val="00937C5D"/>
    <w:rsid w:val="00947ED2"/>
    <w:rsid w:val="009877C6"/>
    <w:rsid w:val="009924B5"/>
    <w:rsid w:val="009A43BC"/>
    <w:rsid w:val="009C3E37"/>
    <w:rsid w:val="009C45EA"/>
    <w:rsid w:val="009D5DE9"/>
    <w:rsid w:val="009E5FF3"/>
    <w:rsid w:val="009F2BBB"/>
    <w:rsid w:val="00A278B7"/>
    <w:rsid w:val="00A95C86"/>
    <w:rsid w:val="00A97DAA"/>
    <w:rsid w:val="00AA05C4"/>
    <w:rsid w:val="00AD1671"/>
    <w:rsid w:val="00AD2AEA"/>
    <w:rsid w:val="00AD2B52"/>
    <w:rsid w:val="00AE4120"/>
    <w:rsid w:val="00B02006"/>
    <w:rsid w:val="00B14983"/>
    <w:rsid w:val="00B42057"/>
    <w:rsid w:val="00B65E8D"/>
    <w:rsid w:val="00B75BC4"/>
    <w:rsid w:val="00B83D7F"/>
    <w:rsid w:val="00B85A79"/>
    <w:rsid w:val="00B8622E"/>
    <w:rsid w:val="00BA1FA8"/>
    <w:rsid w:val="00BD3D91"/>
    <w:rsid w:val="00C1338E"/>
    <w:rsid w:val="00C42ED2"/>
    <w:rsid w:val="00C9740B"/>
    <w:rsid w:val="00CA167C"/>
    <w:rsid w:val="00CC5ABB"/>
    <w:rsid w:val="00CD2D26"/>
    <w:rsid w:val="00CE547E"/>
    <w:rsid w:val="00CE7940"/>
    <w:rsid w:val="00D07B62"/>
    <w:rsid w:val="00D37491"/>
    <w:rsid w:val="00D42EB6"/>
    <w:rsid w:val="00D63DA8"/>
    <w:rsid w:val="00D656CB"/>
    <w:rsid w:val="00DA43BF"/>
    <w:rsid w:val="00DD0B52"/>
    <w:rsid w:val="00DE2309"/>
    <w:rsid w:val="00DE379D"/>
    <w:rsid w:val="00DF31CE"/>
    <w:rsid w:val="00E44FC3"/>
    <w:rsid w:val="00E67F30"/>
    <w:rsid w:val="00E76ECE"/>
    <w:rsid w:val="00E84266"/>
    <w:rsid w:val="00E84B5A"/>
    <w:rsid w:val="00E856B0"/>
    <w:rsid w:val="00E9081C"/>
    <w:rsid w:val="00EA6B6F"/>
    <w:rsid w:val="00EC5A68"/>
    <w:rsid w:val="00EC6431"/>
    <w:rsid w:val="00ED737C"/>
    <w:rsid w:val="00EF6AF0"/>
    <w:rsid w:val="00F42EF7"/>
    <w:rsid w:val="00F6356C"/>
    <w:rsid w:val="00F93688"/>
    <w:rsid w:val="00FA0C2A"/>
    <w:rsid w:val="00FA70A9"/>
    <w:rsid w:val="00FB4856"/>
    <w:rsid w:val="00FE39BF"/>
    <w:rsid w:val="00FE77CB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4F474"/>
  <w15:docId w15:val="{5AEBAE22-9BDD-4736-888C-7D270890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17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17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F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7F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17F5A"/>
    <w:rPr>
      <w:color w:val="0000FF"/>
      <w:u w:val="single"/>
    </w:rPr>
  </w:style>
  <w:style w:type="character" w:customStyle="1" w:styleId="element-invisible">
    <w:name w:val="element-invisible"/>
    <w:basedOn w:val="Domylnaczcionkaakapitu"/>
    <w:rsid w:val="00517F5A"/>
  </w:style>
  <w:style w:type="paragraph" w:styleId="NormalnyWeb">
    <w:name w:val="Normal (Web)"/>
    <w:basedOn w:val="Normalny"/>
    <w:uiPriority w:val="99"/>
    <w:semiHidden/>
    <w:unhideWhenUsed/>
    <w:rsid w:val="005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7F5A"/>
    <w:rPr>
      <w:b/>
      <w:bCs/>
    </w:rPr>
  </w:style>
  <w:style w:type="character" w:styleId="Uwydatnienie">
    <w:name w:val="Emphasis"/>
    <w:basedOn w:val="Domylnaczcionkaakapitu"/>
    <w:uiPriority w:val="20"/>
    <w:qFormat/>
    <w:rsid w:val="00B75BC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4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4E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E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E7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4F4E7F"/>
    <w:pPr>
      <w:ind w:left="720"/>
      <w:contextualSpacing/>
    </w:pPr>
  </w:style>
  <w:style w:type="paragraph" w:customStyle="1" w:styleId="Default">
    <w:name w:val="Default"/>
    <w:rsid w:val="009E5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ista - wielopoziomowa Znak"/>
    <w:link w:val="Akapitzlist"/>
    <w:uiPriority w:val="34"/>
    <w:locked/>
    <w:rsid w:val="00FB4856"/>
  </w:style>
  <w:style w:type="paragraph" w:styleId="Nagwek">
    <w:name w:val="header"/>
    <w:basedOn w:val="Normalny"/>
    <w:link w:val="NagwekZnak"/>
    <w:uiPriority w:val="99"/>
    <w:unhideWhenUsed/>
    <w:rsid w:val="0000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635"/>
  </w:style>
  <w:style w:type="paragraph" w:styleId="Stopka">
    <w:name w:val="footer"/>
    <w:basedOn w:val="Normalny"/>
    <w:link w:val="StopkaZnak"/>
    <w:uiPriority w:val="99"/>
    <w:unhideWhenUsed/>
    <w:rsid w:val="00002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Leszczyńska</dc:creator>
  <cp:keywords/>
  <dc:description/>
  <cp:lastModifiedBy>Agnieszka Salwa</cp:lastModifiedBy>
  <cp:revision>7</cp:revision>
  <cp:lastPrinted>2019-01-15T09:47:00Z</cp:lastPrinted>
  <dcterms:created xsi:type="dcterms:W3CDTF">2019-01-15T09:46:00Z</dcterms:created>
  <dcterms:modified xsi:type="dcterms:W3CDTF">2019-01-23T12:13:00Z</dcterms:modified>
</cp:coreProperties>
</file>