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C5086F" w14:textId="2CA7B70A" w:rsidR="00B81B6F" w:rsidRPr="00B95760" w:rsidRDefault="00B81B6F" w:rsidP="00B81B6F">
      <w:pPr>
        <w:pStyle w:val="Standard"/>
        <w:spacing w:after="240" w:line="276" w:lineRule="auto"/>
        <w:rPr>
          <w:rFonts w:ascii="Arial" w:hAnsi="Arial" w:cs="Arial"/>
          <w:b/>
        </w:rPr>
      </w:pPr>
      <w:bookmarkStart w:id="0" w:name="OLE_LINK1"/>
      <w:r w:rsidRPr="00B95760">
        <w:rPr>
          <w:rFonts w:ascii="Arial" w:hAnsi="Arial" w:cs="Arial"/>
          <w:sz w:val="22"/>
          <w:szCs w:val="22"/>
        </w:rPr>
        <w:t>RDOŚ-Gd-WOC.261.</w:t>
      </w:r>
      <w:r w:rsidR="007A2CE3" w:rsidRPr="00B95760">
        <w:rPr>
          <w:rFonts w:ascii="Arial" w:hAnsi="Arial" w:cs="Arial"/>
          <w:sz w:val="22"/>
          <w:szCs w:val="22"/>
        </w:rPr>
        <w:t>16</w:t>
      </w:r>
      <w:r w:rsidRPr="00B95760">
        <w:rPr>
          <w:rFonts w:ascii="Arial" w:hAnsi="Arial" w:cs="Arial"/>
          <w:sz w:val="22"/>
          <w:szCs w:val="22"/>
        </w:rPr>
        <w:t>.202</w:t>
      </w:r>
      <w:r w:rsidR="00E348A7" w:rsidRPr="00B95760">
        <w:rPr>
          <w:rFonts w:ascii="Arial" w:hAnsi="Arial" w:cs="Arial"/>
          <w:sz w:val="22"/>
          <w:szCs w:val="22"/>
        </w:rPr>
        <w:t>4</w:t>
      </w:r>
      <w:r w:rsidRPr="00B95760">
        <w:rPr>
          <w:rFonts w:ascii="Arial" w:hAnsi="Arial" w:cs="Arial"/>
          <w:sz w:val="22"/>
          <w:szCs w:val="22"/>
        </w:rPr>
        <w:t>.</w:t>
      </w:r>
      <w:r w:rsidR="00E348A7" w:rsidRPr="00B95760">
        <w:rPr>
          <w:rFonts w:ascii="Arial" w:hAnsi="Arial" w:cs="Arial"/>
          <w:sz w:val="22"/>
          <w:szCs w:val="22"/>
        </w:rPr>
        <w:t>MaK</w:t>
      </w:r>
      <w:r w:rsidRPr="00B95760">
        <w:rPr>
          <w:rFonts w:ascii="Arial" w:hAnsi="Arial" w:cs="Arial"/>
          <w:sz w:val="22"/>
          <w:szCs w:val="22"/>
        </w:rPr>
        <w:t>.1</w:t>
      </w:r>
    </w:p>
    <w:p w14:paraId="13E14226" w14:textId="202175F0" w:rsidR="000811F4" w:rsidRPr="00474EAA" w:rsidRDefault="000811F4" w:rsidP="000811F4">
      <w:pPr>
        <w:pStyle w:val="Standard"/>
        <w:spacing w:after="240" w:line="276" w:lineRule="auto"/>
        <w:ind w:firstLine="708"/>
        <w:jc w:val="right"/>
        <w:rPr>
          <w:rFonts w:ascii="Arial" w:hAnsi="Arial" w:cs="Arial"/>
          <w:bCs/>
        </w:rPr>
      </w:pPr>
      <w:r w:rsidRPr="00474EAA">
        <w:rPr>
          <w:rFonts w:ascii="Arial" w:hAnsi="Arial" w:cs="Arial"/>
          <w:bCs/>
        </w:rPr>
        <w:t xml:space="preserve">Załącznik 1 </w:t>
      </w:r>
    </w:p>
    <w:p w14:paraId="43B36BA5" w14:textId="77777777" w:rsidR="000811F4" w:rsidRPr="00AC25CA" w:rsidRDefault="000811F4" w:rsidP="000811F4">
      <w:pPr>
        <w:pStyle w:val="Standard"/>
        <w:spacing w:line="276" w:lineRule="auto"/>
        <w:ind w:firstLine="708"/>
        <w:jc w:val="center"/>
        <w:rPr>
          <w:rFonts w:ascii="Arial" w:hAnsi="Arial" w:cs="Arial"/>
          <w:b/>
        </w:rPr>
      </w:pPr>
      <w:r w:rsidRPr="00AC25CA">
        <w:rPr>
          <w:rFonts w:ascii="Arial" w:hAnsi="Arial" w:cs="Arial"/>
          <w:b/>
        </w:rPr>
        <w:t>OPIS PRZEDMIOTU ZAMÓWIENIA</w:t>
      </w:r>
    </w:p>
    <w:p w14:paraId="5535697D" w14:textId="77777777" w:rsidR="000811F4" w:rsidRPr="00AC25CA" w:rsidRDefault="000811F4" w:rsidP="000811F4">
      <w:pPr>
        <w:pStyle w:val="Standard"/>
        <w:spacing w:line="276" w:lineRule="auto"/>
        <w:ind w:firstLine="708"/>
        <w:jc w:val="both"/>
        <w:rPr>
          <w:rFonts w:ascii="Arial" w:hAnsi="Arial" w:cs="Arial"/>
          <w:sz w:val="22"/>
          <w:szCs w:val="22"/>
        </w:rPr>
      </w:pPr>
    </w:p>
    <w:p w14:paraId="7D1CC45C" w14:textId="77777777" w:rsidR="000811F4" w:rsidRPr="00AC25CA" w:rsidRDefault="000811F4" w:rsidP="000811F4">
      <w:pPr>
        <w:pStyle w:val="Standard"/>
        <w:numPr>
          <w:ilvl w:val="0"/>
          <w:numId w:val="1"/>
        </w:numPr>
        <w:spacing w:line="276" w:lineRule="auto"/>
        <w:jc w:val="both"/>
        <w:rPr>
          <w:rFonts w:ascii="Arial" w:hAnsi="Arial" w:cs="Arial"/>
          <w:b/>
          <w:color w:val="008000"/>
          <w:sz w:val="22"/>
          <w:szCs w:val="22"/>
        </w:rPr>
      </w:pPr>
      <w:r w:rsidRPr="00AC25CA">
        <w:rPr>
          <w:rFonts w:ascii="Arial" w:hAnsi="Arial" w:cs="Arial"/>
          <w:b/>
          <w:color w:val="008000"/>
          <w:sz w:val="22"/>
          <w:szCs w:val="22"/>
        </w:rPr>
        <w:t>Przedmiot zamówienia</w:t>
      </w:r>
    </w:p>
    <w:p w14:paraId="53A60976" w14:textId="51D38FC4" w:rsidR="00D11444" w:rsidRDefault="00A2789A" w:rsidP="0033797A">
      <w:pPr>
        <w:pStyle w:val="Standard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K</w:t>
      </w:r>
      <w:r w:rsidR="00066FFA">
        <w:rPr>
          <w:rFonts w:ascii="Arial" w:hAnsi="Arial" w:cs="Arial"/>
          <w:b/>
          <w:sz w:val="22"/>
          <w:szCs w:val="22"/>
        </w:rPr>
        <w:t xml:space="preserve">onserwacja rur przelewowych </w:t>
      </w:r>
      <w:r w:rsidR="00596C92">
        <w:rPr>
          <w:rFonts w:ascii="Arial" w:hAnsi="Arial" w:cs="Arial"/>
          <w:b/>
          <w:sz w:val="22"/>
          <w:szCs w:val="22"/>
        </w:rPr>
        <w:t>na cieku</w:t>
      </w:r>
      <w:r w:rsidR="00F65B4D">
        <w:rPr>
          <w:rFonts w:ascii="Arial" w:hAnsi="Arial" w:cs="Arial"/>
          <w:b/>
          <w:sz w:val="22"/>
          <w:szCs w:val="22"/>
        </w:rPr>
        <w:t>,</w:t>
      </w:r>
      <w:r w:rsidR="00506227">
        <w:rPr>
          <w:rFonts w:ascii="Arial" w:hAnsi="Arial" w:cs="Arial"/>
          <w:b/>
          <w:sz w:val="22"/>
          <w:szCs w:val="22"/>
        </w:rPr>
        <w:t xml:space="preserve"> </w:t>
      </w:r>
      <w:r w:rsidR="00226DCF">
        <w:rPr>
          <w:rFonts w:ascii="Arial" w:hAnsi="Arial" w:cs="Arial"/>
          <w:b/>
          <w:sz w:val="22"/>
          <w:szCs w:val="22"/>
        </w:rPr>
        <w:t>w otulinie rezerwatu „Mechowiska Sulęczyńskie”</w:t>
      </w:r>
    </w:p>
    <w:p w14:paraId="23C5E071" w14:textId="77777777" w:rsidR="00D11444" w:rsidRPr="0033797A" w:rsidRDefault="00D11444" w:rsidP="0033797A">
      <w:pPr>
        <w:pStyle w:val="Standard"/>
        <w:spacing w:line="276" w:lineRule="auto"/>
        <w:jc w:val="both"/>
        <w:rPr>
          <w:rFonts w:ascii="Arial" w:hAnsi="Arial" w:cs="Arial"/>
          <w:bCs/>
          <w:sz w:val="22"/>
          <w:szCs w:val="22"/>
        </w:rPr>
      </w:pPr>
    </w:p>
    <w:p w14:paraId="79400A17" w14:textId="03055D1E" w:rsidR="000811F4" w:rsidRPr="00F90657" w:rsidRDefault="00D11444" w:rsidP="0033797A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3797A">
        <w:rPr>
          <w:rFonts w:ascii="Arial" w:hAnsi="Arial" w:cs="Arial"/>
          <w:bCs/>
          <w:sz w:val="22"/>
          <w:szCs w:val="22"/>
        </w:rPr>
        <w:t>W ramach zadania należy</w:t>
      </w:r>
      <w:r w:rsidR="000811F4" w:rsidRPr="0033797A">
        <w:rPr>
          <w:rFonts w:ascii="Arial" w:hAnsi="Arial" w:cs="Arial"/>
          <w:bCs/>
          <w:sz w:val="22"/>
          <w:szCs w:val="22"/>
        </w:rPr>
        <w:t xml:space="preserve"> </w:t>
      </w:r>
      <w:bookmarkEnd w:id="0"/>
      <w:r w:rsidRPr="0033797A">
        <w:rPr>
          <w:rFonts w:ascii="Arial" w:hAnsi="Arial" w:cs="Arial"/>
          <w:bCs/>
          <w:sz w:val="22"/>
          <w:szCs w:val="22"/>
        </w:rPr>
        <w:t xml:space="preserve">wykonać </w:t>
      </w:r>
      <w:r w:rsidR="00066FFA">
        <w:rPr>
          <w:rFonts w:ascii="Arial" w:hAnsi="Arial" w:cs="Arial"/>
          <w:bCs/>
          <w:sz w:val="22"/>
          <w:szCs w:val="22"/>
        </w:rPr>
        <w:t>„konserwację”</w:t>
      </w:r>
      <w:r w:rsidR="00F90657">
        <w:rPr>
          <w:rFonts w:ascii="Arial" w:hAnsi="Arial" w:cs="Arial"/>
          <w:bCs/>
          <w:sz w:val="22"/>
          <w:szCs w:val="22"/>
        </w:rPr>
        <w:t xml:space="preserve"> 3 rur przelewowych tj.</w:t>
      </w:r>
      <w:r w:rsidR="000811F4" w:rsidRPr="0033797A">
        <w:rPr>
          <w:rFonts w:ascii="Arial" w:hAnsi="Arial" w:cs="Arial"/>
          <w:bCs/>
          <w:sz w:val="22"/>
          <w:szCs w:val="22"/>
        </w:rPr>
        <w:t xml:space="preserve"> </w:t>
      </w:r>
      <w:r w:rsidR="0033797A" w:rsidRPr="0033797A">
        <w:rPr>
          <w:rFonts w:ascii="Arial" w:hAnsi="Arial" w:cs="Arial"/>
          <w:bCs/>
          <w:sz w:val="22"/>
          <w:szCs w:val="22"/>
        </w:rPr>
        <w:t xml:space="preserve">dwóch </w:t>
      </w:r>
      <w:r w:rsidR="000811F4" w:rsidRPr="0033797A">
        <w:rPr>
          <w:rFonts w:ascii="Arial" w:hAnsi="Arial" w:cs="Arial"/>
          <w:bCs/>
          <w:sz w:val="22"/>
          <w:szCs w:val="22"/>
        </w:rPr>
        <w:t xml:space="preserve">rur przelewowych </w:t>
      </w:r>
      <w:r w:rsidR="00F90657">
        <w:rPr>
          <w:rFonts w:ascii="Arial" w:hAnsi="Arial" w:cs="Arial"/>
          <w:bCs/>
          <w:sz w:val="22"/>
          <w:szCs w:val="22"/>
        </w:rPr>
        <w:t xml:space="preserve">zamontowanych w 2023 roku </w:t>
      </w:r>
      <w:r w:rsidRPr="0033797A">
        <w:rPr>
          <w:rFonts w:ascii="Arial" w:hAnsi="Arial" w:cs="Arial"/>
          <w:bCs/>
          <w:sz w:val="22"/>
          <w:szCs w:val="22"/>
        </w:rPr>
        <w:t xml:space="preserve">oraz z </w:t>
      </w:r>
      <w:r w:rsidR="00F90657">
        <w:rPr>
          <w:rFonts w:ascii="Arial" w:hAnsi="Arial" w:cs="Arial"/>
          <w:bCs/>
          <w:sz w:val="22"/>
          <w:szCs w:val="22"/>
        </w:rPr>
        <w:t xml:space="preserve"> jednej </w:t>
      </w:r>
      <w:r w:rsidRPr="0033797A">
        <w:rPr>
          <w:rFonts w:ascii="Arial" w:hAnsi="Arial" w:cs="Arial"/>
          <w:bCs/>
          <w:sz w:val="22"/>
          <w:szCs w:val="22"/>
        </w:rPr>
        <w:t xml:space="preserve">rury przelewowej zamontowanej na dawnej tamie bobrowej </w:t>
      </w:r>
      <w:r w:rsidR="000811F4" w:rsidRPr="0033797A">
        <w:rPr>
          <w:rFonts w:ascii="Arial" w:hAnsi="Arial" w:cs="Arial"/>
          <w:bCs/>
          <w:sz w:val="22"/>
          <w:szCs w:val="22"/>
        </w:rPr>
        <w:t>na cieku przy zachodniej granicy rezerwatu „Mechowiska Sulęczyńskie”.</w:t>
      </w:r>
      <w:r w:rsidR="00F90657">
        <w:rPr>
          <w:rFonts w:ascii="Arial" w:hAnsi="Arial" w:cs="Arial"/>
          <w:bCs/>
          <w:sz w:val="22"/>
          <w:szCs w:val="22"/>
        </w:rPr>
        <w:t xml:space="preserve"> W ramach konserwacji należy </w:t>
      </w:r>
      <w:r w:rsidR="00F90657" w:rsidRPr="00F90657">
        <w:rPr>
          <w:rFonts w:ascii="Arial" w:hAnsi="Arial" w:cs="Arial"/>
          <w:sz w:val="22"/>
          <w:szCs w:val="22"/>
        </w:rPr>
        <w:t>usunąć odpady roślinne i muł z 3 rur przelewowych i ich koszy</w:t>
      </w:r>
      <w:r w:rsidR="00CE667F">
        <w:rPr>
          <w:rFonts w:ascii="Arial" w:hAnsi="Arial" w:cs="Arial"/>
          <w:sz w:val="22"/>
          <w:szCs w:val="22"/>
        </w:rPr>
        <w:t xml:space="preserve"> oraz wzmocnić mocowanie </w:t>
      </w:r>
      <w:r w:rsidR="00A2789A">
        <w:rPr>
          <w:rFonts w:ascii="Arial" w:hAnsi="Arial" w:cs="Arial"/>
          <w:sz w:val="22"/>
          <w:szCs w:val="22"/>
        </w:rPr>
        <w:t>1 rury</w:t>
      </w:r>
      <w:r w:rsidR="00CE667F">
        <w:rPr>
          <w:rFonts w:ascii="Arial" w:hAnsi="Arial" w:cs="Arial"/>
          <w:sz w:val="22"/>
          <w:szCs w:val="22"/>
        </w:rPr>
        <w:t>.</w:t>
      </w:r>
    </w:p>
    <w:p w14:paraId="28D019A8" w14:textId="77777777" w:rsidR="000811F4" w:rsidRPr="00DC24FE" w:rsidRDefault="000811F4" w:rsidP="000811F4">
      <w:pPr>
        <w:pStyle w:val="Standard"/>
        <w:spacing w:line="276" w:lineRule="auto"/>
        <w:ind w:firstLine="708"/>
        <w:jc w:val="both"/>
        <w:rPr>
          <w:rFonts w:ascii="Arial" w:hAnsi="Arial" w:cs="Arial"/>
          <w:b/>
          <w:sz w:val="22"/>
          <w:szCs w:val="22"/>
        </w:rPr>
      </w:pPr>
    </w:p>
    <w:p w14:paraId="5274FAE7" w14:textId="77777777" w:rsidR="000811F4" w:rsidRPr="00AC25CA" w:rsidRDefault="000811F4" w:rsidP="000811F4">
      <w:pPr>
        <w:pStyle w:val="Standard"/>
        <w:numPr>
          <w:ilvl w:val="0"/>
          <w:numId w:val="1"/>
        </w:numPr>
        <w:spacing w:line="276" w:lineRule="auto"/>
        <w:jc w:val="both"/>
        <w:rPr>
          <w:rFonts w:ascii="Arial" w:hAnsi="Arial" w:cs="Arial"/>
          <w:b/>
          <w:color w:val="008000"/>
          <w:sz w:val="22"/>
          <w:szCs w:val="22"/>
        </w:rPr>
      </w:pPr>
      <w:r w:rsidRPr="00AC25CA">
        <w:rPr>
          <w:rFonts w:ascii="Arial" w:hAnsi="Arial" w:cs="Arial"/>
          <w:b/>
          <w:color w:val="008000"/>
          <w:sz w:val="22"/>
          <w:szCs w:val="22"/>
        </w:rPr>
        <w:t>Położenie</w:t>
      </w:r>
    </w:p>
    <w:p w14:paraId="6CCA4496" w14:textId="5FEC4573" w:rsidR="000811F4" w:rsidRPr="00AC25CA" w:rsidRDefault="000811F4" w:rsidP="000811F4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AC25CA">
        <w:rPr>
          <w:rFonts w:ascii="Arial" w:hAnsi="Arial" w:cs="Arial"/>
          <w:sz w:val="22"/>
          <w:szCs w:val="22"/>
        </w:rPr>
        <w:tab/>
        <w:t>Rezerwat „Mechowiska Sulęczyńskie” położony jest w gminie Sulęczyno, w miejscowości Sulęczyno</w:t>
      </w:r>
      <w:r w:rsidR="006A0344">
        <w:rPr>
          <w:rFonts w:ascii="Arial" w:hAnsi="Arial" w:cs="Arial"/>
          <w:sz w:val="22"/>
          <w:szCs w:val="22"/>
        </w:rPr>
        <w:t xml:space="preserve"> (Ryc.1)</w:t>
      </w:r>
      <w:r w:rsidRPr="00AC25CA">
        <w:rPr>
          <w:rFonts w:ascii="Arial" w:hAnsi="Arial" w:cs="Arial"/>
          <w:sz w:val="22"/>
          <w:szCs w:val="22"/>
        </w:rPr>
        <w:t>. Przedmiotem ochrony rezerwatu jest torfowisko alkaliczne. Jest to jeden z najlepiej zachowanych obiektów tego typu w Polsce, z unikatową florą mszaków i</w:t>
      </w:r>
      <w:r w:rsidR="006C0649">
        <w:rPr>
          <w:rFonts w:ascii="Arial" w:hAnsi="Arial" w:cs="Arial"/>
          <w:sz w:val="22"/>
          <w:szCs w:val="22"/>
        </w:rPr>
        <w:t> </w:t>
      </w:r>
      <w:r w:rsidRPr="00AC25CA">
        <w:rPr>
          <w:rFonts w:ascii="Arial" w:hAnsi="Arial" w:cs="Arial"/>
          <w:sz w:val="22"/>
          <w:szCs w:val="22"/>
        </w:rPr>
        <w:t>roślin naczyniowych.</w:t>
      </w:r>
    </w:p>
    <w:p w14:paraId="26B61213" w14:textId="54EA9F92" w:rsidR="000811F4" w:rsidRDefault="006C0649" w:rsidP="000811F4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 w:rsidR="00F90657">
        <w:rPr>
          <w:rFonts w:ascii="Arial" w:hAnsi="Arial" w:cs="Arial"/>
          <w:sz w:val="22"/>
          <w:szCs w:val="22"/>
        </w:rPr>
        <w:t>Rury przelewowe</w:t>
      </w:r>
      <w:r>
        <w:rPr>
          <w:rFonts w:ascii="Arial" w:hAnsi="Arial" w:cs="Arial"/>
          <w:sz w:val="22"/>
          <w:szCs w:val="22"/>
        </w:rPr>
        <w:t xml:space="preserve"> </w:t>
      </w:r>
      <w:r w:rsidR="006A0344">
        <w:rPr>
          <w:rFonts w:ascii="Arial" w:hAnsi="Arial" w:cs="Arial"/>
          <w:sz w:val="22"/>
          <w:szCs w:val="22"/>
        </w:rPr>
        <w:t xml:space="preserve">zlokalizowane są na cieku wypływającym z rezerwatu - działka </w:t>
      </w:r>
      <w:proofErr w:type="spellStart"/>
      <w:r w:rsidR="006A0344">
        <w:rPr>
          <w:rFonts w:ascii="Arial" w:hAnsi="Arial" w:cs="Arial"/>
          <w:sz w:val="22"/>
          <w:szCs w:val="22"/>
        </w:rPr>
        <w:t>ewid</w:t>
      </w:r>
      <w:proofErr w:type="spellEnd"/>
      <w:r w:rsidR="006A0344">
        <w:rPr>
          <w:rFonts w:ascii="Arial" w:hAnsi="Arial" w:cs="Arial"/>
          <w:sz w:val="22"/>
          <w:szCs w:val="22"/>
        </w:rPr>
        <w:t>. 369 obręb Sulęczyno, gmina Sulęczyno (Ryc. 2)</w:t>
      </w:r>
      <w:r w:rsidR="00596C92">
        <w:rPr>
          <w:rFonts w:ascii="Arial" w:hAnsi="Arial" w:cs="Arial"/>
          <w:sz w:val="22"/>
          <w:szCs w:val="22"/>
        </w:rPr>
        <w:t>.</w:t>
      </w:r>
    </w:p>
    <w:p w14:paraId="31E025D1" w14:textId="77777777" w:rsidR="006C0649" w:rsidRPr="00AC25CA" w:rsidRDefault="006C0649" w:rsidP="000811F4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7F177E44" w14:textId="77777777" w:rsidR="000811F4" w:rsidRPr="00AC25CA" w:rsidRDefault="00442268" w:rsidP="000811F4">
      <w:pPr>
        <w:pStyle w:val="Standard"/>
        <w:spacing w:line="276" w:lineRule="auto"/>
        <w:jc w:val="both"/>
        <w:rPr>
          <w:rFonts w:ascii="Arial" w:hAnsi="Arial" w:cs="Arial"/>
          <w:color w:val="365F91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0B949A" wp14:editId="5050A5DF">
                <wp:simplePos x="0" y="0"/>
                <wp:positionH relativeFrom="column">
                  <wp:posOffset>2475865</wp:posOffset>
                </wp:positionH>
                <wp:positionV relativeFrom="paragraph">
                  <wp:posOffset>1464945</wp:posOffset>
                </wp:positionV>
                <wp:extent cx="1079500" cy="793750"/>
                <wp:effectExtent l="19050" t="19050" r="6350" b="6350"/>
                <wp:wrapNone/>
                <wp:docPr id="16" name="Prostokąt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79500" cy="7937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E1BF3C" id="Prostokąt 16" o:spid="_x0000_s1026" style="position:absolute;margin-left:194.95pt;margin-top:115.35pt;width:85pt;height:6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" filled="f" strokecolor="red" strokeweight="3pt">
                <v:path arrowok="t"/>
              </v:rect>
            </w:pict>
          </mc:Fallback>
        </mc:AlternateContent>
      </w:r>
      <w:r w:rsidR="000811F4" w:rsidRPr="00AC25CA">
        <w:rPr>
          <w:rFonts w:ascii="Arial" w:hAnsi="Arial" w:cs="Arial"/>
          <w:noProof/>
          <w:color w:val="365F91"/>
          <w:sz w:val="22"/>
          <w:szCs w:val="22"/>
        </w:rPr>
        <w:drawing>
          <wp:inline distT="0" distB="0" distL="0" distR="0" wp14:anchorId="40F83241" wp14:editId="0CACC414">
            <wp:extent cx="5923804" cy="3836061"/>
            <wp:effectExtent l="19050" t="19050" r="127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83" t="11287" r="1764" b="6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020" cy="3842029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664FD58" w14:textId="77777777" w:rsidR="000811F4" w:rsidRPr="00AC25CA" w:rsidRDefault="000811F4" w:rsidP="000811F4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Ryc. 1 </w:t>
      </w:r>
      <w:r w:rsidRPr="00AC25CA">
        <w:rPr>
          <w:rFonts w:ascii="Arial" w:hAnsi="Arial" w:cs="Arial"/>
          <w:sz w:val="22"/>
          <w:szCs w:val="22"/>
        </w:rPr>
        <w:t>Położenie rezerwatu „Mechowiska Sulęczyńskie”</w:t>
      </w:r>
      <w:r w:rsidR="00596C92">
        <w:rPr>
          <w:rFonts w:ascii="Arial" w:hAnsi="Arial" w:cs="Arial"/>
          <w:sz w:val="22"/>
          <w:szCs w:val="22"/>
        </w:rPr>
        <w:t>.</w:t>
      </w:r>
    </w:p>
    <w:p w14:paraId="6B57C8C5" w14:textId="77777777" w:rsidR="000811F4" w:rsidRDefault="000811F4" w:rsidP="000811F4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21BE296D" w14:textId="52DDE853" w:rsidR="006A0344" w:rsidRDefault="0094455C" w:rsidP="000811F4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2626AB9E" wp14:editId="126D88FC">
            <wp:extent cx="5760460" cy="4076065"/>
            <wp:effectExtent l="0" t="0" r="0" b="635"/>
            <wp:docPr id="125746620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466207" name="Obraz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460" cy="407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ACFC3" w14:textId="644F5E1D" w:rsidR="006A0344" w:rsidRDefault="00104DBB" w:rsidP="000811F4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Ryc. 2 Położenie </w:t>
      </w:r>
      <w:r w:rsidR="00F90657">
        <w:rPr>
          <w:rFonts w:ascii="Arial" w:hAnsi="Arial" w:cs="Arial"/>
          <w:sz w:val="22"/>
          <w:szCs w:val="22"/>
        </w:rPr>
        <w:t>zamontowanych rur przelewowych</w:t>
      </w:r>
      <w:r w:rsidR="006E4121">
        <w:rPr>
          <w:rFonts w:ascii="Arial" w:hAnsi="Arial" w:cs="Arial"/>
          <w:sz w:val="22"/>
          <w:szCs w:val="22"/>
        </w:rPr>
        <w:t>.</w:t>
      </w:r>
    </w:p>
    <w:p w14:paraId="37014694" w14:textId="77777777" w:rsidR="006A0344" w:rsidRPr="00AC25CA" w:rsidRDefault="006A0344" w:rsidP="000811F4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46FD7455" w14:textId="77777777" w:rsidR="000811F4" w:rsidRDefault="000811F4" w:rsidP="000811F4">
      <w:pPr>
        <w:pStyle w:val="Standard"/>
        <w:numPr>
          <w:ilvl w:val="0"/>
          <w:numId w:val="1"/>
        </w:numPr>
        <w:spacing w:line="276" w:lineRule="auto"/>
        <w:jc w:val="both"/>
        <w:rPr>
          <w:rFonts w:ascii="Arial" w:hAnsi="Arial" w:cs="Arial"/>
          <w:b/>
          <w:color w:val="008000"/>
          <w:sz w:val="22"/>
          <w:szCs w:val="22"/>
        </w:rPr>
      </w:pPr>
      <w:r w:rsidRPr="00AC25CA">
        <w:rPr>
          <w:rFonts w:ascii="Arial" w:hAnsi="Arial" w:cs="Arial"/>
          <w:b/>
          <w:color w:val="008000"/>
          <w:sz w:val="22"/>
          <w:szCs w:val="22"/>
        </w:rPr>
        <w:t>Termin wykonania prac</w:t>
      </w:r>
    </w:p>
    <w:p w14:paraId="0464AF2F" w14:textId="20A62A8E" w:rsidR="00104DBB" w:rsidRPr="00442268" w:rsidRDefault="006D6E89" w:rsidP="006D6E89">
      <w:pPr>
        <w:pStyle w:val="Standard"/>
        <w:numPr>
          <w:ilvl w:val="0"/>
          <w:numId w:val="1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="00442268">
        <w:rPr>
          <w:rFonts w:ascii="Arial" w:hAnsi="Arial" w:cs="Arial"/>
          <w:sz w:val="22"/>
          <w:szCs w:val="22"/>
        </w:rPr>
        <w:t>race</w:t>
      </w:r>
      <w:r>
        <w:rPr>
          <w:rFonts w:ascii="Arial" w:hAnsi="Arial" w:cs="Arial"/>
          <w:sz w:val="22"/>
          <w:szCs w:val="22"/>
        </w:rPr>
        <w:t xml:space="preserve"> wskazane w ust. 4 pkt 1 i 2 </w:t>
      </w:r>
      <w:r w:rsidR="00442268">
        <w:rPr>
          <w:rFonts w:ascii="Arial" w:hAnsi="Arial" w:cs="Arial"/>
          <w:sz w:val="22"/>
          <w:szCs w:val="22"/>
        </w:rPr>
        <w:t xml:space="preserve"> </w:t>
      </w:r>
      <w:r w:rsidR="000811F4" w:rsidRPr="00442268">
        <w:rPr>
          <w:rFonts w:ascii="Arial" w:hAnsi="Arial" w:cs="Arial"/>
          <w:sz w:val="22"/>
          <w:szCs w:val="22"/>
        </w:rPr>
        <w:t xml:space="preserve">należy wykonać w terminie </w:t>
      </w:r>
      <w:r w:rsidR="00442268" w:rsidRPr="00442268">
        <w:rPr>
          <w:rFonts w:ascii="Arial" w:hAnsi="Arial" w:cs="Arial"/>
          <w:b/>
          <w:bCs/>
          <w:sz w:val="22"/>
          <w:szCs w:val="22"/>
        </w:rPr>
        <w:t>do dwóch tygodni od daty podpisania umowy</w:t>
      </w:r>
      <w:r w:rsidR="00442268">
        <w:rPr>
          <w:rFonts w:ascii="Arial" w:hAnsi="Arial" w:cs="Arial"/>
          <w:sz w:val="22"/>
          <w:szCs w:val="22"/>
        </w:rPr>
        <w:t>.</w:t>
      </w:r>
      <w:r w:rsidR="000D6FAD">
        <w:rPr>
          <w:rFonts w:ascii="Arial" w:hAnsi="Arial" w:cs="Arial"/>
          <w:sz w:val="22"/>
          <w:szCs w:val="22"/>
        </w:rPr>
        <w:t xml:space="preserve"> </w:t>
      </w:r>
    </w:p>
    <w:p w14:paraId="25A14A6F" w14:textId="194092D6" w:rsidR="00104DBB" w:rsidRDefault="00D06C42" w:rsidP="006D6E89">
      <w:pPr>
        <w:pStyle w:val="Standard"/>
        <w:spacing w:line="276" w:lineRule="auto"/>
        <w:ind w:firstLine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planowane są w miesiącach marzec-kwiecień 202</w:t>
      </w:r>
      <w:r w:rsidR="00066FFA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 xml:space="preserve"> r. </w:t>
      </w:r>
    </w:p>
    <w:p w14:paraId="37B14C2E" w14:textId="77777777" w:rsidR="006D6E89" w:rsidRDefault="006D6E89" w:rsidP="006D6E89">
      <w:pPr>
        <w:pStyle w:val="Standard"/>
        <w:numPr>
          <w:ilvl w:val="0"/>
          <w:numId w:val="1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wskazane w  ust. 4 pkt 3 należy wykonać w terminie 3 miesięcy od zakończenia prac opisanych w ust. 4 pkt 1 i 2.</w:t>
      </w:r>
    </w:p>
    <w:p w14:paraId="27C461F8" w14:textId="77777777" w:rsidR="00D06C42" w:rsidRDefault="00D06C42" w:rsidP="00104DBB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33EF3818" w14:textId="77777777" w:rsidR="000811F4" w:rsidRPr="00AC25CA" w:rsidRDefault="000811F4" w:rsidP="000811F4">
      <w:pPr>
        <w:pStyle w:val="Standard"/>
        <w:numPr>
          <w:ilvl w:val="0"/>
          <w:numId w:val="1"/>
        </w:numPr>
        <w:spacing w:line="276" w:lineRule="auto"/>
        <w:jc w:val="both"/>
        <w:rPr>
          <w:rFonts w:ascii="Arial" w:hAnsi="Arial" w:cs="Arial"/>
          <w:b/>
          <w:color w:val="008000"/>
          <w:sz w:val="22"/>
          <w:szCs w:val="22"/>
        </w:rPr>
      </w:pPr>
      <w:r w:rsidRPr="00AC25CA">
        <w:rPr>
          <w:rFonts w:ascii="Arial" w:hAnsi="Arial" w:cs="Arial"/>
          <w:b/>
          <w:color w:val="008000"/>
          <w:sz w:val="22"/>
          <w:szCs w:val="22"/>
        </w:rPr>
        <w:t>Zakres prac</w:t>
      </w:r>
    </w:p>
    <w:p w14:paraId="7B47B1C1" w14:textId="77777777" w:rsidR="0078082C" w:rsidRDefault="00104DBB" w:rsidP="0078082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78082C">
        <w:rPr>
          <w:rFonts w:ascii="Arial" w:hAnsi="Arial" w:cs="Arial"/>
          <w:sz w:val="22"/>
          <w:szCs w:val="22"/>
        </w:rPr>
        <w:t>W ramach zadania należy</w:t>
      </w:r>
      <w:r w:rsidR="00D06C42">
        <w:rPr>
          <w:rFonts w:ascii="Arial" w:hAnsi="Arial" w:cs="Arial"/>
          <w:sz w:val="22"/>
          <w:szCs w:val="22"/>
        </w:rPr>
        <w:t>:</w:t>
      </w:r>
      <w:r w:rsidRPr="0078082C">
        <w:rPr>
          <w:rFonts w:ascii="Arial" w:hAnsi="Arial" w:cs="Arial"/>
          <w:sz w:val="22"/>
          <w:szCs w:val="22"/>
        </w:rPr>
        <w:t xml:space="preserve"> </w:t>
      </w:r>
    </w:p>
    <w:p w14:paraId="631B1C8D" w14:textId="59FF54BB" w:rsidR="006E4121" w:rsidRPr="004D372A" w:rsidRDefault="006E4121" w:rsidP="0078082C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4D372A">
        <w:rPr>
          <w:rFonts w:ascii="Arial" w:hAnsi="Arial" w:cs="Arial"/>
          <w:b/>
          <w:bCs/>
          <w:sz w:val="22"/>
          <w:szCs w:val="22"/>
        </w:rPr>
        <w:t xml:space="preserve">Wzmocnić mocowanie </w:t>
      </w:r>
      <w:r w:rsidR="008734CA" w:rsidRPr="004D372A">
        <w:rPr>
          <w:rFonts w:ascii="Arial" w:hAnsi="Arial" w:cs="Arial"/>
          <w:b/>
          <w:bCs/>
          <w:sz w:val="22"/>
          <w:szCs w:val="22"/>
        </w:rPr>
        <w:t xml:space="preserve">pierwszej </w:t>
      </w:r>
      <w:r w:rsidRPr="004D372A">
        <w:rPr>
          <w:rFonts w:ascii="Arial" w:hAnsi="Arial" w:cs="Arial"/>
          <w:b/>
          <w:bCs/>
          <w:sz w:val="22"/>
          <w:szCs w:val="22"/>
        </w:rPr>
        <w:t>rur</w:t>
      </w:r>
      <w:r w:rsidR="008734CA" w:rsidRPr="004D372A">
        <w:rPr>
          <w:rFonts w:ascii="Arial" w:hAnsi="Arial" w:cs="Arial"/>
          <w:b/>
          <w:bCs/>
          <w:sz w:val="22"/>
          <w:szCs w:val="22"/>
        </w:rPr>
        <w:t>y</w:t>
      </w:r>
      <w:r w:rsidRPr="004D372A">
        <w:rPr>
          <w:rFonts w:ascii="Arial" w:hAnsi="Arial" w:cs="Arial"/>
          <w:b/>
          <w:bCs/>
          <w:sz w:val="22"/>
          <w:szCs w:val="22"/>
        </w:rPr>
        <w:t xml:space="preserve"> przelewo</w:t>
      </w:r>
      <w:r w:rsidR="008734CA" w:rsidRPr="004D372A">
        <w:rPr>
          <w:rFonts w:ascii="Arial" w:hAnsi="Arial" w:cs="Arial"/>
          <w:b/>
          <w:bCs/>
          <w:sz w:val="22"/>
          <w:szCs w:val="22"/>
        </w:rPr>
        <w:t>wej</w:t>
      </w:r>
      <w:r w:rsidR="00115491" w:rsidRPr="004D372A">
        <w:rPr>
          <w:rFonts w:ascii="Arial" w:hAnsi="Arial" w:cs="Arial"/>
          <w:b/>
          <w:bCs/>
          <w:sz w:val="22"/>
          <w:szCs w:val="22"/>
        </w:rPr>
        <w:t xml:space="preserve"> (nr 1)</w:t>
      </w:r>
      <w:r w:rsidRPr="004D372A">
        <w:rPr>
          <w:rFonts w:ascii="Arial" w:hAnsi="Arial" w:cs="Arial"/>
          <w:b/>
          <w:bCs/>
          <w:sz w:val="22"/>
          <w:szCs w:val="22"/>
        </w:rPr>
        <w:t>,</w:t>
      </w:r>
      <w:r w:rsidR="00115491" w:rsidRPr="004D372A">
        <w:rPr>
          <w:rFonts w:ascii="Arial" w:hAnsi="Arial" w:cs="Arial"/>
          <w:b/>
          <w:bCs/>
          <w:sz w:val="22"/>
          <w:szCs w:val="22"/>
        </w:rPr>
        <w:t xml:space="preserve"> </w:t>
      </w:r>
      <w:r w:rsidRPr="004D372A">
        <w:rPr>
          <w:rFonts w:ascii="Arial" w:hAnsi="Arial" w:cs="Arial"/>
          <w:b/>
          <w:bCs/>
          <w:sz w:val="22"/>
          <w:szCs w:val="22"/>
        </w:rPr>
        <w:t>która jest „wybrzuszona”</w:t>
      </w:r>
      <w:r w:rsidR="00A77040" w:rsidRPr="004D372A">
        <w:rPr>
          <w:rFonts w:ascii="Arial" w:hAnsi="Arial" w:cs="Arial"/>
          <w:b/>
          <w:bCs/>
          <w:sz w:val="22"/>
          <w:szCs w:val="22"/>
        </w:rPr>
        <w:t>.</w:t>
      </w:r>
    </w:p>
    <w:p w14:paraId="65B29D10" w14:textId="77777777" w:rsidR="00FE10CF" w:rsidRDefault="00A77040" w:rsidP="00FE10CF">
      <w:pPr>
        <w:pStyle w:val="Standard"/>
        <w:spacing w:line="276" w:lineRule="auto"/>
        <w:ind w:left="3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Wszystkie z</w:t>
      </w:r>
      <w:r w:rsidR="006E4121">
        <w:rPr>
          <w:rFonts w:ascii="Arial" w:hAnsi="Arial" w:cs="Arial"/>
          <w:sz w:val="22"/>
          <w:szCs w:val="22"/>
        </w:rPr>
        <w:t>amontowan</w:t>
      </w:r>
      <w:r>
        <w:rPr>
          <w:rFonts w:ascii="Arial" w:hAnsi="Arial" w:cs="Arial"/>
          <w:sz w:val="22"/>
          <w:szCs w:val="22"/>
        </w:rPr>
        <w:t xml:space="preserve">e </w:t>
      </w:r>
      <w:r w:rsidR="006E4121">
        <w:rPr>
          <w:rFonts w:ascii="Arial" w:hAnsi="Arial" w:cs="Arial"/>
          <w:sz w:val="22"/>
          <w:szCs w:val="22"/>
        </w:rPr>
        <w:t>r</w:t>
      </w:r>
      <w:r w:rsidR="00104DBB" w:rsidRPr="0078082C">
        <w:rPr>
          <w:rFonts w:ascii="Arial" w:hAnsi="Arial" w:cs="Arial"/>
          <w:sz w:val="22"/>
          <w:szCs w:val="22"/>
        </w:rPr>
        <w:t>ur</w:t>
      </w:r>
      <w:r>
        <w:rPr>
          <w:rFonts w:ascii="Arial" w:hAnsi="Arial" w:cs="Arial"/>
          <w:sz w:val="22"/>
          <w:szCs w:val="22"/>
        </w:rPr>
        <w:t>y</w:t>
      </w:r>
      <w:r w:rsidR="00104DBB" w:rsidRPr="0078082C">
        <w:rPr>
          <w:rFonts w:ascii="Arial" w:hAnsi="Arial" w:cs="Arial"/>
          <w:sz w:val="22"/>
          <w:szCs w:val="22"/>
        </w:rPr>
        <w:t xml:space="preserve"> mus</w:t>
      </w:r>
      <w:r>
        <w:rPr>
          <w:rFonts w:ascii="Arial" w:hAnsi="Arial" w:cs="Arial"/>
          <w:sz w:val="22"/>
          <w:szCs w:val="22"/>
        </w:rPr>
        <w:t xml:space="preserve">zą </w:t>
      </w:r>
      <w:r w:rsidR="00104DBB" w:rsidRPr="0078082C">
        <w:rPr>
          <w:rFonts w:ascii="Arial" w:hAnsi="Arial" w:cs="Arial"/>
          <w:sz w:val="22"/>
          <w:szCs w:val="22"/>
        </w:rPr>
        <w:t xml:space="preserve">być </w:t>
      </w:r>
      <w:r w:rsidR="00FE10CF">
        <w:rPr>
          <w:rFonts w:ascii="Arial" w:hAnsi="Arial" w:cs="Arial"/>
          <w:sz w:val="22"/>
          <w:szCs w:val="22"/>
        </w:rPr>
        <w:t>przytwierdzone</w:t>
      </w:r>
      <w:r w:rsidR="00104DBB" w:rsidRPr="0078082C">
        <w:rPr>
          <w:rFonts w:ascii="Arial" w:hAnsi="Arial" w:cs="Arial"/>
          <w:sz w:val="22"/>
          <w:szCs w:val="22"/>
        </w:rPr>
        <w:t xml:space="preserve"> stabilnie na całym swoim przebiegu. Najlepiej, gdyby w </w:t>
      </w:r>
      <w:r w:rsidR="001070AA">
        <w:rPr>
          <w:rFonts w:ascii="Arial" w:hAnsi="Arial" w:cs="Arial"/>
          <w:sz w:val="22"/>
          <w:szCs w:val="22"/>
        </w:rPr>
        <w:t>kilku</w:t>
      </w:r>
      <w:r w:rsidR="00104DBB" w:rsidRPr="0078082C">
        <w:rPr>
          <w:rFonts w:ascii="Arial" w:hAnsi="Arial" w:cs="Arial"/>
          <w:sz w:val="22"/>
          <w:szCs w:val="22"/>
        </w:rPr>
        <w:t xml:space="preserve"> miejscach połączon</w:t>
      </w:r>
      <w:r w:rsidR="00FE10CF">
        <w:rPr>
          <w:rFonts w:ascii="Arial" w:hAnsi="Arial" w:cs="Arial"/>
          <w:sz w:val="22"/>
          <w:szCs w:val="22"/>
        </w:rPr>
        <w:t>e</w:t>
      </w:r>
      <w:r w:rsidR="00104DBB" w:rsidRPr="0078082C">
        <w:rPr>
          <w:rFonts w:ascii="Arial" w:hAnsi="Arial" w:cs="Arial"/>
          <w:sz w:val="22"/>
          <w:szCs w:val="22"/>
        </w:rPr>
        <w:t xml:space="preserve"> był</w:t>
      </w:r>
      <w:r w:rsidR="00FE10CF">
        <w:rPr>
          <w:rFonts w:ascii="Arial" w:hAnsi="Arial" w:cs="Arial"/>
          <w:sz w:val="22"/>
          <w:szCs w:val="22"/>
        </w:rPr>
        <w:t>y</w:t>
      </w:r>
      <w:r w:rsidR="00104DBB" w:rsidRPr="0078082C">
        <w:rPr>
          <w:rFonts w:ascii="Arial" w:hAnsi="Arial" w:cs="Arial"/>
          <w:sz w:val="22"/>
          <w:szCs w:val="22"/>
        </w:rPr>
        <w:t xml:space="preserve"> sztywno z słupami drewnianymi</w:t>
      </w:r>
      <w:r w:rsidR="00FE10CF">
        <w:rPr>
          <w:rFonts w:ascii="Arial" w:hAnsi="Arial" w:cs="Arial"/>
          <w:sz w:val="22"/>
          <w:szCs w:val="22"/>
        </w:rPr>
        <w:t>,</w:t>
      </w:r>
      <w:r w:rsidR="00104DBB" w:rsidRPr="0078082C">
        <w:rPr>
          <w:rFonts w:ascii="Arial" w:hAnsi="Arial" w:cs="Arial"/>
          <w:sz w:val="22"/>
          <w:szCs w:val="22"/>
        </w:rPr>
        <w:t xml:space="preserve"> wkopanymi</w:t>
      </w:r>
      <w:r w:rsidR="0078082C">
        <w:rPr>
          <w:rFonts w:ascii="Arial" w:hAnsi="Arial" w:cs="Arial"/>
          <w:sz w:val="22"/>
          <w:szCs w:val="22"/>
        </w:rPr>
        <w:t>/wbitymi</w:t>
      </w:r>
      <w:r w:rsidR="00104DBB" w:rsidRPr="0078082C">
        <w:rPr>
          <w:rFonts w:ascii="Arial" w:hAnsi="Arial" w:cs="Arial"/>
          <w:sz w:val="22"/>
          <w:szCs w:val="22"/>
        </w:rPr>
        <w:t xml:space="preserve"> w dno rowu. Stabilizacja rury jest ważna ze względu na sprawne działanie całego układu. </w:t>
      </w:r>
      <w:r w:rsidR="00FE10CF" w:rsidRPr="0078082C">
        <w:rPr>
          <w:rFonts w:ascii="Arial" w:hAnsi="Arial" w:cs="Arial"/>
          <w:sz w:val="22"/>
          <w:szCs w:val="22"/>
        </w:rPr>
        <w:t xml:space="preserve">Rura powinna być zamontowana z niewielkim spadkiem. </w:t>
      </w:r>
    </w:p>
    <w:p w14:paraId="39081526" w14:textId="380563F2" w:rsidR="00104DBB" w:rsidRDefault="00104DBB" w:rsidP="006E4121">
      <w:pPr>
        <w:pStyle w:val="Standard"/>
        <w:spacing w:line="276" w:lineRule="auto"/>
        <w:ind w:left="360"/>
        <w:jc w:val="both"/>
        <w:rPr>
          <w:rFonts w:ascii="Arial" w:hAnsi="Arial" w:cs="Arial"/>
          <w:sz w:val="22"/>
          <w:szCs w:val="22"/>
        </w:rPr>
      </w:pPr>
      <w:r w:rsidRPr="0078082C">
        <w:rPr>
          <w:rFonts w:ascii="Arial" w:hAnsi="Arial" w:cs="Arial"/>
          <w:sz w:val="22"/>
          <w:szCs w:val="22"/>
        </w:rPr>
        <w:t>Powyżej tamy</w:t>
      </w:r>
      <w:r w:rsidR="001070AA">
        <w:rPr>
          <w:rFonts w:ascii="Arial" w:hAnsi="Arial" w:cs="Arial"/>
          <w:sz w:val="22"/>
          <w:szCs w:val="22"/>
        </w:rPr>
        <w:t>,</w:t>
      </w:r>
      <w:r w:rsidRPr="0078082C">
        <w:rPr>
          <w:rFonts w:ascii="Arial" w:hAnsi="Arial" w:cs="Arial"/>
          <w:sz w:val="22"/>
          <w:szCs w:val="22"/>
        </w:rPr>
        <w:t xml:space="preserve"> rura musi wystawać około 10 m wzdłuż rowu, </w:t>
      </w:r>
      <w:r w:rsidR="001070AA">
        <w:rPr>
          <w:rFonts w:ascii="Arial" w:hAnsi="Arial" w:cs="Arial"/>
          <w:sz w:val="22"/>
          <w:szCs w:val="22"/>
        </w:rPr>
        <w:t xml:space="preserve">a </w:t>
      </w:r>
      <w:r w:rsidRPr="0078082C">
        <w:rPr>
          <w:rFonts w:ascii="Arial" w:hAnsi="Arial" w:cs="Arial"/>
          <w:sz w:val="22"/>
          <w:szCs w:val="22"/>
        </w:rPr>
        <w:t xml:space="preserve">poniżej </w:t>
      </w:r>
      <w:r w:rsidR="001070AA">
        <w:rPr>
          <w:rFonts w:ascii="Arial" w:hAnsi="Arial" w:cs="Arial"/>
          <w:sz w:val="22"/>
          <w:szCs w:val="22"/>
        </w:rPr>
        <w:t>tamy</w:t>
      </w:r>
      <w:r w:rsidRPr="0078082C">
        <w:rPr>
          <w:rFonts w:ascii="Arial" w:hAnsi="Arial" w:cs="Arial"/>
          <w:sz w:val="22"/>
          <w:szCs w:val="22"/>
        </w:rPr>
        <w:t xml:space="preserve"> około 6</w:t>
      </w:r>
      <w:r w:rsidR="0078082C">
        <w:rPr>
          <w:rFonts w:ascii="Arial" w:hAnsi="Arial" w:cs="Arial"/>
          <w:sz w:val="22"/>
          <w:szCs w:val="22"/>
        </w:rPr>
        <w:t> </w:t>
      </w:r>
      <w:r w:rsidRPr="0078082C">
        <w:rPr>
          <w:rFonts w:ascii="Arial" w:hAnsi="Arial" w:cs="Arial"/>
          <w:sz w:val="22"/>
          <w:szCs w:val="22"/>
        </w:rPr>
        <w:t>m. U</w:t>
      </w:r>
      <w:r w:rsidR="00442268">
        <w:rPr>
          <w:rFonts w:ascii="Arial" w:hAnsi="Arial" w:cs="Arial"/>
          <w:sz w:val="22"/>
          <w:szCs w:val="22"/>
        </w:rPr>
        <w:t> </w:t>
      </w:r>
      <w:r w:rsidRPr="0078082C">
        <w:rPr>
          <w:rFonts w:ascii="Arial" w:hAnsi="Arial" w:cs="Arial"/>
          <w:sz w:val="22"/>
          <w:szCs w:val="22"/>
        </w:rPr>
        <w:t xml:space="preserve">wlotu </w:t>
      </w:r>
      <w:r w:rsidR="00FE10CF">
        <w:rPr>
          <w:rFonts w:ascii="Arial" w:hAnsi="Arial" w:cs="Arial"/>
          <w:sz w:val="22"/>
          <w:szCs w:val="22"/>
        </w:rPr>
        <w:t xml:space="preserve">każdej </w:t>
      </w:r>
      <w:r w:rsidRPr="0078082C">
        <w:rPr>
          <w:rFonts w:ascii="Arial" w:hAnsi="Arial" w:cs="Arial"/>
          <w:sz w:val="22"/>
          <w:szCs w:val="22"/>
        </w:rPr>
        <w:t>rur</w:t>
      </w:r>
      <w:r w:rsidR="00FE10CF">
        <w:rPr>
          <w:rFonts w:ascii="Arial" w:hAnsi="Arial" w:cs="Arial"/>
          <w:sz w:val="22"/>
          <w:szCs w:val="22"/>
        </w:rPr>
        <w:t>y</w:t>
      </w:r>
      <w:r w:rsidRPr="0078082C">
        <w:rPr>
          <w:rFonts w:ascii="Arial" w:hAnsi="Arial" w:cs="Arial"/>
          <w:sz w:val="22"/>
          <w:szCs w:val="22"/>
        </w:rPr>
        <w:t xml:space="preserve"> znajd</w:t>
      </w:r>
      <w:r w:rsidR="00FE10CF">
        <w:rPr>
          <w:rFonts w:ascii="Arial" w:hAnsi="Arial" w:cs="Arial"/>
          <w:sz w:val="22"/>
          <w:szCs w:val="22"/>
        </w:rPr>
        <w:t>uje</w:t>
      </w:r>
      <w:r w:rsidRPr="0078082C">
        <w:rPr>
          <w:rFonts w:ascii="Arial" w:hAnsi="Arial" w:cs="Arial"/>
          <w:sz w:val="22"/>
          <w:szCs w:val="22"/>
        </w:rPr>
        <w:t xml:space="preserve"> się metalowy kosz, </w:t>
      </w:r>
      <w:r w:rsidR="00FE10CF">
        <w:rPr>
          <w:rFonts w:ascii="Arial" w:hAnsi="Arial" w:cs="Arial"/>
          <w:sz w:val="22"/>
          <w:szCs w:val="22"/>
        </w:rPr>
        <w:t xml:space="preserve">aby zapobiec </w:t>
      </w:r>
      <w:r w:rsidRPr="0078082C">
        <w:rPr>
          <w:rFonts w:ascii="Arial" w:hAnsi="Arial" w:cs="Arial"/>
          <w:sz w:val="22"/>
          <w:szCs w:val="22"/>
        </w:rPr>
        <w:t>zap</w:t>
      </w:r>
      <w:r w:rsidR="00D76B69">
        <w:rPr>
          <w:rFonts w:ascii="Arial" w:hAnsi="Arial" w:cs="Arial"/>
          <w:sz w:val="22"/>
          <w:szCs w:val="22"/>
        </w:rPr>
        <w:t>ychaniu rur</w:t>
      </w:r>
      <w:r w:rsidR="00FE10CF">
        <w:rPr>
          <w:rFonts w:ascii="Arial" w:hAnsi="Arial" w:cs="Arial"/>
          <w:sz w:val="22"/>
          <w:szCs w:val="22"/>
        </w:rPr>
        <w:t xml:space="preserve"> przez gałęzie, liście i inne odpady. </w:t>
      </w:r>
      <w:r w:rsidRPr="0078082C">
        <w:rPr>
          <w:rFonts w:ascii="Arial" w:hAnsi="Arial" w:cs="Arial"/>
          <w:sz w:val="22"/>
          <w:szCs w:val="22"/>
        </w:rPr>
        <w:t>Kosz</w:t>
      </w:r>
      <w:r w:rsidR="006E4121" w:rsidRPr="0078082C">
        <w:rPr>
          <w:rFonts w:ascii="Arial" w:hAnsi="Arial" w:cs="Arial"/>
          <w:sz w:val="22"/>
          <w:szCs w:val="22"/>
        </w:rPr>
        <w:t xml:space="preserve"> </w:t>
      </w:r>
      <w:r w:rsidR="00FE10CF">
        <w:rPr>
          <w:rFonts w:ascii="Arial" w:hAnsi="Arial" w:cs="Arial"/>
          <w:sz w:val="22"/>
          <w:szCs w:val="22"/>
        </w:rPr>
        <w:t>musi</w:t>
      </w:r>
      <w:r w:rsidRPr="0078082C">
        <w:rPr>
          <w:rFonts w:ascii="Arial" w:hAnsi="Arial" w:cs="Arial"/>
          <w:sz w:val="22"/>
          <w:szCs w:val="22"/>
        </w:rPr>
        <w:t xml:space="preserve"> być zamontowany na rurze stabilnie</w:t>
      </w:r>
      <w:r w:rsidR="00FE10CF">
        <w:rPr>
          <w:rFonts w:ascii="Arial" w:hAnsi="Arial" w:cs="Arial"/>
          <w:sz w:val="22"/>
          <w:szCs w:val="22"/>
        </w:rPr>
        <w:t xml:space="preserve">, </w:t>
      </w:r>
      <w:r w:rsidRPr="0078082C">
        <w:rPr>
          <w:rFonts w:ascii="Arial" w:hAnsi="Arial" w:cs="Arial"/>
          <w:sz w:val="22"/>
          <w:szCs w:val="22"/>
        </w:rPr>
        <w:t>poprzez połączenie go z drewnianymi słupkami wbitymi w dno rowu.</w:t>
      </w:r>
      <w:r w:rsidR="00FE10CF">
        <w:rPr>
          <w:rFonts w:ascii="Arial" w:hAnsi="Arial" w:cs="Arial"/>
          <w:sz w:val="22"/>
          <w:szCs w:val="22"/>
        </w:rPr>
        <w:t xml:space="preserve"> Należy zweryfikować umiejscowienie i stabilność kosza zamontowanego na rurze. </w:t>
      </w:r>
    </w:p>
    <w:p w14:paraId="28E15179" w14:textId="523FE553" w:rsidR="006E4121" w:rsidRPr="00A77040" w:rsidRDefault="006E4121" w:rsidP="006E4121">
      <w:pPr>
        <w:pStyle w:val="Standard"/>
        <w:spacing w:line="276" w:lineRule="auto"/>
        <w:ind w:left="360"/>
        <w:jc w:val="both"/>
        <w:rPr>
          <w:rFonts w:ascii="Arial" w:hAnsi="Arial" w:cs="Arial"/>
          <w:b/>
          <w:bCs/>
          <w:sz w:val="22"/>
          <w:szCs w:val="22"/>
        </w:rPr>
      </w:pPr>
      <w:r w:rsidRPr="00A77040">
        <w:rPr>
          <w:rFonts w:ascii="Arial" w:hAnsi="Arial" w:cs="Arial"/>
          <w:b/>
          <w:bCs/>
          <w:sz w:val="22"/>
          <w:szCs w:val="22"/>
        </w:rPr>
        <w:t xml:space="preserve">Poprawa mocowania rury </w:t>
      </w:r>
      <w:r w:rsidR="001070AA">
        <w:rPr>
          <w:rFonts w:ascii="Arial" w:hAnsi="Arial" w:cs="Arial"/>
          <w:b/>
          <w:bCs/>
          <w:sz w:val="22"/>
          <w:szCs w:val="22"/>
        </w:rPr>
        <w:t xml:space="preserve">nr </w:t>
      </w:r>
      <w:r w:rsidRPr="00A77040">
        <w:rPr>
          <w:rFonts w:ascii="Arial" w:hAnsi="Arial" w:cs="Arial"/>
          <w:b/>
          <w:bCs/>
          <w:sz w:val="22"/>
          <w:szCs w:val="22"/>
        </w:rPr>
        <w:t>1 nie</w:t>
      </w:r>
      <w:r w:rsidR="001070AA">
        <w:rPr>
          <w:rFonts w:ascii="Arial" w:hAnsi="Arial" w:cs="Arial"/>
          <w:b/>
          <w:bCs/>
          <w:sz w:val="22"/>
          <w:szCs w:val="22"/>
        </w:rPr>
        <w:t xml:space="preserve"> może</w:t>
      </w:r>
      <w:r w:rsidRPr="00A77040">
        <w:rPr>
          <w:rFonts w:ascii="Arial" w:hAnsi="Arial" w:cs="Arial"/>
          <w:b/>
          <w:bCs/>
          <w:sz w:val="22"/>
          <w:szCs w:val="22"/>
        </w:rPr>
        <w:t xml:space="preserve"> naruszać nadbudowanej tamy bobrowej, gdyż obecny poziom zapewnia optymalne w</w:t>
      </w:r>
      <w:r w:rsidR="00A77040" w:rsidRPr="00A77040">
        <w:rPr>
          <w:rFonts w:ascii="Arial" w:hAnsi="Arial" w:cs="Arial"/>
          <w:b/>
          <w:bCs/>
          <w:sz w:val="22"/>
          <w:szCs w:val="22"/>
        </w:rPr>
        <w:t>a</w:t>
      </w:r>
      <w:r w:rsidRPr="00A77040">
        <w:rPr>
          <w:rFonts w:ascii="Arial" w:hAnsi="Arial" w:cs="Arial"/>
          <w:b/>
          <w:bCs/>
          <w:sz w:val="22"/>
          <w:szCs w:val="22"/>
        </w:rPr>
        <w:t>runki poziomu wody dla mechowisk oraz dla bobrów, które nie budują nowych tam</w:t>
      </w:r>
      <w:r w:rsidR="00A77040" w:rsidRPr="00A77040">
        <w:rPr>
          <w:rFonts w:ascii="Arial" w:hAnsi="Arial" w:cs="Arial"/>
          <w:b/>
          <w:bCs/>
          <w:sz w:val="22"/>
          <w:szCs w:val="22"/>
        </w:rPr>
        <w:t>.</w:t>
      </w:r>
    </w:p>
    <w:p w14:paraId="0541C370" w14:textId="17EBF5B7" w:rsidR="000C532C" w:rsidRPr="0078082C" w:rsidRDefault="000C532C" w:rsidP="000811F4">
      <w:pPr>
        <w:pStyle w:val="Standard"/>
        <w:spacing w:line="276" w:lineRule="auto"/>
        <w:ind w:left="720"/>
        <w:jc w:val="both"/>
        <w:rPr>
          <w:rFonts w:ascii="Arial" w:hAnsi="Arial" w:cs="Arial"/>
          <w:b/>
          <w:sz w:val="22"/>
          <w:szCs w:val="22"/>
        </w:rPr>
      </w:pPr>
    </w:p>
    <w:tbl>
      <w:tblPr>
        <w:tblStyle w:val="Tabela-Siatka"/>
        <w:tblW w:w="9747" w:type="dxa"/>
        <w:tblInd w:w="-113" w:type="dxa"/>
        <w:tblLook w:val="04A0" w:firstRow="1" w:lastRow="0" w:firstColumn="1" w:lastColumn="0" w:noHBand="0" w:noVBand="1"/>
      </w:tblPr>
      <w:tblGrid>
        <w:gridCol w:w="9747"/>
      </w:tblGrid>
      <w:tr w:rsidR="0078082C" w14:paraId="1ADF0D4E" w14:textId="77777777" w:rsidTr="006968AB">
        <w:tc>
          <w:tcPr>
            <w:tcW w:w="9747" w:type="dxa"/>
          </w:tcPr>
          <w:p w14:paraId="0620295A" w14:textId="77777777" w:rsidR="0078082C" w:rsidRDefault="0078082C" w:rsidP="002528AC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AC25CA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drawing>
                <wp:inline distT="0" distB="0" distL="0" distR="0" wp14:anchorId="62BA99F6" wp14:editId="2BB15C52">
                  <wp:extent cx="5909163" cy="2949943"/>
                  <wp:effectExtent l="38100" t="38100" r="34925" b="41275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6219" cy="296345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082C" w14:paraId="4E0A202B" w14:textId="77777777" w:rsidTr="006968AB">
        <w:tc>
          <w:tcPr>
            <w:tcW w:w="9747" w:type="dxa"/>
          </w:tcPr>
          <w:p w14:paraId="7A0E383B" w14:textId="77777777" w:rsidR="0078082C" w:rsidRPr="00596C92" w:rsidRDefault="0078082C" w:rsidP="0078082C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596C92">
              <w:rPr>
                <w:rFonts w:ascii="Arial" w:hAnsi="Arial" w:cs="Arial"/>
                <w:sz w:val="22"/>
                <w:szCs w:val="22"/>
              </w:rPr>
              <w:t>Ryc. 3</w:t>
            </w:r>
            <w:r w:rsidR="00D11444" w:rsidRPr="00596C9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596C92">
              <w:rPr>
                <w:rFonts w:ascii="Arial" w:hAnsi="Arial" w:cs="Arial"/>
                <w:sz w:val="22"/>
                <w:szCs w:val="22"/>
              </w:rPr>
              <w:t>Schemat rury przelewowej zamontowanej w tamie bobrowej.</w:t>
            </w:r>
          </w:p>
          <w:p w14:paraId="0E9039E8" w14:textId="77777777" w:rsidR="0078082C" w:rsidRPr="00AC25CA" w:rsidRDefault="0078082C" w:rsidP="0078082C">
            <w:pPr>
              <w:spacing w:line="276" w:lineRule="auto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schemat pochodzi z pracy Close T. J. 2003. </w:t>
            </w:r>
            <w:proofErr w:type="spellStart"/>
            <w:r w:rsidRPr="00864A92">
              <w:rPr>
                <w:rFonts w:ascii="Arial Narrow" w:hAnsi="Arial Narrow" w:cs="Arial"/>
                <w:sz w:val="22"/>
                <w:szCs w:val="22"/>
              </w:rPr>
              <w:t>Modifications</w:t>
            </w:r>
            <w:proofErr w:type="spellEnd"/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 to the </w:t>
            </w:r>
            <w:proofErr w:type="spellStart"/>
            <w:r w:rsidRPr="00864A92">
              <w:rPr>
                <w:rFonts w:ascii="Arial Narrow" w:hAnsi="Arial Narrow" w:cs="Arial"/>
                <w:sz w:val="22"/>
                <w:szCs w:val="22"/>
              </w:rPr>
              <w:t>Clemson</w:t>
            </w:r>
            <w:proofErr w:type="spellEnd"/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 pond </w:t>
            </w:r>
            <w:proofErr w:type="spellStart"/>
            <w:r w:rsidRPr="00864A92">
              <w:rPr>
                <w:rFonts w:ascii="Arial Narrow" w:hAnsi="Arial Narrow" w:cs="Arial"/>
                <w:sz w:val="22"/>
                <w:szCs w:val="22"/>
              </w:rPr>
              <w:t>leveler</w:t>
            </w:r>
            <w:proofErr w:type="spellEnd"/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 to </w:t>
            </w:r>
            <w:proofErr w:type="spellStart"/>
            <w:r w:rsidRPr="00864A92">
              <w:rPr>
                <w:rFonts w:ascii="Arial Narrow" w:hAnsi="Arial Narrow" w:cs="Arial"/>
                <w:sz w:val="22"/>
                <w:szCs w:val="22"/>
              </w:rPr>
              <w:t>facilitate</w:t>
            </w:r>
            <w:proofErr w:type="spellEnd"/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 </w:t>
            </w:r>
            <w:proofErr w:type="spellStart"/>
            <w:r w:rsidRPr="00864A92">
              <w:rPr>
                <w:rFonts w:ascii="Arial Narrow" w:hAnsi="Arial Narrow" w:cs="Arial"/>
                <w:sz w:val="22"/>
                <w:szCs w:val="22"/>
              </w:rPr>
              <w:t>brook</w:t>
            </w:r>
            <w:proofErr w:type="spellEnd"/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 </w:t>
            </w:r>
            <w:proofErr w:type="spellStart"/>
            <w:r w:rsidRPr="00864A92">
              <w:rPr>
                <w:rFonts w:ascii="Arial Narrow" w:hAnsi="Arial Narrow" w:cs="Arial"/>
                <w:sz w:val="22"/>
                <w:szCs w:val="22"/>
              </w:rPr>
              <w:t>trout</w:t>
            </w:r>
            <w:proofErr w:type="spellEnd"/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 </w:t>
            </w:r>
            <w:proofErr w:type="spellStart"/>
            <w:r w:rsidRPr="00864A92">
              <w:rPr>
                <w:rFonts w:ascii="Arial Narrow" w:hAnsi="Arial Narrow" w:cs="Arial"/>
                <w:sz w:val="22"/>
                <w:szCs w:val="22"/>
              </w:rPr>
              <w:t>passage</w:t>
            </w:r>
            <w:proofErr w:type="spellEnd"/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. </w:t>
            </w:r>
            <w:proofErr w:type="spellStart"/>
            <w:r w:rsidRPr="00864A92">
              <w:rPr>
                <w:rFonts w:ascii="Arial Narrow" w:hAnsi="Arial Narrow" w:cs="Arial"/>
                <w:sz w:val="22"/>
                <w:szCs w:val="22"/>
              </w:rPr>
              <w:t>Minesota</w:t>
            </w:r>
            <w:proofErr w:type="spellEnd"/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 </w:t>
            </w:r>
            <w:proofErr w:type="spellStart"/>
            <w:r w:rsidRPr="00864A92">
              <w:rPr>
                <w:rFonts w:ascii="Arial Narrow" w:hAnsi="Arial Narrow" w:cs="Arial"/>
                <w:sz w:val="22"/>
                <w:szCs w:val="22"/>
              </w:rPr>
              <w:t>Department</w:t>
            </w:r>
            <w:proofErr w:type="spellEnd"/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 of Natural </w:t>
            </w:r>
            <w:proofErr w:type="spellStart"/>
            <w:r w:rsidRPr="00864A92">
              <w:rPr>
                <w:rFonts w:ascii="Arial Narrow" w:hAnsi="Arial Narrow" w:cs="Arial"/>
                <w:sz w:val="22"/>
                <w:szCs w:val="22"/>
              </w:rPr>
              <w:t>Resources</w:t>
            </w:r>
            <w:proofErr w:type="spellEnd"/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 Special </w:t>
            </w:r>
            <w:proofErr w:type="spellStart"/>
            <w:r w:rsidRPr="00864A92">
              <w:rPr>
                <w:rFonts w:ascii="Arial Narrow" w:hAnsi="Arial Narrow" w:cs="Arial"/>
                <w:sz w:val="22"/>
                <w:szCs w:val="22"/>
              </w:rPr>
              <w:t>Publication</w:t>
            </w:r>
            <w:proofErr w:type="spellEnd"/>
            <w:r w:rsidRPr="00864A92">
              <w:rPr>
                <w:rFonts w:ascii="Arial Narrow" w:hAnsi="Arial Narrow" w:cs="Arial"/>
                <w:sz w:val="22"/>
                <w:szCs w:val="22"/>
              </w:rPr>
              <w:t xml:space="preserve"> 158, 1-9 (ryc. zmieniona – przetłumaczono angielskie sformułowania).</w:t>
            </w:r>
          </w:p>
        </w:tc>
      </w:tr>
    </w:tbl>
    <w:p w14:paraId="7580F5DF" w14:textId="77777777" w:rsidR="0078082C" w:rsidRDefault="0078082C" w:rsidP="0078082C">
      <w:pPr>
        <w:spacing w:line="276" w:lineRule="auto"/>
        <w:rPr>
          <w:rFonts w:ascii="Arial" w:hAnsi="Arial" w:cs="Arial"/>
          <w:sz w:val="22"/>
          <w:szCs w:val="22"/>
        </w:rPr>
      </w:pPr>
    </w:p>
    <w:p w14:paraId="6F656D8F" w14:textId="16D7C1EA" w:rsidR="0078082C" w:rsidRDefault="00D11444" w:rsidP="00D11444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D06C42">
        <w:rPr>
          <w:rFonts w:ascii="Arial" w:hAnsi="Arial" w:cs="Arial"/>
          <w:b/>
          <w:bCs/>
          <w:sz w:val="22"/>
          <w:szCs w:val="22"/>
        </w:rPr>
        <w:t>u</w:t>
      </w:r>
      <w:r w:rsidR="0078082C" w:rsidRPr="00D06C42">
        <w:rPr>
          <w:rFonts w:ascii="Arial" w:hAnsi="Arial" w:cs="Arial"/>
          <w:b/>
          <w:bCs/>
          <w:sz w:val="22"/>
          <w:szCs w:val="22"/>
        </w:rPr>
        <w:t>su</w:t>
      </w:r>
      <w:r w:rsidR="00442268" w:rsidRPr="00D06C42">
        <w:rPr>
          <w:rFonts w:ascii="Arial" w:hAnsi="Arial" w:cs="Arial"/>
          <w:b/>
          <w:bCs/>
          <w:sz w:val="22"/>
          <w:szCs w:val="22"/>
        </w:rPr>
        <w:t>nąć</w:t>
      </w:r>
      <w:r w:rsidR="0078082C" w:rsidRPr="00D06C42">
        <w:rPr>
          <w:rFonts w:ascii="Arial" w:hAnsi="Arial" w:cs="Arial"/>
          <w:b/>
          <w:bCs/>
          <w:sz w:val="22"/>
          <w:szCs w:val="22"/>
        </w:rPr>
        <w:t xml:space="preserve"> odpad</w:t>
      </w:r>
      <w:r w:rsidR="00442268" w:rsidRPr="00D06C42">
        <w:rPr>
          <w:rFonts w:ascii="Arial" w:hAnsi="Arial" w:cs="Arial"/>
          <w:b/>
          <w:bCs/>
          <w:sz w:val="22"/>
          <w:szCs w:val="22"/>
        </w:rPr>
        <w:t>y</w:t>
      </w:r>
      <w:r w:rsidR="0078082C" w:rsidRPr="00D06C42">
        <w:rPr>
          <w:rFonts w:ascii="Arial" w:hAnsi="Arial" w:cs="Arial"/>
          <w:b/>
          <w:bCs/>
          <w:sz w:val="22"/>
          <w:szCs w:val="22"/>
        </w:rPr>
        <w:t xml:space="preserve"> roślinn</w:t>
      </w:r>
      <w:r w:rsidR="00442268" w:rsidRPr="00D06C42">
        <w:rPr>
          <w:rFonts w:ascii="Arial" w:hAnsi="Arial" w:cs="Arial"/>
          <w:b/>
          <w:bCs/>
          <w:sz w:val="22"/>
          <w:szCs w:val="22"/>
        </w:rPr>
        <w:t>e</w:t>
      </w:r>
      <w:r w:rsidR="0078082C" w:rsidRPr="00D06C42">
        <w:rPr>
          <w:rFonts w:ascii="Arial" w:hAnsi="Arial" w:cs="Arial"/>
          <w:b/>
          <w:bCs/>
          <w:sz w:val="22"/>
          <w:szCs w:val="22"/>
        </w:rPr>
        <w:t xml:space="preserve"> i muł z </w:t>
      </w:r>
      <w:r w:rsidR="005569C5">
        <w:rPr>
          <w:rFonts w:ascii="Arial" w:hAnsi="Arial" w:cs="Arial"/>
          <w:b/>
          <w:bCs/>
          <w:sz w:val="22"/>
          <w:szCs w:val="22"/>
        </w:rPr>
        <w:t xml:space="preserve">3 </w:t>
      </w:r>
      <w:r w:rsidR="006E4121">
        <w:rPr>
          <w:rFonts w:ascii="Arial" w:hAnsi="Arial" w:cs="Arial"/>
          <w:b/>
          <w:bCs/>
          <w:sz w:val="22"/>
          <w:szCs w:val="22"/>
        </w:rPr>
        <w:t xml:space="preserve">zamontowanych </w:t>
      </w:r>
      <w:r w:rsidR="0078082C" w:rsidRPr="00D06C42">
        <w:rPr>
          <w:rFonts w:ascii="Arial" w:hAnsi="Arial" w:cs="Arial"/>
          <w:b/>
          <w:bCs/>
          <w:sz w:val="22"/>
          <w:szCs w:val="22"/>
        </w:rPr>
        <w:t>rur przelewo</w:t>
      </w:r>
      <w:r w:rsidR="006E4121">
        <w:rPr>
          <w:rFonts w:ascii="Arial" w:hAnsi="Arial" w:cs="Arial"/>
          <w:b/>
          <w:bCs/>
          <w:sz w:val="22"/>
          <w:szCs w:val="22"/>
        </w:rPr>
        <w:t>wych i ich koszy</w:t>
      </w:r>
      <w:r w:rsidR="00D76B69">
        <w:rPr>
          <w:rFonts w:ascii="Arial" w:hAnsi="Arial" w:cs="Arial"/>
          <w:b/>
          <w:bCs/>
          <w:sz w:val="22"/>
          <w:szCs w:val="22"/>
        </w:rPr>
        <w:t>.</w:t>
      </w:r>
    </w:p>
    <w:p w14:paraId="1C48766F" w14:textId="77777777" w:rsidR="00884B4E" w:rsidRPr="00884B4E" w:rsidRDefault="00884B4E" w:rsidP="00884B4E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13EDA757" w14:textId="7A51BE6B" w:rsidR="00D06C42" w:rsidRDefault="00D06C42" w:rsidP="00D06C42">
      <w:pPr>
        <w:pStyle w:val="Akapitzlist"/>
        <w:numPr>
          <w:ilvl w:val="0"/>
          <w:numId w:val="15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D06C42">
        <w:rPr>
          <w:rFonts w:ascii="Arial" w:hAnsi="Arial" w:cs="Arial"/>
          <w:b/>
          <w:bCs/>
          <w:sz w:val="22"/>
          <w:szCs w:val="22"/>
        </w:rPr>
        <w:t>w okresie 3 miesięcy od daty wykonania prac</w:t>
      </w:r>
      <w:r>
        <w:rPr>
          <w:rFonts w:ascii="Arial" w:hAnsi="Arial" w:cs="Arial"/>
          <w:sz w:val="22"/>
          <w:szCs w:val="22"/>
        </w:rPr>
        <w:t xml:space="preserve">, przynajmniej dwa razy w ciągu miesiąca skontrolować miejsca </w:t>
      </w:r>
      <w:r w:rsidR="0031690B">
        <w:rPr>
          <w:rFonts w:ascii="Arial" w:hAnsi="Arial" w:cs="Arial"/>
          <w:sz w:val="22"/>
          <w:szCs w:val="22"/>
        </w:rPr>
        <w:t>zamontowan</w:t>
      </w:r>
      <w:r w:rsidR="00D76B69">
        <w:rPr>
          <w:rFonts w:ascii="Arial" w:hAnsi="Arial" w:cs="Arial"/>
          <w:sz w:val="22"/>
          <w:szCs w:val="22"/>
        </w:rPr>
        <w:t>ych rur</w:t>
      </w:r>
      <w:r w:rsidR="0031690B">
        <w:rPr>
          <w:rFonts w:ascii="Arial" w:hAnsi="Arial" w:cs="Arial"/>
          <w:sz w:val="22"/>
          <w:szCs w:val="22"/>
        </w:rPr>
        <w:t xml:space="preserve"> i </w:t>
      </w:r>
      <w:r>
        <w:rPr>
          <w:rFonts w:ascii="Arial" w:hAnsi="Arial" w:cs="Arial"/>
          <w:sz w:val="22"/>
          <w:szCs w:val="22"/>
        </w:rPr>
        <w:t>w razie potrzeby usunąć elementy blokujące prawidłowy przepływ wody (np. naniesione przez bobry).</w:t>
      </w:r>
    </w:p>
    <w:p w14:paraId="1F3963D0" w14:textId="77777777" w:rsidR="00D06C42" w:rsidRDefault="0031690B" w:rsidP="00D06C42">
      <w:pPr>
        <w:pStyle w:val="Akapitzlist"/>
        <w:spacing w:line="276" w:lineRule="auto"/>
        <w:ind w:left="360"/>
        <w:jc w:val="both"/>
        <w:rPr>
          <w:rFonts w:ascii="Arial" w:hAnsi="Arial" w:cs="Arial"/>
          <w:sz w:val="22"/>
          <w:szCs w:val="22"/>
        </w:rPr>
      </w:pPr>
      <w:r w:rsidRPr="006D6E89">
        <w:rPr>
          <w:rFonts w:ascii="Arial" w:hAnsi="Arial" w:cs="Arial"/>
          <w:sz w:val="22"/>
          <w:szCs w:val="22"/>
          <w:u w:val="single"/>
        </w:rPr>
        <w:t>Po każdej kontroli Wykonawca zobowiązany jest do przesłania Zleceniodawcy informacji</w:t>
      </w:r>
      <w:r>
        <w:rPr>
          <w:rFonts w:ascii="Arial" w:hAnsi="Arial" w:cs="Arial"/>
          <w:sz w:val="22"/>
          <w:szCs w:val="22"/>
        </w:rPr>
        <w:t xml:space="preserve"> dotyczącej stanu miejsc montażu rur (3 miejsca) wraz z dokumentacją fotograficzną (min. jedna fotografia z jednego miejsca).</w:t>
      </w:r>
    </w:p>
    <w:p w14:paraId="77B6E6AB" w14:textId="77777777" w:rsidR="0031690B" w:rsidRPr="00D06C42" w:rsidRDefault="0031690B" w:rsidP="00D06C42">
      <w:pPr>
        <w:pStyle w:val="Akapitzlist"/>
        <w:spacing w:line="276" w:lineRule="auto"/>
        <w:ind w:left="360"/>
        <w:jc w:val="both"/>
        <w:rPr>
          <w:rFonts w:ascii="Arial" w:hAnsi="Arial" w:cs="Arial"/>
          <w:sz w:val="22"/>
          <w:szCs w:val="22"/>
        </w:rPr>
      </w:pPr>
    </w:p>
    <w:p w14:paraId="3EBC3298" w14:textId="77777777" w:rsidR="000811F4" w:rsidRPr="00AC25CA" w:rsidRDefault="000811F4" w:rsidP="000811F4">
      <w:pPr>
        <w:pStyle w:val="Akapitzlist"/>
        <w:numPr>
          <w:ilvl w:val="0"/>
          <w:numId w:val="13"/>
        </w:numPr>
        <w:spacing w:line="276" w:lineRule="auto"/>
        <w:rPr>
          <w:rFonts w:ascii="Arial" w:hAnsi="Arial" w:cs="Arial"/>
          <w:b/>
          <w:color w:val="006600"/>
          <w:sz w:val="22"/>
          <w:szCs w:val="22"/>
        </w:rPr>
      </w:pPr>
      <w:r w:rsidRPr="00AC25CA">
        <w:rPr>
          <w:rFonts w:ascii="Arial" w:hAnsi="Arial" w:cs="Arial"/>
          <w:b/>
          <w:color w:val="006600"/>
          <w:sz w:val="22"/>
          <w:szCs w:val="22"/>
        </w:rPr>
        <w:t>Warunki wykonywania prac:</w:t>
      </w:r>
    </w:p>
    <w:p w14:paraId="54EDD074" w14:textId="06312B7E" w:rsidR="000811F4" w:rsidRPr="00AC25CA" w:rsidRDefault="000811F4" w:rsidP="000811F4">
      <w:pPr>
        <w:pStyle w:val="Default"/>
        <w:numPr>
          <w:ilvl w:val="0"/>
          <w:numId w:val="9"/>
        </w:numPr>
        <w:tabs>
          <w:tab w:val="left" w:pos="426"/>
        </w:tabs>
        <w:suppressAutoHyphens/>
        <w:spacing w:after="58"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 w:rsidRPr="00AC25CA">
        <w:rPr>
          <w:rFonts w:ascii="Arial" w:hAnsi="Arial" w:cs="Arial"/>
          <w:sz w:val="22"/>
          <w:szCs w:val="22"/>
          <w:lang w:eastAsia="pl-PL"/>
        </w:rPr>
        <w:t xml:space="preserve">Wykonawca w swoim zakresie </w:t>
      </w:r>
      <w:r w:rsidR="0033797A">
        <w:rPr>
          <w:rFonts w:ascii="Arial" w:hAnsi="Arial" w:cs="Arial"/>
          <w:sz w:val="22"/>
          <w:szCs w:val="22"/>
          <w:lang w:eastAsia="pl-PL"/>
        </w:rPr>
        <w:t>z</w:t>
      </w:r>
      <w:r w:rsidRPr="00AC25CA">
        <w:rPr>
          <w:rFonts w:ascii="Arial" w:hAnsi="Arial" w:cs="Arial"/>
          <w:sz w:val="22"/>
          <w:szCs w:val="22"/>
          <w:lang w:eastAsia="pl-PL"/>
        </w:rPr>
        <w:t>organizuje materiały potrzebne do wykonania pracy (słupy)</w:t>
      </w:r>
      <w:r>
        <w:rPr>
          <w:rFonts w:ascii="Arial" w:hAnsi="Arial" w:cs="Arial"/>
          <w:sz w:val="22"/>
          <w:szCs w:val="22"/>
          <w:lang w:eastAsia="pl-PL"/>
        </w:rPr>
        <w:t>;</w:t>
      </w:r>
    </w:p>
    <w:p w14:paraId="4262C6CF" w14:textId="59139E4C" w:rsidR="000811F4" w:rsidRPr="00AC25CA" w:rsidRDefault="000811F4" w:rsidP="000811F4">
      <w:pPr>
        <w:pStyle w:val="Default"/>
        <w:numPr>
          <w:ilvl w:val="0"/>
          <w:numId w:val="9"/>
        </w:numPr>
        <w:tabs>
          <w:tab w:val="left" w:pos="426"/>
        </w:tabs>
        <w:suppressAutoHyphens/>
        <w:spacing w:after="58"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  <w:r w:rsidRPr="00AC25CA">
        <w:rPr>
          <w:rFonts w:ascii="Arial" w:hAnsi="Arial" w:cs="Arial"/>
          <w:sz w:val="22"/>
          <w:szCs w:val="22"/>
        </w:rPr>
        <w:t>race należy wykonać wyłącznie przy użyciu narzędzi ręcznych</w:t>
      </w:r>
      <w:r w:rsidR="00EA629D">
        <w:rPr>
          <w:rFonts w:ascii="Arial" w:hAnsi="Arial" w:cs="Arial"/>
          <w:sz w:val="22"/>
          <w:szCs w:val="22"/>
        </w:rPr>
        <w:t>,</w:t>
      </w:r>
      <w:r w:rsidRPr="00AC25CA">
        <w:rPr>
          <w:rFonts w:ascii="Arial" w:hAnsi="Arial" w:cs="Arial"/>
          <w:sz w:val="22"/>
          <w:szCs w:val="22"/>
        </w:rPr>
        <w:t xml:space="preserve"> bez używania ciężkiego sprzętu</w:t>
      </w:r>
      <w:r>
        <w:rPr>
          <w:rFonts w:ascii="Arial" w:hAnsi="Arial" w:cs="Arial"/>
          <w:sz w:val="22"/>
          <w:szCs w:val="22"/>
        </w:rPr>
        <w:t>;</w:t>
      </w:r>
    </w:p>
    <w:p w14:paraId="6271D6C7" w14:textId="1C44F279" w:rsidR="000811F4" w:rsidRPr="00AC25CA" w:rsidRDefault="000811F4" w:rsidP="000811F4">
      <w:pPr>
        <w:pStyle w:val="Default"/>
        <w:numPr>
          <w:ilvl w:val="0"/>
          <w:numId w:val="9"/>
        </w:numPr>
        <w:tabs>
          <w:tab w:val="left" w:pos="426"/>
        </w:tabs>
        <w:suppressAutoHyphens/>
        <w:spacing w:after="58"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p</w:t>
      </w:r>
      <w:r w:rsidRPr="00AC25CA">
        <w:rPr>
          <w:rFonts w:ascii="Arial" w:hAnsi="Arial" w:cs="Arial"/>
          <w:color w:val="auto"/>
          <w:sz w:val="22"/>
          <w:szCs w:val="22"/>
        </w:rPr>
        <w:t xml:space="preserve">rzed przystąpieniem do </w:t>
      </w:r>
      <w:r w:rsidR="008734CA">
        <w:rPr>
          <w:rFonts w:ascii="Arial" w:hAnsi="Arial" w:cs="Arial"/>
          <w:color w:val="auto"/>
          <w:sz w:val="22"/>
          <w:szCs w:val="22"/>
        </w:rPr>
        <w:t>prac</w:t>
      </w:r>
      <w:r w:rsidRPr="00AC25CA">
        <w:rPr>
          <w:rFonts w:ascii="Arial" w:hAnsi="Arial" w:cs="Arial"/>
          <w:color w:val="auto"/>
          <w:sz w:val="22"/>
          <w:szCs w:val="22"/>
        </w:rPr>
        <w:t>, należy o tym poinformować RDOŚ w</w:t>
      </w:r>
      <w:r>
        <w:rPr>
          <w:rFonts w:ascii="Arial" w:hAnsi="Arial" w:cs="Arial"/>
          <w:color w:val="auto"/>
          <w:sz w:val="22"/>
          <w:szCs w:val="22"/>
        </w:rPr>
        <w:t> </w:t>
      </w:r>
      <w:r w:rsidRPr="00AC25CA">
        <w:rPr>
          <w:rFonts w:ascii="Arial" w:hAnsi="Arial" w:cs="Arial"/>
          <w:color w:val="auto"/>
          <w:sz w:val="22"/>
          <w:szCs w:val="22"/>
        </w:rPr>
        <w:t>Gdańsku oraz Urząd Gminy w Sulęczynie</w:t>
      </w:r>
      <w:r>
        <w:rPr>
          <w:rFonts w:ascii="Arial" w:hAnsi="Arial" w:cs="Arial"/>
          <w:color w:val="auto"/>
          <w:sz w:val="22"/>
          <w:szCs w:val="22"/>
        </w:rPr>
        <w:t>;</w:t>
      </w:r>
    </w:p>
    <w:p w14:paraId="51C6B183" w14:textId="77777777" w:rsidR="0033797A" w:rsidRPr="0033797A" w:rsidRDefault="0033797A" w:rsidP="0033797A">
      <w:pPr>
        <w:pStyle w:val="Default"/>
        <w:tabs>
          <w:tab w:val="left" w:pos="426"/>
        </w:tabs>
        <w:suppressAutoHyphens/>
        <w:spacing w:line="276" w:lineRule="auto"/>
        <w:ind w:left="644"/>
        <w:jc w:val="both"/>
        <w:rPr>
          <w:rFonts w:ascii="Arial" w:hAnsi="Arial" w:cs="Arial"/>
          <w:color w:val="auto"/>
          <w:sz w:val="22"/>
          <w:szCs w:val="22"/>
          <w:highlight w:val="yellow"/>
        </w:rPr>
      </w:pPr>
    </w:p>
    <w:p w14:paraId="4E94C728" w14:textId="77777777" w:rsidR="000811F4" w:rsidRPr="00AC25CA" w:rsidRDefault="000811F4" w:rsidP="0033797A">
      <w:pPr>
        <w:pStyle w:val="Default"/>
        <w:numPr>
          <w:ilvl w:val="0"/>
          <w:numId w:val="16"/>
        </w:numPr>
        <w:spacing w:line="276" w:lineRule="auto"/>
        <w:jc w:val="both"/>
        <w:rPr>
          <w:rFonts w:ascii="Arial" w:hAnsi="Arial" w:cs="Arial"/>
          <w:b/>
          <w:color w:val="006600"/>
          <w:sz w:val="22"/>
          <w:szCs w:val="22"/>
        </w:rPr>
      </w:pPr>
      <w:r w:rsidRPr="00AC25CA">
        <w:rPr>
          <w:rFonts w:ascii="Arial" w:hAnsi="Arial" w:cs="Arial"/>
          <w:b/>
          <w:bCs/>
          <w:color w:val="006600"/>
          <w:sz w:val="22"/>
          <w:szCs w:val="22"/>
        </w:rPr>
        <w:t>Ochrona środowiska w trakcie realizacji zamówienia</w:t>
      </w:r>
    </w:p>
    <w:p w14:paraId="3CA917D5" w14:textId="77777777" w:rsidR="000811F4" w:rsidRPr="00AC25CA" w:rsidRDefault="000811F4" w:rsidP="000811F4">
      <w:pPr>
        <w:pStyle w:val="Default"/>
        <w:spacing w:line="276" w:lineRule="auto"/>
        <w:ind w:left="360"/>
        <w:jc w:val="both"/>
        <w:rPr>
          <w:rFonts w:ascii="Arial" w:hAnsi="Arial" w:cs="Arial"/>
          <w:color w:val="auto"/>
          <w:sz w:val="22"/>
          <w:szCs w:val="22"/>
        </w:rPr>
      </w:pPr>
      <w:r w:rsidRPr="00AC25CA">
        <w:rPr>
          <w:rFonts w:ascii="Arial" w:hAnsi="Arial" w:cs="Arial"/>
          <w:color w:val="auto"/>
          <w:sz w:val="22"/>
          <w:szCs w:val="22"/>
        </w:rPr>
        <w:t xml:space="preserve">Wykonawca ma obowiązek znać i stosować w czasie prowadzonych prac wszelkie przepisy dotyczące ochrony środowiska. </w:t>
      </w:r>
    </w:p>
    <w:p w14:paraId="3E04191A" w14:textId="77777777" w:rsidR="000811F4" w:rsidRPr="00AC25CA" w:rsidRDefault="000811F4" w:rsidP="000811F4">
      <w:pPr>
        <w:pStyle w:val="Default"/>
        <w:spacing w:line="276" w:lineRule="auto"/>
        <w:ind w:left="360"/>
        <w:jc w:val="both"/>
        <w:rPr>
          <w:rFonts w:ascii="Arial" w:hAnsi="Arial" w:cs="Arial"/>
          <w:color w:val="auto"/>
          <w:sz w:val="22"/>
          <w:szCs w:val="22"/>
        </w:rPr>
      </w:pPr>
      <w:r w:rsidRPr="00AC25CA">
        <w:rPr>
          <w:rFonts w:ascii="Arial" w:hAnsi="Arial" w:cs="Arial"/>
          <w:color w:val="auto"/>
          <w:sz w:val="22"/>
          <w:szCs w:val="22"/>
        </w:rPr>
        <w:t xml:space="preserve">Ochrona środowiska powinna polegać na zabezpieczeniu przed: </w:t>
      </w:r>
    </w:p>
    <w:p w14:paraId="3E43C24D" w14:textId="77777777" w:rsidR="000811F4" w:rsidRPr="00AC25CA" w:rsidRDefault="000811F4" w:rsidP="000811F4">
      <w:pPr>
        <w:pStyle w:val="Default"/>
        <w:numPr>
          <w:ilvl w:val="0"/>
          <w:numId w:val="3"/>
        </w:numPr>
        <w:spacing w:after="56"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 w:rsidRPr="00AC25CA">
        <w:rPr>
          <w:rFonts w:ascii="Arial" w:hAnsi="Arial" w:cs="Arial"/>
          <w:color w:val="auto"/>
          <w:sz w:val="22"/>
          <w:szCs w:val="22"/>
        </w:rPr>
        <w:t>zanieczyszczeniem gleby</w:t>
      </w:r>
      <w:r w:rsidR="0033797A">
        <w:rPr>
          <w:rFonts w:ascii="Arial" w:hAnsi="Arial" w:cs="Arial"/>
          <w:color w:val="auto"/>
          <w:sz w:val="22"/>
          <w:szCs w:val="22"/>
        </w:rPr>
        <w:t xml:space="preserve"> i wody</w:t>
      </w:r>
      <w:r w:rsidRPr="00AC25CA">
        <w:rPr>
          <w:rFonts w:ascii="Arial" w:hAnsi="Arial" w:cs="Arial"/>
          <w:color w:val="auto"/>
          <w:sz w:val="22"/>
          <w:szCs w:val="22"/>
        </w:rPr>
        <w:t xml:space="preserve"> szkodliwymi substancjami: paliwem, olejem itp. </w:t>
      </w:r>
    </w:p>
    <w:p w14:paraId="4881E53B" w14:textId="77777777" w:rsidR="000811F4" w:rsidRPr="00AC25CA" w:rsidRDefault="000811F4" w:rsidP="000811F4">
      <w:pPr>
        <w:pStyle w:val="Default"/>
        <w:numPr>
          <w:ilvl w:val="0"/>
          <w:numId w:val="3"/>
        </w:numPr>
        <w:spacing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 w:rsidRPr="00AC25CA">
        <w:rPr>
          <w:rFonts w:ascii="Arial" w:hAnsi="Arial" w:cs="Arial"/>
          <w:color w:val="auto"/>
          <w:sz w:val="22"/>
          <w:szCs w:val="22"/>
        </w:rPr>
        <w:t xml:space="preserve">przestrzeganiem przepisów obowiązujących na terenach objętych ochroną przyrodniczą. </w:t>
      </w:r>
    </w:p>
    <w:p w14:paraId="57F9385C" w14:textId="77777777" w:rsidR="0033797A" w:rsidRPr="00AC25CA" w:rsidRDefault="0033797A" w:rsidP="000811F4">
      <w:pPr>
        <w:pStyle w:val="Default"/>
        <w:spacing w:line="276" w:lineRule="auto"/>
        <w:jc w:val="both"/>
        <w:rPr>
          <w:rFonts w:ascii="Arial" w:hAnsi="Arial" w:cs="Arial"/>
          <w:color w:val="auto"/>
          <w:sz w:val="22"/>
          <w:szCs w:val="22"/>
        </w:rPr>
      </w:pPr>
    </w:p>
    <w:p w14:paraId="0EF414BD" w14:textId="77777777" w:rsidR="000811F4" w:rsidRPr="0033797A" w:rsidRDefault="000811F4" w:rsidP="0033797A">
      <w:pPr>
        <w:pStyle w:val="Default"/>
        <w:numPr>
          <w:ilvl w:val="0"/>
          <w:numId w:val="16"/>
        </w:numPr>
        <w:spacing w:line="276" w:lineRule="auto"/>
        <w:jc w:val="both"/>
        <w:rPr>
          <w:rFonts w:ascii="Arial" w:hAnsi="Arial" w:cs="Arial"/>
          <w:b/>
          <w:bCs/>
          <w:color w:val="006600"/>
          <w:sz w:val="22"/>
          <w:szCs w:val="22"/>
        </w:rPr>
      </w:pPr>
      <w:r w:rsidRPr="00AC25CA">
        <w:rPr>
          <w:rFonts w:ascii="Arial" w:hAnsi="Arial" w:cs="Arial"/>
          <w:b/>
          <w:bCs/>
          <w:color w:val="006600"/>
          <w:sz w:val="22"/>
          <w:szCs w:val="22"/>
        </w:rPr>
        <w:lastRenderedPageBreak/>
        <w:t>Bezpieczeństwo i higiena pracy</w:t>
      </w:r>
    </w:p>
    <w:p w14:paraId="44CC5F0A" w14:textId="77777777" w:rsidR="000811F4" w:rsidRPr="00AC25CA" w:rsidRDefault="000811F4" w:rsidP="000811F4">
      <w:pPr>
        <w:pStyle w:val="Default"/>
        <w:numPr>
          <w:ilvl w:val="0"/>
          <w:numId w:val="4"/>
        </w:numPr>
        <w:spacing w:after="58"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 w:rsidRPr="00AC25CA">
        <w:rPr>
          <w:rFonts w:ascii="Arial" w:hAnsi="Arial" w:cs="Arial"/>
          <w:color w:val="auto"/>
          <w:sz w:val="22"/>
          <w:szCs w:val="22"/>
        </w:rPr>
        <w:t>Podczas realizacji prac Wykonawca będzie przestrzegać przepisów dotyczących bezpieczeństwa i higieny pracy</w:t>
      </w:r>
      <w:r w:rsidR="0033797A">
        <w:rPr>
          <w:rFonts w:ascii="Arial" w:hAnsi="Arial" w:cs="Arial"/>
          <w:color w:val="auto"/>
          <w:sz w:val="22"/>
          <w:szCs w:val="22"/>
        </w:rPr>
        <w:t>;</w:t>
      </w:r>
    </w:p>
    <w:p w14:paraId="6F66EE4D" w14:textId="4140CF19" w:rsidR="000811F4" w:rsidRPr="00AC25CA" w:rsidRDefault="008734CA" w:rsidP="000811F4">
      <w:pPr>
        <w:pStyle w:val="Default"/>
        <w:numPr>
          <w:ilvl w:val="0"/>
          <w:numId w:val="4"/>
        </w:numPr>
        <w:spacing w:after="58"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W</w:t>
      </w:r>
      <w:r w:rsidR="000811F4" w:rsidRPr="00AC25CA">
        <w:rPr>
          <w:rFonts w:ascii="Arial" w:hAnsi="Arial" w:cs="Arial"/>
          <w:color w:val="auto"/>
          <w:sz w:val="22"/>
          <w:szCs w:val="22"/>
        </w:rPr>
        <w:t>ykonawca ma obowiązek zadbać, aby personel nie wykonywał prac w warunkach niebezpiecznych, szkodliwych dla zdrowia oraz nie spełniających odpowiednich wymagań sanitarnych</w:t>
      </w:r>
      <w:r w:rsidR="0033797A">
        <w:rPr>
          <w:rFonts w:ascii="Arial" w:hAnsi="Arial" w:cs="Arial"/>
          <w:color w:val="auto"/>
          <w:sz w:val="22"/>
          <w:szCs w:val="22"/>
        </w:rPr>
        <w:t>;</w:t>
      </w:r>
    </w:p>
    <w:p w14:paraId="5AD100D9" w14:textId="6C772EAA" w:rsidR="000811F4" w:rsidRPr="00AC25CA" w:rsidRDefault="008734CA" w:rsidP="000811F4">
      <w:pPr>
        <w:pStyle w:val="Default"/>
        <w:numPr>
          <w:ilvl w:val="0"/>
          <w:numId w:val="4"/>
        </w:numPr>
        <w:spacing w:after="58"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W</w:t>
      </w:r>
      <w:r w:rsidR="000811F4" w:rsidRPr="00AC25CA">
        <w:rPr>
          <w:rFonts w:ascii="Arial" w:hAnsi="Arial" w:cs="Arial"/>
          <w:color w:val="auto"/>
          <w:sz w:val="22"/>
          <w:szCs w:val="22"/>
        </w:rPr>
        <w:t>ykonawca zapewni i będzie utrzymywał wszelkie urządzenia zabezpieczające, socjalne oraz sprzęt i odpowiednią odzież roboczą w sposób zapewniający bezpieczeństwo osób zatrudnionych</w:t>
      </w:r>
      <w:r w:rsidR="0033797A">
        <w:rPr>
          <w:rFonts w:ascii="Arial" w:hAnsi="Arial" w:cs="Arial"/>
          <w:color w:val="auto"/>
          <w:sz w:val="22"/>
          <w:szCs w:val="22"/>
        </w:rPr>
        <w:t>;</w:t>
      </w:r>
    </w:p>
    <w:p w14:paraId="1F1A6EDC" w14:textId="77777777" w:rsidR="000811F4" w:rsidRPr="00AC25CA" w:rsidRDefault="000811F4" w:rsidP="000811F4">
      <w:pPr>
        <w:pStyle w:val="Defaul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 w:rsidRPr="00AC25CA">
        <w:rPr>
          <w:rFonts w:ascii="Arial" w:hAnsi="Arial" w:cs="Arial"/>
          <w:color w:val="auto"/>
          <w:sz w:val="22"/>
          <w:szCs w:val="22"/>
        </w:rPr>
        <w:t>Osoby wykonujące prace powinny znać procedury postępowania w razie wypadku, lub rozlania oleju lub innych wyrobów ropopochodnych</w:t>
      </w:r>
      <w:r w:rsidR="0033797A">
        <w:rPr>
          <w:rFonts w:ascii="Arial" w:hAnsi="Arial" w:cs="Arial"/>
          <w:color w:val="auto"/>
          <w:sz w:val="22"/>
          <w:szCs w:val="22"/>
        </w:rPr>
        <w:t>;</w:t>
      </w:r>
    </w:p>
    <w:p w14:paraId="541BA239" w14:textId="77777777" w:rsidR="000811F4" w:rsidRPr="00AC25CA" w:rsidRDefault="0033797A" w:rsidP="000811F4">
      <w:pPr>
        <w:pStyle w:val="Default"/>
        <w:numPr>
          <w:ilvl w:val="0"/>
          <w:numId w:val="4"/>
        </w:numPr>
        <w:spacing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u</w:t>
      </w:r>
      <w:r w:rsidR="000811F4" w:rsidRPr="00AC25CA">
        <w:rPr>
          <w:rFonts w:ascii="Arial" w:hAnsi="Arial" w:cs="Arial"/>
          <w:color w:val="auto"/>
          <w:sz w:val="22"/>
          <w:szCs w:val="22"/>
        </w:rPr>
        <w:t>znaje się, ze wszelkie koszty związane z wypełnieniem wymagań określonych powyżej nie podlegają odrębnej zapłacie.</w:t>
      </w:r>
    </w:p>
    <w:p w14:paraId="432B364E" w14:textId="77777777" w:rsidR="000811F4" w:rsidRPr="00AC25CA" w:rsidRDefault="000811F4" w:rsidP="000811F4">
      <w:pPr>
        <w:pStyle w:val="Default"/>
        <w:spacing w:line="276" w:lineRule="auto"/>
        <w:jc w:val="both"/>
        <w:rPr>
          <w:rFonts w:ascii="Arial" w:hAnsi="Arial" w:cs="Arial"/>
          <w:color w:val="auto"/>
          <w:sz w:val="22"/>
          <w:szCs w:val="22"/>
        </w:rPr>
      </w:pPr>
    </w:p>
    <w:p w14:paraId="6BCF20C1" w14:textId="77777777" w:rsidR="000811F4" w:rsidRPr="0033797A" w:rsidRDefault="000811F4" w:rsidP="0033797A">
      <w:pPr>
        <w:pStyle w:val="Default"/>
        <w:numPr>
          <w:ilvl w:val="0"/>
          <w:numId w:val="16"/>
        </w:numPr>
        <w:spacing w:line="276" w:lineRule="auto"/>
        <w:jc w:val="both"/>
        <w:rPr>
          <w:rFonts w:ascii="Arial" w:hAnsi="Arial" w:cs="Arial"/>
          <w:b/>
          <w:bCs/>
          <w:color w:val="006600"/>
          <w:sz w:val="22"/>
          <w:szCs w:val="22"/>
        </w:rPr>
      </w:pPr>
      <w:r w:rsidRPr="00AC25CA">
        <w:rPr>
          <w:rFonts w:ascii="Arial" w:hAnsi="Arial" w:cs="Arial"/>
          <w:b/>
          <w:bCs/>
          <w:color w:val="006600"/>
          <w:sz w:val="22"/>
          <w:szCs w:val="22"/>
        </w:rPr>
        <w:t xml:space="preserve">Kontrola jakości </w:t>
      </w:r>
      <w:r w:rsidRPr="0033797A">
        <w:rPr>
          <w:rFonts w:ascii="Arial" w:hAnsi="Arial" w:cs="Arial"/>
          <w:b/>
          <w:bCs/>
          <w:color w:val="006600"/>
          <w:sz w:val="22"/>
          <w:szCs w:val="22"/>
        </w:rPr>
        <w:t xml:space="preserve">robót </w:t>
      </w:r>
    </w:p>
    <w:p w14:paraId="042884D4" w14:textId="77777777" w:rsidR="000811F4" w:rsidRPr="00AC25CA" w:rsidRDefault="000811F4" w:rsidP="000811F4">
      <w:pPr>
        <w:pStyle w:val="Default"/>
        <w:numPr>
          <w:ilvl w:val="0"/>
          <w:numId w:val="5"/>
        </w:numPr>
        <w:spacing w:after="58"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 w:rsidRPr="00AC25CA">
        <w:rPr>
          <w:rFonts w:ascii="Arial" w:hAnsi="Arial" w:cs="Arial"/>
          <w:color w:val="auto"/>
          <w:sz w:val="22"/>
          <w:szCs w:val="22"/>
        </w:rPr>
        <w:t>Sprawdzenie wykonania robót polegać będzie na bieżącej kontroli przebiegu prac przez przedstawiciela Zamawiającego</w:t>
      </w:r>
      <w:r w:rsidR="0033797A">
        <w:rPr>
          <w:rFonts w:ascii="Arial" w:hAnsi="Arial" w:cs="Arial"/>
          <w:color w:val="auto"/>
          <w:sz w:val="22"/>
          <w:szCs w:val="22"/>
        </w:rPr>
        <w:t>;</w:t>
      </w:r>
    </w:p>
    <w:p w14:paraId="217C5E1B" w14:textId="77777777" w:rsidR="000811F4" w:rsidRPr="00AC25CA" w:rsidRDefault="0033797A" w:rsidP="000811F4">
      <w:pPr>
        <w:pStyle w:val="Defaul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p</w:t>
      </w:r>
      <w:r w:rsidR="000811F4" w:rsidRPr="00AC25CA">
        <w:rPr>
          <w:rFonts w:ascii="Arial" w:hAnsi="Arial" w:cs="Arial"/>
          <w:color w:val="auto"/>
          <w:sz w:val="22"/>
          <w:szCs w:val="22"/>
        </w:rPr>
        <w:t>rzedstawiciele Zamawiającego przez cały okres trwania prac mogą wydawać polecenia i zalecenia dotyczące sposobu wykonywania prac</w:t>
      </w:r>
      <w:r>
        <w:rPr>
          <w:rFonts w:ascii="Arial" w:hAnsi="Arial" w:cs="Arial"/>
          <w:color w:val="auto"/>
          <w:sz w:val="22"/>
          <w:szCs w:val="22"/>
        </w:rPr>
        <w:t>;</w:t>
      </w:r>
    </w:p>
    <w:p w14:paraId="3B330847" w14:textId="2215F6E2" w:rsidR="000811F4" w:rsidRPr="00AC25CA" w:rsidRDefault="008734CA" w:rsidP="000811F4">
      <w:pPr>
        <w:pStyle w:val="Default"/>
        <w:numPr>
          <w:ilvl w:val="0"/>
          <w:numId w:val="5"/>
        </w:numPr>
        <w:spacing w:line="276" w:lineRule="auto"/>
        <w:jc w:val="both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W</w:t>
      </w:r>
      <w:r w:rsidR="000811F4" w:rsidRPr="00AC25CA">
        <w:rPr>
          <w:rFonts w:ascii="Arial" w:hAnsi="Arial" w:cs="Arial"/>
          <w:color w:val="auto"/>
          <w:sz w:val="22"/>
          <w:szCs w:val="22"/>
        </w:rPr>
        <w:t xml:space="preserve">ykonawca jest zobowiązany informować Zamawiającego o etapach zaawansowania robót oraz terminach ich odbioru. </w:t>
      </w:r>
    </w:p>
    <w:p w14:paraId="2FD156CC" w14:textId="77777777" w:rsidR="000811F4" w:rsidRDefault="000811F4" w:rsidP="000811F4">
      <w:pPr>
        <w:pStyle w:val="Default"/>
        <w:spacing w:line="276" w:lineRule="auto"/>
        <w:ind w:left="284"/>
        <w:jc w:val="both"/>
        <w:rPr>
          <w:rFonts w:ascii="Arial" w:hAnsi="Arial" w:cs="Arial"/>
          <w:b/>
          <w:bCs/>
          <w:color w:val="auto"/>
          <w:sz w:val="22"/>
          <w:szCs w:val="22"/>
        </w:rPr>
      </w:pPr>
    </w:p>
    <w:p w14:paraId="3266F838" w14:textId="77777777" w:rsidR="008734CA" w:rsidRPr="00AC25CA" w:rsidRDefault="008734CA" w:rsidP="000811F4">
      <w:pPr>
        <w:pStyle w:val="Default"/>
        <w:spacing w:line="276" w:lineRule="auto"/>
        <w:ind w:left="284"/>
        <w:jc w:val="both"/>
        <w:rPr>
          <w:rFonts w:ascii="Arial" w:hAnsi="Arial" w:cs="Arial"/>
          <w:b/>
          <w:bCs/>
          <w:color w:val="auto"/>
          <w:sz w:val="22"/>
          <w:szCs w:val="22"/>
        </w:rPr>
      </w:pPr>
    </w:p>
    <w:p w14:paraId="0CFBA322" w14:textId="77777777" w:rsidR="000811F4" w:rsidRPr="0033797A" w:rsidRDefault="000811F4" w:rsidP="0033797A">
      <w:pPr>
        <w:pStyle w:val="Default"/>
        <w:numPr>
          <w:ilvl w:val="0"/>
          <w:numId w:val="16"/>
        </w:numPr>
        <w:spacing w:line="276" w:lineRule="auto"/>
        <w:jc w:val="both"/>
        <w:rPr>
          <w:rFonts w:ascii="Arial" w:hAnsi="Arial" w:cs="Arial"/>
          <w:b/>
          <w:bCs/>
          <w:color w:val="006600"/>
          <w:sz w:val="22"/>
          <w:szCs w:val="22"/>
        </w:rPr>
      </w:pPr>
      <w:r w:rsidRPr="00AC25CA">
        <w:rPr>
          <w:rFonts w:ascii="Arial" w:hAnsi="Arial" w:cs="Arial"/>
          <w:b/>
          <w:bCs/>
          <w:color w:val="006600"/>
          <w:sz w:val="22"/>
          <w:szCs w:val="22"/>
        </w:rPr>
        <w:t xml:space="preserve">Odbiór robót </w:t>
      </w:r>
    </w:p>
    <w:p w14:paraId="2CAE0CB8" w14:textId="77777777" w:rsidR="0031690B" w:rsidRDefault="000811F4" w:rsidP="000811F4">
      <w:pPr>
        <w:spacing w:line="276" w:lineRule="auto"/>
        <w:ind w:left="284"/>
        <w:jc w:val="both"/>
        <w:rPr>
          <w:rFonts w:ascii="Arial" w:hAnsi="Arial" w:cs="Arial"/>
          <w:sz w:val="22"/>
          <w:szCs w:val="22"/>
        </w:rPr>
      </w:pPr>
      <w:r w:rsidRPr="00AC25CA">
        <w:rPr>
          <w:rFonts w:ascii="Arial" w:hAnsi="Arial" w:cs="Arial"/>
          <w:sz w:val="22"/>
          <w:szCs w:val="22"/>
        </w:rPr>
        <w:t xml:space="preserve">Odbioru robót dokona Komisja złożona z upoważnionego przedstawiciela Wykonawcy oraz przedstawiciela Zamawiającego. </w:t>
      </w:r>
    </w:p>
    <w:p w14:paraId="2C2ABF9E" w14:textId="77777777" w:rsidR="0031690B" w:rsidRPr="0031690B" w:rsidRDefault="0031690B" w:rsidP="000811F4">
      <w:pPr>
        <w:spacing w:line="276" w:lineRule="auto"/>
        <w:ind w:left="284"/>
        <w:jc w:val="both"/>
        <w:rPr>
          <w:rFonts w:ascii="Arial" w:hAnsi="Arial" w:cs="Arial"/>
          <w:sz w:val="22"/>
          <w:szCs w:val="22"/>
          <w:u w:val="single"/>
        </w:rPr>
      </w:pPr>
      <w:r w:rsidRPr="0031690B">
        <w:rPr>
          <w:rFonts w:ascii="Arial" w:hAnsi="Arial" w:cs="Arial"/>
          <w:sz w:val="22"/>
          <w:szCs w:val="22"/>
          <w:u w:val="single"/>
        </w:rPr>
        <w:t>Odbiór odbędzie się w dwóch etapach:</w:t>
      </w:r>
    </w:p>
    <w:p w14:paraId="7F05E2E4" w14:textId="77777777" w:rsidR="0031690B" w:rsidRDefault="0031690B" w:rsidP="0031690B">
      <w:pPr>
        <w:spacing w:line="276" w:lineRule="auto"/>
        <w:ind w:left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 etap – po zakończeniu działań wskazanych w ust. 4 pkt 1 i 2;</w:t>
      </w:r>
    </w:p>
    <w:p w14:paraId="1FDE4482" w14:textId="77777777" w:rsidR="0031690B" w:rsidRDefault="0031690B" w:rsidP="0031690B">
      <w:pPr>
        <w:spacing w:line="276" w:lineRule="auto"/>
        <w:ind w:left="70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II etap – po zakończeniu działań wskazanych w ust. 1 pkt 3.</w:t>
      </w:r>
    </w:p>
    <w:p w14:paraId="2CF6F67C" w14:textId="77777777" w:rsidR="000811F4" w:rsidRDefault="000811F4" w:rsidP="000811F4">
      <w:pPr>
        <w:spacing w:line="276" w:lineRule="auto"/>
        <w:ind w:left="284"/>
        <w:jc w:val="both"/>
        <w:rPr>
          <w:rFonts w:ascii="Arial" w:hAnsi="Arial" w:cs="Arial"/>
          <w:sz w:val="22"/>
          <w:szCs w:val="22"/>
        </w:rPr>
      </w:pPr>
      <w:r w:rsidRPr="00AC25CA">
        <w:rPr>
          <w:rFonts w:ascii="Arial" w:hAnsi="Arial" w:cs="Arial"/>
          <w:sz w:val="22"/>
          <w:szCs w:val="22"/>
        </w:rPr>
        <w:t xml:space="preserve">Po zakończeniu robót </w:t>
      </w:r>
      <w:r w:rsidR="0031690B">
        <w:rPr>
          <w:rFonts w:ascii="Arial" w:hAnsi="Arial" w:cs="Arial"/>
          <w:sz w:val="22"/>
          <w:szCs w:val="22"/>
        </w:rPr>
        <w:t xml:space="preserve">(każdego z etapów) </w:t>
      </w:r>
      <w:r w:rsidRPr="00AC25CA">
        <w:rPr>
          <w:rFonts w:ascii="Arial" w:hAnsi="Arial" w:cs="Arial"/>
          <w:sz w:val="22"/>
          <w:szCs w:val="22"/>
        </w:rPr>
        <w:t>zostaną sporządzone protok</w:t>
      </w:r>
      <w:r w:rsidR="0031690B">
        <w:rPr>
          <w:rFonts w:ascii="Arial" w:hAnsi="Arial" w:cs="Arial"/>
          <w:sz w:val="22"/>
          <w:szCs w:val="22"/>
        </w:rPr>
        <w:t>oły</w:t>
      </w:r>
      <w:r w:rsidRPr="00AC25CA">
        <w:rPr>
          <w:rFonts w:ascii="Arial" w:hAnsi="Arial" w:cs="Arial"/>
          <w:sz w:val="22"/>
          <w:szCs w:val="22"/>
        </w:rPr>
        <w:t xml:space="preserve"> odbioru oraz protok</w:t>
      </w:r>
      <w:r w:rsidR="0031690B">
        <w:rPr>
          <w:rFonts w:ascii="Arial" w:hAnsi="Arial" w:cs="Arial"/>
          <w:sz w:val="22"/>
          <w:szCs w:val="22"/>
        </w:rPr>
        <w:t>oły</w:t>
      </w:r>
      <w:r w:rsidRPr="00AC25CA">
        <w:rPr>
          <w:rFonts w:ascii="Arial" w:hAnsi="Arial" w:cs="Arial"/>
          <w:sz w:val="22"/>
          <w:szCs w:val="22"/>
        </w:rPr>
        <w:t xml:space="preserve"> potwierdzając</w:t>
      </w:r>
      <w:r w:rsidR="0031690B">
        <w:rPr>
          <w:rFonts w:ascii="Arial" w:hAnsi="Arial" w:cs="Arial"/>
          <w:sz w:val="22"/>
          <w:szCs w:val="22"/>
        </w:rPr>
        <w:t>e</w:t>
      </w:r>
      <w:r w:rsidRPr="00AC25CA">
        <w:rPr>
          <w:rFonts w:ascii="Arial" w:hAnsi="Arial" w:cs="Arial"/>
          <w:sz w:val="22"/>
          <w:szCs w:val="22"/>
        </w:rPr>
        <w:t xml:space="preserve"> bezusterkowe wykonanie zadania. Protokoły będą podpisane przez Wykonawcę i przedstawiciela Zamawiającego. Podpisan</w:t>
      </w:r>
      <w:r w:rsidR="0031690B">
        <w:rPr>
          <w:rFonts w:ascii="Arial" w:hAnsi="Arial" w:cs="Arial"/>
          <w:sz w:val="22"/>
          <w:szCs w:val="22"/>
        </w:rPr>
        <w:t>e</w:t>
      </w:r>
      <w:r w:rsidRPr="00AC25CA">
        <w:rPr>
          <w:rFonts w:ascii="Arial" w:hAnsi="Arial" w:cs="Arial"/>
          <w:sz w:val="22"/>
          <w:szCs w:val="22"/>
        </w:rPr>
        <w:t xml:space="preserve"> przez obie Strony protok</w:t>
      </w:r>
      <w:r w:rsidR="0031690B">
        <w:rPr>
          <w:rFonts w:ascii="Arial" w:hAnsi="Arial" w:cs="Arial"/>
          <w:sz w:val="22"/>
          <w:szCs w:val="22"/>
        </w:rPr>
        <w:t>oły</w:t>
      </w:r>
      <w:r w:rsidRPr="00AC25CA">
        <w:rPr>
          <w:rFonts w:ascii="Arial" w:hAnsi="Arial" w:cs="Arial"/>
          <w:sz w:val="22"/>
          <w:szCs w:val="22"/>
        </w:rPr>
        <w:t xml:space="preserve"> potwierdzając</w:t>
      </w:r>
      <w:r w:rsidR="0031690B">
        <w:rPr>
          <w:rFonts w:ascii="Arial" w:hAnsi="Arial" w:cs="Arial"/>
          <w:sz w:val="22"/>
          <w:szCs w:val="22"/>
        </w:rPr>
        <w:t>e</w:t>
      </w:r>
      <w:r w:rsidRPr="00AC25CA">
        <w:rPr>
          <w:rFonts w:ascii="Arial" w:hAnsi="Arial" w:cs="Arial"/>
          <w:sz w:val="22"/>
          <w:szCs w:val="22"/>
        </w:rPr>
        <w:t xml:space="preserve"> bezusterkowe wykonanie zadania bę</w:t>
      </w:r>
      <w:r w:rsidR="0031690B">
        <w:rPr>
          <w:rFonts w:ascii="Arial" w:hAnsi="Arial" w:cs="Arial"/>
          <w:sz w:val="22"/>
          <w:szCs w:val="22"/>
        </w:rPr>
        <w:t>dą</w:t>
      </w:r>
      <w:r w:rsidRPr="00AC25CA">
        <w:rPr>
          <w:rFonts w:ascii="Arial" w:hAnsi="Arial" w:cs="Arial"/>
          <w:sz w:val="22"/>
          <w:szCs w:val="22"/>
        </w:rPr>
        <w:t xml:space="preserve"> podstawą do wystawienia rachunku/faktury przez Wykonawcę.</w:t>
      </w:r>
    </w:p>
    <w:p w14:paraId="195AC2EC" w14:textId="77777777" w:rsidR="00442268" w:rsidRDefault="00442268" w:rsidP="000811F4">
      <w:pPr>
        <w:spacing w:line="276" w:lineRule="auto"/>
        <w:ind w:left="284"/>
        <w:jc w:val="both"/>
        <w:rPr>
          <w:rFonts w:ascii="Arial" w:hAnsi="Arial" w:cs="Arial"/>
          <w:sz w:val="22"/>
          <w:szCs w:val="22"/>
        </w:rPr>
      </w:pPr>
    </w:p>
    <w:p w14:paraId="2CC27DEB" w14:textId="77777777" w:rsidR="00884B4E" w:rsidRDefault="00884B4E" w:rsidP="000811F4">
      <w:pPr>
        <w:spacing w:line="276" w:lineRule="auto"/>
        <w:ind w:left="284"/>
        <w:jc w:val="both"/>
        <w:rPr>
          <w:rFonts w:ascii="Arial" w:hAnsi="Arial" w:cs="Arial"/>
          <w:sz w:val="22"/>
          <w:szCs w:val="22"/>
        </w:rPr>
      </w:pPr>
    </w:p>
    <w:p w14:paraId="3C655E56" w14:textId="77777777" w:rsidR="00884B4E" w:rsidRPr="00AC25CA" w:rsidRDefault="00884B4E" w:rsidP="000811F4">
      <w:pPr>
        <w:spacing w:line="276" w:lineRule="auto"/>
        <w:ind w:left="284"/>
        <w:jc w:val="both"/>
        <w:rPr>
          <w:rFonts w:ascii="Arial" w:hAnsi="Arial" w:cs="Arial"/>
          <w:sz w:val="22"/>
          <w:szCs w:val="22"/>
        </w:rPr>
      </w:pPr>
    </w:p>
    <w:p w14:paraId="49F4A356" w14:textId="4ECF6909" w:rsidR="000811F4" w:rsidRPr="00884B4E" w:rsidRDefault="00884B4E" w:rsidP="00884B4E">
      <w:pPr>
        <w:pStyle w:val="Akapitzlist"/>
        <w:numPr>
          <w:ilvl w:val="0"/>
          <w:numId w:val="16"/>
        </w:numPr>
        <w:spacing w:line="276" w:lineRule="auto"/>
        <w:jc w:val="both"/>
        <w:rPr>
          <w:rFonts w:ascii="Arial" w:hAnsi="Arial" w:cs="Arial"/>
          <w:b/>
          <w:color w:val="006600"/>
          <w:sz w:val="22"/>
          <w:szCs w:val="22"/>
        </w:rPr>
      </w:pPr>
      <w:r w:rsidRPr="00884B4E">
        <w:rPr>
          <w:rFonts w:ascii="Arial" w:hAnsi="Arial" w:cs="Arial"/>
          <w:sz w:val="22"/>
          <w:szCs w:val="22"/>
        </w:rPr>
        <w:br w:type="column"/>
      </w:r>
      <w:r w:rsidR="000811F4" w:rsidRPr="00884B4E">
        <w:rPr>
          <w:rFonts w:ascii="Arial" w:hAnsi="Arial" w:cs="Arial"/>
          <w:b/>
          <w:color w:val="006600"/>
          <w:sz w:val="22"/>
          <w:szCs w:val="22"/>
        </w:rPr>
        <w:lastRenderedPageBreak/>
        <w:t>Fotografie</w:t>
      </w:r>
    </w:p>
    <w:p w14:paraId="7A850046" w14:textId="7F2631A6" w:rsidR="00812468" w:rsidRDefault="00812468" w:rsidP="00812468">
      <w:pPr>
        <w:pStyle w:val="Standard"/>
        <w:spacing w:line="276" w:lineRule="auto"/>
        <w:ind w:left="360"/>
        <w:jc w:val="both"/>
        <w:rPr>
          <w:rFonts w:ascii="Arial" w:hAnsi="Arial" w:cs="Arial"/>
          <w:bCs/>
          <w:sz w:val="22"/>
          <w:szCs w:val="22"/>
        </w:rPr>
      </w:pPr>
      <w:r w:rsidRPr="00812468">
        <w:rPr>
          <w:rFonts w:ascii="Arial" w:hAnsi="Arial" w:cs="Arial"/>
          <w:bCs/>
          <w:sz w:val="22"/>
          <w:szCs w:val="22"/>
        </w:rPr>
        <w:t xml:space="preserve">Rura przelewowa </w:t>
      </w:r>
      <w:r w:rsidR="00884B4E">
        <w:rPr>
          <w:rFonts w:ascii="Arial" w:hAnsi="Arial" w:cs="Arial"/>
          <w:bCs/>
          <w:sz w:val="22"/>
          <w:szCs w:val="22"/>
        </w:rPr>
        <w:t xml:space="preserve">nr 1 </w:t>
      </w:r>
      <w:r w:rsidRPr="00812468">
        <w:rPr>
          <w:rFonts w:ascii="Arial" w:hAnsi="Arial" w:cs="Arial"/>
          <w:bCs/>
          <w:sz w:val="22"/>
          <w:szCs w:val="22"/>
        </w:rPr>
        <w:t>zamontowana w 2023 r.</w:t>
      </w:r>
      <w:r>
        <w:rPr>
          <w:rFonts w:ascii="Arial" w:hAnsi="Arial" w:cs="Arial"/>
          <w:bCs/>
          <w:sz w:val="22"/>
          <w:szCs w:val="22"/>
        </w:rPr>
        <w:t xml:space="preserve"> (3 fotografie)</w:t>
      </w:r>
      <w:r w:rsidR="00884B4E">
        <w:rPr>
          <w:rFonts w:ascii="Arial" w:hAnsi="Arial" w:cs="Arial"/>
          <w:bCs/>
          <w:sz w:val="22"/>
          <w:szCs w:val="22"/>
        </w:rPr>
        <w:t>:</w:t>
      </w:r>
    </w:p>
    <w:p w14:paraId="354ED338" w14:textId="77777777" w:rsidR="006011F9" w:rsidRPr="00812468" w:rsidRDefault="006011F9" w:rsidP="00812468">
      <w:pPr>
        <w:pStyle w:val="Standard"/>
        <w:spacing w:line="276" w:lineRule="auto"/>
        <w:ind w:left="360"/>
        <w:jc w:val="both"/>
        <w:rPr>
          <w:rFonts w:ascii="Arial" w:hAnsi="Arial" w:cs="Arial"/>
          <w:bCs/>
          <w:sz w:val="22"/>
          <w:szCs w:val="22"/>
        </w:rPr>
      </w:pPr>
    </w:p>
    <w:p w14:paraId="492AFEA5" w14:textId="261264A3" w:rsidR="00E0009A" w:rsidRDefault="001E3350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/>
          <w:color w:val="006600"/>
          <w:sz w:val="22"/>
          <w:szCs w:val="22"/>
        </w:rPr>
      </w:pPr>
      <w:r>
        <w:rPr>
          <w:noProof/>
        </w:rPr>
        <w:drawing>
          <wp:inline distT="0" distB="0" distL="0" distR="0" wp14:anchorId="18A2B25E" wp14:editId="2C09E004">
            <wp:extent cx="5440680" cy="4080510"/>
            <wp:effectExtent l="0" t="0" r="7620" b="0"/>
            <wp:docPr id="152655934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680" cy="408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71559" w14:textId="50126A35" w:rsidR="001E3350" w:rsidRDefault="001E3350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/>
          <w:color w:val="006600"/>
          <w:sz w:val="22"/>
          <w:szCs w:val="22"/>
        </w:rPr>
      </w:pPr>
      <w:r>
        <w:rPr>
          <w:noProof/>
        </w:rPr>
        <w:drawing>
          <wp:inline distT="0" distB="0" distL="0" distR="0" wp14:anchorId="1D29C785" wp14:editId="7FEB403A">
            <wp:extent cx="5501640" cy="4126230"/>
            <wp:effectExtent l="0" t="0" r="3810" b="7620"/>
            <wp:docPr id="209820986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640" cy="412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47E97" w14:textId="77777777" w:rsidR="001E3350" w:rsidRDefault="001E3350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/>
          <w:color w:val="006600"/>
          <w:sz w:val="22"/>
          <w:szCs w:val="22"/>
        </w:rPr>
      </w:pPr>
    </w:p>
    <w:p w14:paraId="1715E9EB" w14:textId="77777777" w:rsidR="001E3350" w:rsidRDefault="001E3350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/>
          <w:color w:val="006600"/>
          <w:sz w:val="22"/>
          <w:szCs w:val="22"/>
        </w:rPr>
      </w:pPr>
    </w:p>
    <w:p w14:paraId="769F2D43" w14:textId="5D80B1BF" w:rsidR="001E3350" w:rsidRDefault="001E3350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/>
          <w:color w:val="006600"/>
          <w:sz w:val="22"/>
          <w:szCs w:val="22"/>
        </w:rPr>
      </w:pPr>
      <w:r>
        <w:rPr>
          <w:noProof/>
        </w:rPr>
        <w:drawing>
          <wp:inline distT="0" distB="0" distL="0" distR="0" wp14:anchorId="6D7F6B39" wp14:editId="7263F642">
            <wp:extent cx="5524500" cy="4143375"/>
            <wp:effectExtent l="0" t="0" r="0" b="9525"/>
            <wp:docPr id="35294594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25643" w14:textId="77777777" w:rsidR="00812468" w:rsidRDefault="00812468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/>
          <w:color w:val="006600"/>
          <w:sz w:val="22"/>
          <w:szCs w:val="22"/>
        </w:rPr>
      </w:pPr>
    </w:p>
    <w:p w14:paraId="054C8460" w14:textId="5951F40D" w:rsidR="00812468" w:rsidRPr="00812468" w:rsidRDefault="00884B4E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br w:type="column"/>
      </w:r>
      <w:r>
        <w:rPr>
          <w:rFonts w:ascii="Arial" w:hAnsi="Arial" w:cs="Arial"/>
          <w:bCs/>
          <w:sz w:val="22"/>
          <w:szCs w:val="22"/>
        </w:rPr>
        <w:lastRenderedPageBreak/>
        <w:t>R</w:t>
      </w:r>
      <w:r w:rsidR="00812468" w:rsidRPr="00812468">
        <w:rPr>
          <w:rFonts w:ascii="Arial" w:hAnsi="Arial" w:cs="Arial"/>
          <w:bCs/>
          <w:sz w:val="22"/>
          <w:szCs w:val="22"/>
        </w:rPr>
        <w:t xml:space="preserve">ura przelewowa </w:t>
      </w:r>
      <w:r>
        <w:rPr>
          <w:rFonts w:ascii="Arial" w:hAnsi="Arial" w:cs="Arial"/>
          <w:bCs/>
          <w:sz w:val="22"/>
          <w:szCs w:val="22"/>
        </w:rPr>
        <w:t xml:space="preserve">nr 2 </w:t>
      </w:r>
      <w:r w:rsidR="00812468" w:rsidRPr="00812468">
        <w:rPr>
          <w:rFonts w:ascii="Arial" w:hAnsi="Arial" w:cs="Arial"/>
          <w:bCs/>
          <w:sz w:val="22"/>
          <w:szCs w:val="22"/>
        </w:rPr>
        <w:t>zamontowana w 2023 r.</w:t>
      </w:r>
      <w:r w:rsidR="00812468">
        <w:rPr>
          <w:rFonts w:ascii="Arial" w:hAnsi="Arial" w:cs="Arial"/>
          <w:bCs/>
          <w:sz w:val="22"/>
          <w:szCs w:val="22"/>
        </w:rPr>
        <w:t xml:space="preserve"> (2 fotografie)</w:t>
      </w:r>
      <w:r>
        <w:rPr>
          <w:rFonts w:ascii="Arial" w:hAnsi="Arial" w:cs="Arial"/>
          <w:bCs/>
          <w:sz w:val="22"/>
          <w:szCs w:val="22"/>
        </w:rPr>
        <w:t>:</w:t>
      </w:r>
    </w:p>
    <w:p w14:paraId="56B4738D" w14:textId="77777777" w:rsidR="001E3350" w:rsidRDefault="001E3350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/>
          <w:color w:val="006600"/>
          <w:sz w:val="22"/>
          <w:szCs w:val="22"/>
        </w:rPr>
      </w:pPr>
    </w:p>
    <w:p w14:paraId="1C66CFA1" w14:textId="525C1A90" w:rsidR="001E3350" w:rsidRDefault="001E3350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/>
          <w:color w:val="006600"/>
          <w:sz w:val="22"/>
          <w:szCs w:val="22"/>
        </w:rPr>
      </w:pPr>
      <w:r>
        <w:rPr>
          <w:noProof/>
        </w:rPr>
        <w:drawing>
          <wp:inline distT="0" distB="0" distL="0" distR="0" wp14:anchorId="106600A4" wp14:editId="2F6C8CD8">
            <wp:extent cx="5615940" cy="4211955"/>
            <wp:effectExtent l="0" t="0" r="3810" b="0"/>
            <wp:docPr id="1051079860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421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65D42" w14:textId="1C22350A" w:rsidR="001E3350" w:rsidRDefault="001E3350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/>
          <w:color w:val="006600"/>
          <w:sz w:val="22"/>
          <w:szCs w:val="22"/>
        </w:rPr>
      </w:pPr>
      <w:r>
        <w:rPr>
          <w:noProof/>
        </w:rPr>
        <w:drawing>
          <wp:inline distT="0" distB="0" distL="0" distR="0" wp14:anchorId="6074F7E4" wp14:editId="28285C60">
            <wp:extent cx="5615940" cy="4211955"/>
            <wp:effectExtent l="0" t="0" r="3810" b="0"/>
            <wp:docPr id="100848547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421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4E679" w14:textId="77777777" w:rsidR="001E3350" w:rsidRDefault="001E3350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/>
          <w:color w:val="006600"/>
          <w:sz w:val="22"/>
          <w:szCs w:val="22"/>
        </w:rPr>
      </w:pPr>
    </w:p>
    <w:p w14:paraId="6331334C" w14:textId="41288A74" w:rsidR="001E3350" w:rsidRPr="00812468" w:rsidRDefault="00884B4E" w:rsidP="00812468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</w:t>
      </w:r>
      <w:r w:rsidR="00812468">
        <w:rPr>
          <w:rFonts w:ascii="Arial" w:hAnsi="Arial" w:cs="Arial"/>
          <w:sz w:val="22"/>
          <w:szCs w:val="22"/>
        </w:rPr>
        <w:t>ura przelewowa</w:t>
      </w:r>
      <w:r>
        <w:rPr>
          <w:rFonts w:ascii="Arial" w:hAnsi="Arial" w:cs="Arial"/>
          <w:sz w:val="22"/>
          <w:szCs w:val="22"/>
        </w:rPr>
        <w:t xml:space="preserve"> nr 3</w:t>
      </w:r>
      <w:r w:rsidR="00812468">
        <w:rPr>
          <w:rFonts w:ascii="Arial" w:hAnsi="Arial" w:cs="Arial"/>
          <w:sz w:val="22"/>
          <w:szCs w:val="22"/>
        </w:rPr>
        <w:t xml:space="preserve"> zamontowana </w:t>
      </w:r>
      <w:r>
        <w:rPr>
          <w:rFonts w:ascii="Arial" w:hAnsi="Arial" w:cs="Arial"/>
          <w:sz w:val="22"/>
          <w:szCs w:val="22"/>
        </w:rPr>
        <w:t xml:space="preserve">na </w:t>
      </w:r>
      <w:r w:rsidR="00812468">
        <w:rPr>
          <w:rFonts w:ascii="Arial" w:hAnsi="Arial" w:cs="Arial"/>
          <w:sz w:val="22"/>
          <w:szCs w:val="22"/>
        </w:rPr>
        <w:t>dawnej tamie bobrowej (najstarsza)</w:t>
      </w:r>
      <w:r>
        <w:rPr>
          <w:rFonts w:ascii="Arial" w:hAnsi="Arial" w:cs="Arial"/>
          <w:sz w:val="22"/>
          <w:szCs w:val="22"/>
        </w:rPr>
        <w:t xml:space="preserve">: </w:t>
      </w:r>
    </w:p>
    <w:p w14:paraId="7920009A" w14:textId="77777777" w:rsidR="00812468" w:rsidRPr="00AC25CA" w:rsidRDefault="00812468" w:rsidP="00E0009A">
      <w:pPr>
        <w:pStyle w:val="Standard"/>
        <w:spacing w:line="276" w:lineRule="auto"/>
        <w:ind w:left="360"/>
        <w:jc w:val="both"/>
        <w:rPr>
          <w:rFonts w:ascii="Arial" w:hAnsi="Arial" w:cs="Arial"/>
          <w:b/>
          <w:color w:val="006600"/>
          <w:sz w:val="22"/>
          <w:szCs w:val="22"/>
        </w:rPr>
      </w:pPr>
    </w:p>
    <w:p w14:paraId="1177E912" w14:textId="3EC33CB3" w:rsidR="0033797A" w:rsidRDefault="001E3350" w:rsidP="00060DD8">
      <w:pPr>
        <w:pStyle w:val="Standard"/>
        <w:spacing w:line="276" w:lineRule="auto"/>
        <w:ind w:left="360"/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5CAACD24" wp14:editId="4798C749">
            <wp:extent cx="5760720" cy="4320540"/>
            <wp:effectExtent l="0" t="0" r="0" b="3810"/>
            <wp:docPr id="57338321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2D30F" w14:textId="74D64F8A" w:rsidR="001E3350" w:rsidRPr="00442268" w:rsidRDefault="001E3350" w:rsidP="0033797A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sectPr w:rsidR="001E3350" w:rsidRPr="00442268" w:rsidSect="00176B44"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BCC1EA" w14:textId="77777777" w:rsidR="00176B44" w:rsidRDefault="00176B44">
      <w:r>
        <w:separator/>
      </w:r>
    </w:p>
  </w:endnote>
  <w:endnote w:type="continuationSeparator" w:id="0">
    <w:p w14:paraId="54F60B00" w14:textId="77777777" w:rsidR="00176B44" w:rsidRDefault="00176B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0A4DC0" w14:textId="77777777" w:rsidR="009D7994" w:rsidRDefault="00060DD8">
    <w:pPr>
      <w:pStyle w:val="Stopka"/>
      <w:jc w:val="right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3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862D08" w14:textId="77777777" w:rsidR="00176B44" w:rsidRDefault="00176B44">
      <w:r>
        <w:separator/>
      </w:r>
    </w:p>
  </w:footnote>
  <w:footnote w:type="continuationSeparator" w:id="0">
    <w:p w14:paraId="169B16AE" w14:textId="77777777" w:rsidR="00176B44" w:rsidRDefault="00176B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60929"/>
    <w:multiLevelType w:val="hybridMultilevel"/>
    <w:tmpl w:val="B41E5528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CDA29AD"/>
    <w:multiLevelType w:val="hybridMultilevel"/>
    <w:tmpl w:val="092662F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9A0A47"/>
    <w:multiLevelType w:val="hybridMultilevel"/>
    <w:tmpl w:val="EBD4C9BA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66C6445"/>
    <w:multiLevelType w:val="hybridMultilevel"/>
    <w:tmpl w:val="E32C967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C9C39C7"/>
    <w:multiLevelType w:val="hybridMultilevel"/>
    <w:tmpl w:val="9D4ABB30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DD52E73"/>
    <w:multiLevelType w:val="hybridMultilevel"/>
    <w:tmpl w:val="A3DE038C"/>
    <w:lvl w:ilvl="0" w:tplc="0415000F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E7B1E55"/>
    <w:multiLevelType w:val="hybridMultilevel"/>
    <w:tmpl w:val="CC7EB28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4702D2"/>
    <w:multiLevelType w:val="hybridMultilevel"/>
    <w:tmpl w:val="D9A63382"/>
    <w:lvl w:ilvl="0" w:tplc="0415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245A384D"/>
    <w:multiLevelType w:val="hybridMultilevel"/>
    <w:tmpl w:val="51441AE8"/>
    <w:lvl w:ilvl="0" w:tplc="21540B56">
      <w:start w:val="5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766B73"/>
    <w:multiLevelType w:val="hybridMultilevel"/>
    <w:tmpl w:val="CB7E2C1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30822BB4"/>
    <w:multiLevelType w:val="hybridMultilevel"/>
    <w:tmpl w:val="9D7C20BE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AC30123"/>
    <w:multiLevelType w:val="hybridMultilevel"/>
    <w:tmpl w:val="DAA68F5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1F596E"/>
    <w:multiLevelType w:val="hybridMultilevel"/>
    <w:tmpl w:val="4142F0E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11">
      <w:start w:val="1"/>
      <w:numFmt w:val="decimal"/>
      <w:lvlText w:val="%4)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356417"/>
    <w:multiLevelType w:val="hybridMultilevel"/>
    <w:tmpl w:val="1D801488"/>
    <w:lvl w:ilvl="0" w:tplc="83F6EC02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17A702D"/>
    <w:multiLevelType w:val="hybridMultilevel"/>
    <w:tmpl w:val="4B3CB352"/>
    <w:lvl w:ilvl="0" w:tplc="D3A01B34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65C4D46"/>
    <w:multiLevelType w:val="hybridMultilevel"/>
    <w:tmpl w:val="D9A63382"/>
    <w:lvl w:ilvl="0" w:tplc="0415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7DA27780"/>
    <w:multiLevelType w:val="hybridMultilevel"/>
    <w:tmpl w:val="702A5640"/>
    <w:lvl w:ilvl="0" w:tplc="041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76405466">
    <w:abstractNumId w:val="3"/>
  </w:num>
  <w:num w:numId="2" w16cid:durableId="310209730">
    <w:abstractNumId w:val="7"/>
  </w:num>
  <w:num w:numId="3" w16cid:durableId="700981389">
    <w:abstractNumId w:val="12"/>
  </w:num>
  <w:num w:numId="4" w16cid:durableId="1739981730">
    <w:abstractNumId w:val="11"/>
  </w:num>
  <w:num w:numId="5" w16cid:durableId="220794319">
    <w:abstractNumId w:val="1"/>
  </w:num>
  <w:num w:numId="6" w16cid:durableId="1843232315">
    <w:abstractNumId w:val="13"/>
  </w:num>
  <w:num w:numId="7" w16cid:durableId="1710644115">
    <w:abstractNumId w:val="5"/>
  </w:num>
  <w:num w:numId="8" w16cid:durableId="1839416022">
    <w:abstractNumId w:val="0"/>
  </w:num>
  <w:num w:numId="9" w16cid:durableId="1337880576">
    <w:abstractNumId w:val="15"/>
  </w:num>
  <w:num w:numId="10" w16cid:durableId="2007315847">
    <w:abstractNumId w:val="10"/>
  </w:num>
  <w:num w:numId="11" w16cid:durableId="845554441">
    <w:abstractNumId w:val="16"/>
  </w:num>
  <w:num w:numId="12" w16cid:durableId="1186210797">
    <w:abstractNumId w:val="2"/>
  </w:num>
  <w:num w:numId="13" w16cid:durableId="1689327109">
    <w:abstractNumId w:val="8"/>
  </w:num>
  <w:num w:numId="14" w16cid:durableId="1820726810">
    <w:abstractNumId w:val="4"/>
  </w:num>
  <w:num w:numId="15" w16cid:durableId="884802141">
    <w:abstractNumId w:val="9"/>
  </w:num>
  <w:num w:numId="16" w16cid:durableId="6638672">
    <w:abstractNumId w:val="14"/>
  </w:num>
  <w:num w:numId="17" w16cid:durableId="140065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11F4"/>
    <w:rsid w:val="0000640A"/>
    <w:rsid w:val="00060DD8"/>
    <w:rsid w:val="00066FFA"/>
    <w:rsid w:val="000811F4"/>
    <w:rsid w:val="000C532C"/>
    <w:rsid w:val="000D6FAD"/>
    <w:rsid w:val="00104DBB"/>
    <w:rsid w:val="001070AA"/>
    <w:rsid w:val="00115491"/>
    <w:rsid w:val="0011788C"/>
    <w:rsid w:val="00176B44"/>
    <w:rsid w:val="001E3350"/>
    <w:rsid w:val="00226DCF"/>
    <w:rsid w:val="002528AC"/>
    <w:rsid w:val="00260D17"/>
    <w:rsid w:val="002D1E3F"/>
    <w:rsid w:val="0031690B"/>
    <w:rsid w:val="0033797A"/>
    <w:rsid w:val="00350AB2"/>
    <w:rsid w:val="00442268"/>
    <w:rsid w:val="00474EAA"/>
    <w:rsid w:val="0049719A"/>
    <w:rsid w:val="004D372A"/>
    <w:rsid w:val="004E0F14"/>
    <w:rsid w:val="00506227"/>
    <w:rsid w:val="005569C5"/>
    <w:rsid w:val="00596C92"/>
    <w:rsid w:val="006011F9"/>
    <w:rsid w:val="006968AB"/>
    <w:rsid w:val="006A0344"/>
    <w:rsid w:val="006C0649"/>
    <w:rsid w:val="006D6E89"/>
    <w:rsid w:val="006E4121"/>
    <w:rsid w:val="0078082C"/>
    <w:rsid w:val="007A2CE3"/>
    <w:rsid w:val="00812468"/>
    <w:rsid w:val="008734CA"/>
    <w:rsid w:val="00884B4E"/>
    <w:rsid w:val="008F4601"/>
    <w:rsid w:val="0094455C"/>
    <w:rsid w:val="009A16FA"/>
    <w:rsid w:val="009B49E0"/>
    <w:rsid w:val="009D57A0"/>
    <w:rsid w:val="009D7994"/>
    <w:rsid w:val="00A2789A"/>
    <w:rsid w:val="00A77040"/>
    <w:rsid w:val="00AD1A86"/>
    <w:rsid w:val="00B138DC"/>
    <w:rsid w:val="00B81B6F"/>
    <w:rsid w:val="00B95760"/>
    <w:rsid w:val="00BA45C0"/>
    <w:rsid w:val="00BD24DC"/>
    <w:rsid w:val="00C8383B"/>
    <w:rsid w:val="00CE667F"/>
    <w:rsid w:val="00D06C42"/>
    <w:rsid w:val="00D11444"/>
    <w:rsid w:val="00D76B69"/>
    <w:rsid w:val="00E0009A"/>
    <w:rsid w:val="00E348A7"/>
    <w:rsid w:val="00E56076"/>
    <w:rsid w:val="00EA629D"/>
    <w:rsid w:val="00F65B4D"/>
    <w:rsid w:val="00F86990"/>
    <w:rsid w:val="00F90657"/>
    <w:rsid w:val="00FE1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009589"/>
  <w15:chartTrackingRefBased/>
  <w15:docId w15:val="{A21D5127-4107-4B9C-9919-721756B87A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811F4"/>
    <w:pPr>
      <w:spacing w:after="0" w:line="240" w:lineRule="auto"/>
    </w:pPr>
    <w:rPr>
      <w:rFonts w:ascii="Times New Roman" w:eastAsia="Calibri" w:hAnsi="Times New Roman" w:cs="Times New Roman"/>
      <w:kern w:val="0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qFormat/>
    <w:rsid w:val="000811F4"/>
    <w:pPr>
      <w:ind w:left="720"/>
    </w:pPr>
    <w:rPr>
      <w:rFonts w:eastAsia="Times New Roman"/>
    </w:rPr>
  </w:style>
  <w:style w:type="paragraph" w:customStyle="1" w:styleId="Standard">
    <w:name w:val="Standard"/>
    <w:rsid w:val="000811F4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pl-PL"/>
    </w:rPr>
  </w:style>
  <w:style w:type="paragraph" w:customStyle="1" w:styleId="Default">
    <w:name w:val="Default"/>
    <w:rsid w:val="000811F4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kern w:val="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0811F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811F4"/>
    <w:rPr>
      <w:rFonts w:ascii="Times New Roman" w:eastAsia="Calibri" w:hAnsi="Times New Roman" w:cs="Times New Roman"/>
      <w:kern w:val="0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0811F4"/>
    <w:pPr>
      <w:spacing w:after="0" w:line="240" w:lineRule="auto"/>
    </w:pPr>
    <w:rPr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AFDDC7-4522-40E7-BD26-67E321BE53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8</Pages>
  <Words>850</Words>
  <Characters>5104</Characters>
  <Application>Microsoft Office Word</Application>
  <DocSecurity>0</DocSecurity>
  <Lines>42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Dorota Siemion</dc:creator>
  <cp:keywords/>
  <dc:description/>
  <cp:lastModifiedBy>Marta Kuczyńska</cp:lastModifiedBy>
  <cp:revision>5</cp:revision>
  <cp:lastPrinted>2024-03-06T07:32:00Z</cp:lastPrinted>
  <dcterms:created xsi:type="dcterms:W3CDTF">2024-03-06T10:00:00Z</dcterms:created>
  <dcterms:modified xsi:type="dcterms:W3CDTF">2024-03-18T09:53:00Z</dcterms:modified>
</cp:coreProperties>
</file>