
<file path=[Content_Types].xml><?xml version="1.0" encoding="utf-8"?>
<Types xmlns="http://schemas.openxmlformats.org/package/2006/content-types">
  <Default Extension="png" ContentType="image/png"/>
  <Default Extension="wmf" ContentType="image/x-wmf"/>
  <Default Extension="xls" ContentType="application/vnd.ms-exce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F0E9532" w14:textId="579D8158" w:rsidR="008F78B6" w:rsidRPr="00123829" w:rsidRDefault="008F78B6" w:rsidP="0001624B">
      <w:pPr>
        <w:ind w:left="7080" w:firstLine="708"/>
        <w:rPr>
          <w:rFonts w:asciiTheme="minorHAnsi" w:hAnsiTheme="minorHAnsi" w:cstheme="minorHAnsi"/>
          <w:bCs/>
          <w:sz w:val="22"/>
          <w:szCs w:val="22"/>
          <w:lang w:val="pl-PL"/>
        </w:rPr>
      </w:pPr>
      <w:bookmarkStart w:id="0" w:name="_GoBack"/>
      <w:bookmarkEnd w:id="0"/>
      <w:r w:rsidRPr="00123829">
        <w:rPr>
          <w:rFonts w:asciiTheme="minorHAnsi" w:hAnsiTheme="minorHAnsi" w:cstheme="minorHAnsi"/>
          <w:bCs/>
          <w:sz w:val="22"/>
          <w:szCs w:val="22"/>
          <w:lang w:val="pl-PL"/>
        </w:rPr>
        <w:t xml:space="preserve">Załącznik nr </w:t>
      </w:r>
      <w:r w:rsidR="00B61682">
        <w:rPr>
          <w:rFonts w:asciiTheme="minorHAnsi" w:hAnsiTheme="minorHAnsi" w:cstheme="minorHAnsi"/>
          <w:bCs/>
          <w:sz w:val="22"/>
          <w:szCs w:val="22"/>
          <w:lang w:val="pl-PL"/>
        </w:rPr>
        <w:t>9</w:t>
      </w:r>
    </w:p>
    <w:p w14:paraId="7D7E7C39" w14:textId="4DB6BC59" w:rsidR="008F78B6" w:rsidRPr="00123829" w:rsidRDefault="008F78B6" w:rsidP="00123829">
      <w:pPr>
        <w:tabs>
          <w:tab w:val="left" w:pos="2835"/>
          <w:tab w:val="left" w:pos="6237"/>
          <w:tab w:val="left" w:pos="9639"/>
        </w:tabs>
        <w:spacing w:line="240" w:lineRule="atLeast"/>
        <w:ind w:left="5664"/>
        <w:rPr>
          <w:rFonts w:asciiTheme="minorHAnsi" w:hAnsiTheme="minorHAnsi" w:cstheme="minorHAnsi"/>
          <w:bCs/>
          <w:sz w:val="22"/>
          <w:szCs w:val="22"/>
        </w:rPr>
      </w:pPr>
      <w:r w:rsidRPr="00123829">
        <w:rPr>
          <w:rFonts w:asciiTheme="minorHAnsi" w:hAnsiTheme="minorHAnsi" w:cstheme="minorHAnsi"/>
          <w:bCs/>
          <w:sz w:val="22"/>
          <w:szCs w:val="22"/>
          <w:lang w:eastAsia="ar-SA"/>
        </w:rPr>
        <w:t xml:space="preserve">do </w:t>
      </w:r>
      <w:r w:rsidR="00123829" w:rsidRPr="00123829">
        <w:rPr>
          <w:rFonts w:asciiTheme="minorHAnsi" w:hAnsiTheme="minorHAnsi" w:cstheme="minorHAnsi"/>
          <w:bCs/>
          <w:sz w:val="22"/>
          <w:szCs w:val="22"/>
          <w:lang w:eastAsia="ar-SA"/>
        </w:rPr>
        <w:t>p</w:t>
      </w:r>
      <w:r w:rsidRPr="00123829">
        <w:rPr>
          <w:rFonts w:asciiTheme="minorHAnsi" w:hAnsiTheme="minorHAnsi" w:cstheme="minorHAnsi"/>
          <w:bCs/>
          <w:sz w:val="22"/>
          <w:szCs w:val="22"/>
          <w:lang w:eastAsia="ar-SA"/>
        </w:rPr>
        <w:t>rotokołu z</w:t>
      </w:r>
      <w:r w:rsidR="00123829" w:rsidRPr="00123829">
        <w:rPr>
          <w:rFonts w:asciiTheme="minorHAnsi" w:hAnsiTheme="minorHAnsi" w:cstheme="minorHAnsi"/>
          <w:bCs/>
          <w:sz w:val="22"/>
          <w:szCs w:val="22"/>
          <w:lang w:eastAsia="ar-SA"/>
        </w:rPr>
        <w:t> 6.posiedzenia Komisji</w:t>
      </w:r>
    </w:p>
    <w:p w14:paraId="07E85691" w14:textId="77777777" w:rsidR="00123829" w:rsidRPr="00123829" w:rsidRDefault="00123829" w:rsidP="008F78B6">
      <w:pPr>
        <w:spacing w:after="120" w:line="360" w:lineRule="auto"/>
        <w:jc w:val="both"/>
        <w:rPr>
          <w:rFonts w:asciiTheme="minorHAnsi" w:hAnsiTheme="minorHAnsi" w:cstheme="minorHAnsi"/>
          <w:sz w:val="22"/>
          <w:szCs w:val="22"/>
          <w:lang w:val="pl-PL"/>
        </w:rPr>
      </w:pPr>
    </w:p>
    <w:p w14:paraId="6DD5B948" w14:textId="77777777" w:rsidR="008F78B6" w:rsidRPr="00123829" w:rsidRDefault="008F78B6" w:rsidP="008F78B6">
      <w:pPr>
        <w:jc w:val="center"/>
        <w:rPr>
          <w:rFonts w:asciiTheme="minorHAnsi" w:hAnsiTheme="minorHAnsi" w:cstheme="minorHAnsi"/>
          <w:b/>
          <w:spacing w:val="20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b/>
          <w:spacing w:val="20"/>
          <w:sz w:val="22"/>
          <w:szCs w:val="22"/>
          <w:lang w:val="pl-PL" w:eastAsia="ar-SA"/>
        </w:rPr>
        <w:t>SPRAWOZDANIE ROCZNE</w:t>
      </w:r>
    </w:p>
    <w:p w14:paraId="3B31F625" w14:textId="77777777" w:rsidR="008F78B6" w:rsidRPr="00123829" w:rsidRDefault="008F78B6" w:rsidP="008F78B6">
      <w:pPr>
        <w:spacing w:before="120" w:after="120"/>
        <w:jc w:val="center"/>
        <w:rPr>
          <w:rFonts w:asciiTheme="minorHAnsi" w:hAnsiTheme="minorHAnsi" w:cstheme="minorHAnsi"/>
          <w:b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b/>
          <w:sz w:val="22"/>
          <w:szCs w:val="22"/>
          <w:lang w:val="pl-PL" w:eastAsia="ar-SA"/>
        </w:rPr>
        <w:t xml:space="preserve">o stanie jakości wód granicznych w roku </w:t>
      </w:r>
      <w:r w:rsidRPr="00123829">
        <w:rPr>
          <w:rFonts w:asciiTheme="minorHAnsi" w:hAnsiTheme="minorHAnsi" w:cstheme="minorHAnsi"/>
          <w:b/>
          <w:sz w:val="22"/>
          <w:szCs w:val="22"/>
          <w:lang w:val="pl-PL"/>
        </w:rPr>
        <w:t>2021</w:t>
      </w:r>
    </w:p>
    <w:p w14:paraId="06BCAE01" w14:textId="77777777" w:rsidR="008F78B6" w:rsidRPr="00123829" w:rsidRDefault="008F78B6" w:rsidP="008F78B6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 xml:space="preserve">Zgodnie z punktem 8 „Zasad Współpracy o Ochronie Jakości Ważniejszych Wodnych Cieków Granicznych” (zwane dalej Zasadami Współpracy) przeprowadzano w roku </w:t>
      </w:r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2021 </w:t>
      </w: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wspólną kontrolę jakości wód w następujących przekrojach kontrolnych</w:t>
      </w:r>
      <w:r w:rsidRPr="00123829">
        <w:rPr>
          <w:rFonts w:asciiTheme="minorHAnsi" w:hAnsiTheme="minorHAnsi" w:cstheme="minorHAnsi"/>
          <w:sz w:val="22"/>
          <w:szCs w:val="22"/>
          <w:lang w:val="pl-PL"/>
        </w:rPr>
        <w:t>:</w:t>
      </w:r>
    </w:p>
    <w:p w14:paraId="0F6C178F" w14:textId="77777777" w:rsidR="008F78B6" w:rsidRPr="00123829" w:rsidRDefault="008F78B6" w:rsidP="008F78B6">
      <w:pPr>
        <w:numPr>
          <w:ilvl w:val="0"/>
          <w:numId w:val="12"/>
        </w:numPr>
        <w:spacing w:after="60" w:line="276" w:lineRule="auto"/>
        <w:ind w:left="435" w:hanging="152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1130/PL02S1401_1374 Nysa Łużycka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Lužická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 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Nisa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 - przekrój Porajów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Hrádek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) </w:t>
      </w:r>
    </w:p>
    <w:p w14:paraId="40D08F75" w14:textId="77777777" w:rsidR="008F78B6" w:rsidRPr="00123829" w:rsidRDefault="008F78B6" w:rsidP="008F78B6">
      <w:pPr>
        <w:numPr>
          <w:ilvl w:val="0"/>
          <w:numId w:val="12"/>
        </w:numPr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1381/PL02S1401_1381 Witka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Smědá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 - przekrój Zawidów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Černousy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</w:t>
      </w:r>
    </w:p>
    <w:p w14:paraId="1C1C526C" w14:textId="77777777" w:rsidR="008F78B6" w:rsidRPr="00123829" w:rsidRDefault="008F78B6" w:rsidP="008F78B6">
      <w:pPr>
        <w:numPr>
          <w:ilvl w:val="0"/>
          <w:numId w:val="12"/>
        </w:numPr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3056/ PL02S1401_1237 Ścinawka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Stěnava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  – przekrój Tłumaczów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Otovice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) </w:t>
      </w:r>
    </w:p>
    <w:p w14:paraId="0592C7B0" w14:textId="77777777" w:rsidR="008F78B6" w:rsidRPr="00123829" w:rsidRDefault="008F78B6" w:rsidP="008F78B6">
      <w:pPr>
        <w:numPr>
          <w:ilvl w:val="0"/>
          <w:numId w:val="12"/>
        </w:numPr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5521/PL02S1201_1032 Biała Głuchołaska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Bělá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) – przekrój Głuchołazy </w:t>
      </w:r>
    </w:p>
    <w:p w14:paraId="6B03653B" w14:textId="77777777" w:rsidR="008F78B6" w:rsidRPr="00123829" w:rsidRDefault="008F78B6" w:rsidP="008F78B6">
      <w:pPr>
        <w:numPr>
          <w:ilvl w:val="0"/>
          <w:numId w:val="12"/>
        </w:numPr>
        <w:tabs>
          <w:tab w:val="left" w:pos="851"/>
        </w:tabs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5501/PL02S1201_1091 Złoty potok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Zlatý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 potok) - przekrój powyżej granicy państwa</w:t>
      </w:r>
    </w:p>
    <w:p w14:paraId="7C4F6E68" w14:textId="77777777" w:rsidR="008F78B6" w:rsidRPr="00123829" w:rsidRDefault="008F78B6" w:rsidP="008F78B6">
      <w:pPr>
        <w:numPr>
          <w:ilvl w:val="0"/>
          <w:numId w:val="12"/>
        </w:numPr>
        <w:tabs>
          <w:tab w:val="left" w:pos="1701"/>
        </w:tabs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3802/PL02S1301_1129 Olza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Olše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) - przekrój powyżej 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Stonávki</w:t>
      </w:r>
      <w:proofErr w:type="spellEnd"/>
    </w:p>
    <w:p w14:paraId="0E4B943B" w14:textId="77777777" w:rsidR="008F78B6" w:rsidRPr="00123829" w:rsidRDefault="008F78B6" w:rsidP="008F78B6">
      <w:pPr>
        <w:numPr>
          <w:ilvl w:val="0"/>
          <w:numId w:val="12"/>
        </w:numPr>
        <w:tabs>
          <w:tab w:val="left" w:pos="1701"/>
        </w:tabs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5526/PL02S1301_1130 Olza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Olše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 - przekrój powyżej Piotrówki</w:t>
      </w:r>
    </w:p>
    <w:p w14:paraId="04824612" w14:textId="77777777" w:rsidR="008F78B6" w:rsidRPr="00123829" w:rsidRDefault="008F78B6" w:rsidP="008F78B6">
      <w:pPr>
        <w:numPr>
          <w:ilvl w:val="0"/>
          <w:numId w:val="12"/>
        </w:numPr>
        <w:tabs>
          <w:tab w:val="left" w:pos="1701"/>
        </w:tabs>
        <w:spacing w:after="60" w:line="276" w:lineRule="auto"/>
        <w:ind w:left="566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5407/PL02S1301_1134 Olza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Olše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 - przekrój ujście</w:t>
      </w:r>
    </w:p>
    <w:p w14:paraId="14C6E194" w14:textId="77777777" w:rsidR="008F78B6" w:rsidRPr="00123829" w:rsidRDefault="008F78B6" w:rsidP="008F78B6">
      <w:pPr>
        <w:numPr>
          <w:ilvl w:val="0"/>
          <w:numId w:val="12"/>
        </w:numPr>
        <w:overflowPunct w:val="0"/>
        <w:autoSpaceDE w:val="0"/>
        <w:autoSpaceDN w:val="0"/>
        <w:adjustRightInd w:val="0"/>
        <w:spacing w:after="60" w:line="276" w:lineRule="auto"/>
        <w:ind w:left="566"/>
        <w:textAlignment w:val="baseline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1163/PL02S1301_1123 Odra Chałupki (</w:t>
      </w:r>
      <w:proofErr w:type="spellStart"/>
      <w:r w:rsidRPr="00123829">
        <w:rPr>
          <w:rFonts w:asciiTheme="minorHAnsi" w:hAnsiTheme="minorHAnsi" w:cstheme="minorHAnsi"/>
          <w:sz w:val="22"/>
          <w:szCs w:val="22"/>
          <w:lang w:val="pl-PL"/>
        </w:rPr>
        <w:t>Bohumín</w:t>
      </w:r>
      <w:proofErr w:type="spellEnd"/>
      <w:r w:rsidRPr="00123829">
        <w:rPr>
          <w:rFonts w:asciiTheme="minorHAnsi" w:hAnsiTheme="minorHAnsi" w:cstheme="minorHAnsi"/>
          <w:sz w:val="22"/>
          <w:szCs w:val="22"/>
          <w:lang w:val="pl-PL"/>
        </w:rPr>
        <w:t>)</w:t>
      </w:r>
    </w:p>
    <w:p w14:paraId="2CC8B7B8" w14:textId="77777777" w:rsidR="008F78B6" w:rsidRPr="00123829" w:rsidRDefault="008F78B6" w:rsidP="008F78B6">
      <w:pPr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 xml:space="preserve">W przekrojach wymienionych w pozycjach 1 do 5 oraz 8 i 9 przeprowadzono wspólną kontrolę jakości wód 12 razy w roku. W przekrojach wymienionych w pozycji 6 i 7, z uwagi na sytuację epidemiczną (zamknięcie granic) dwa pobory wykonane były jednostronnie. </w:t>
      </w:r>
    </w:p>
    <w:p w14:paraId="2B3CD63A" w14:textId="77777777" w:rsidR="008F78B6" w:rsidRPr="00123829" w:rsidRDefault="008F78B6" w:rsidP="008F78B6">
      <w:pPr>
        <w:spacing w:after="120" w:line="360" w:lineRule="auto"/>
        <w:jc w:val="both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/>
        </w:rPr>
        <w:t>Ocenę jakości wód przeprowadzono zgodnie z metodyką uzgodnioną w Zasadach Współpracy, która jest klasyfikacją sześciostopniową:</w:t>
      </w:r>
    </w:p>
    <w:p w14:paraId="57F33461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I klasa - wody bardzo czyste</w:t>
      </w:r>
    </w:p>
    <w:p w14:paraId="282D47C1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II klasa - wody czyste</w:t>
      </w:r>
    </w:p>
    <w:p w14:paraId="6C267AC5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III klasa - wody bardzo słabo zanieczyszczone</w:t>
      </w:r>
    </w:p>
    <w:p w14:paraId="1B40D898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IV klasa - wody słabo zanieczyszczone</w:t>
      </w:r>
    </w:p>
    <w:p w14:paraId="21C210F8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V klasa - wody silnie zanieczyszczone</w:t>
      </w:r>
    </w:p>
    <w:p w14:paraId="2D11B417" w14:textId="77777777" w:rsidR="008F78B6" w:rsidRPr="00123829" w:rsidRDefault="008F78B6" w:rsidP="008F78B6">
      <w:pPr>
        <w:spacing w:after="60" w:line="276" w:lineRule="auto"/>
        <w:ind w:firstLine="720"/>
        <w:rPr>
          <w:rFonts w:asciiTheme="minorHAnsi" w:hAnsiTheme="minorHAnsi" w:cstheme="minorHAnsi"/>
          <w:sz w:val="22"/>
          <w:szCs w:val="22"/>
          <w:lang w:val="pl-PL" w:eastAsia="ar-SA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VI klasa - wody bardzo silnie zanieczyszczone.</w:t>
      </w:r>
    </w:p>
    <w:p w14:paraId="1B36A076" w14:textId="77777777" w:rsidR="008F78B6" w:rsidRPr="00123829" w:rsidRDefault="008F78B6" w:rsidP="008F78B6">
      <w:pPr>
        <w:tabs>
          <w:tab w:val="left" w:pos="993"/>
        </w:tabs>
        <w:spacing w:before="120" w:after="120" w:line="360" w:lineRule="auto"/>
        <w:jc w:val="both"/>
        <w:rPr>
          <w:rFonts w:asciiTheme="minorHAnsi" w:hAnsiTheme="minorHAnsi" w:cstheme="minorHAnsi"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 xml:space="preserve">Wyniki klasyfikacji jakości wód granicznych w </w:t>
      </w:r>
      <w:r w:rsidRPr="00123829">
        <w:rPr>
          <w:rFonts w:asciiTheme="minorHAnsi" w:hAnsiTheme="minorHAnsi" w:cstheme="minorHAnsi"/>
          <w:sz w:val="22"/>
          <w:szCs w:val="22"/>
          <w:lang w:val="pl-PL"/>
        </w:rPr>
        <w:t>2021 z</w:t>
      </w:r>
      <w:r w:rsidRPr="00123829">
        <w:rPr>
          <w:rFonts w:asciiTheme="minorHAnsi" w:hAnsiTheme="minorHAnsi" w:cstheme="minorHAnsi"/>
          <w:sz w:val="22"/>
          <w:szCs w:val="22"/>
          <w:lang w:val="pl-PL" w:eastAsia="ar-SA"/>
        </w:rPr>
        <w:t>ostały porównane z wynikami z roku poprzedniego dla tych spośród wskaźników, które zostały zatwierdzone przez Pełnomocników w Zasadach Współpracy</w:t>
      </w:r>
      <w:r w:rsidRPr="00123829">
        <w:rPr>
          <w:rFonts w:asciiTheme="minorHAnsi" w:hAnsiTheme="minorHAnsi" w:cstheme="minorHAnsi"/>
          <w:sz w:val="22"/>
          <w:szCs w:val="22"/>
          <w:lang w:val="pl-PL"/>
        </w:rPr>
        <w:t>. Pozostałe wskaźniki zostały ocenione jako wartości charakterystyczne, przy czym dla wskaźników, które nie mają określonych wartości granicznych poszczególnych klas jakościowych, nie została przydzielona klasa jakości wody.</w:t>
      </w:r>
    </w:p>
    <w:p w14:paraId="19B69AFF" w14:textId="77777777" w:rsidR="008F78B6" w:rsidRPr="00123829" w:rsidRDefault="008F78B6" w:rsidP="008F78B6">
      <w:pPr>
        <w:tabs>
          <w:tab w:val="left" w:pos="993"/>
        </w:tabs>
        <w:spacing w:before="120" w:after="120" w:line="360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  <w:lang w:val="pl-PL"/>
        </w:rPr>
        <w:br w:type="page"/>
      </w: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tbl>
      <w:tblPr>
        <w:tblW w:w="9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0"/>
        <w:gridCol w:w="2300"/>
        <w:gridCol w:w="1032"/>
        <w:gridCol w:w="1360"/>
        <w:gridCol w:w="916"/>
        <w:gridCol w:w="960"/>
        <w:gridCol w:w="960"/>
      </w:tblGrid>
      <w:tr w:rsidR="008F78B6" w:rsidRPr="00123829" w14:paraId="487AE904" w14:textId="77777777" w:rsidTr="003E38D3">
        <w:trPr>
          <w:trHeight w:val="315"/>
        </w:trPr>
        <w:tc>
          <w:tcPr>
            <w:tcW w:w="39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64F11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Rzeka: Nysa Łużycka 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Lužická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Nisa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32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81F1F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Przekrój: Porajów 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Hrádek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82D9A08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km: 197,0</w:t>
            </w:r>
          </w:p>
        </w:tc>
      </w:tr>
      <w:tr w:rsidR="008F78B6" w:rsidRPr="00123829" w14:paraId="6FC55FC8" w14:textId="77777777" w:rsidTr="003E38D3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4A1C91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369F8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93928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6928C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4E04B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173FE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FAC0D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50DCE111" w14:textId="77777777" w:rsidTr="003E38D3">
        <w:trPr>
          <w:trHeight w:val="570"/>
        </w:trPr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F86D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3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810F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D0550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2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5B21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27906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33030C6F" w14:textId="77777777" w:rsidTr="003E38D3">
        <w:trPr>
          <w:trHeight w:val="915"/>
        </w:trPr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B334D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FF435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C770F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469A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B2BAC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4837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3586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5843A776" w14:textId="77777777" w:rsidTr="003E38D3">
        <w:trPr>
          <w:trHeight w:val="360"/>
        </w:trPr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00CDD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4E6C8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632F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D087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89961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4EDAC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17,2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2CAF0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7722D8CB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67C46BD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29793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6DD73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E639A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6,9-7,9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E083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CD21C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7,4-7,9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6CC2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FDFA6D3" w14:textId="77777777" w:rsidTr="003E38D3">
        <w:trPr>
          <w:trHeight w:val="33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3E1C7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956D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65AE9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7453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9,2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867C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928B6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9,2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FB7C6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52A4CCB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0FC3CC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7261A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D87B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D5BC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A63C9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6ED37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2F33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6A986444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0D53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90BE8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E929B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22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0,58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5044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71D55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1116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AC31241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4B810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110A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9ACD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39895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3,27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63C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63690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3,75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2299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4EA83BAB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FED2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9CB1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0BD4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9D5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5,14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A12D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31B0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4,68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4A0C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6C9F2B97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705FF5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22705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DC15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EA50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0,39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E04D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8D6DC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B9167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8267A9B" w14:textId="77777777" w:rsidTr="003E38D3">
        <w:trPr>
          <w:trHeight w:val="33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83CB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1CF718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00E4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1EE8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66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968D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IV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712B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B5A27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15D5B19" w14:textId="77777777" w:rsidTr="003E38D3">
        <w:trPr>
          <w:trHeight w:val="345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A822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0A11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181D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E164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12,3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D881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IV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770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3,6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2A35C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6DC212D6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7C9F1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EFA9A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4CD21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3EB4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8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614D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9E38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7A9C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7AC218DE" w14:textId="77777777" w:rsidTr="003E38D3">
        <w:trPr>
          <w:trHeight w:val="570"/>
        </w:trPr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993B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Substancje priorytetowe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8432E4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Rtęć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A107C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 Hg/l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B44AE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AAC2E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0323B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D94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303187A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40F6C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8337D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(a)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piren</w:t>
            </w:r>
            <w:proofErr w:type="spellEnd"/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EC44A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12064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0,043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88465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00C7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EB114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08A70542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8CEDD0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163A7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(b)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fluoranten</w:t>
            </w:r>
            <w:proofErr w:type="spellEnd"/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58D3E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C66E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0,04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7AE15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3B72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5FFE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1773A4E4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815B4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971293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(k)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fluoranten</w:t>
            </w:r>
            <w:proofErr w:type="spellEnd"/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B0673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73C22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0,022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ED307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68EFD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6D8A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1FA1C25A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89874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7C7CD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g,h,i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)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perylen</w:t>
            </w:r>
            <w:proofErr w:type="spellEnd"/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58B38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EB1FE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0,031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3391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93D0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6BD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7F1AEB52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A9AEB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183C4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Indeno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(1,2,3-cd)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piren</w:t>
            </w:r>
            <w:proofErr w:type="spellEnd"/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8E0C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µg/l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E30AD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0,035</w:t>
            </w:r>
          </w:p>
        </w:tc>
        <w:tc>
          <w:tcPr>
            <w:tcW w:w="9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23422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ACC10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0,004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762FF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</w:tbl>
    <w:p w14:paraId="46C2ABC3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normatywów w zał.nr 4 do „Zasad Współpracy”</w:t>
      </w:r>
    </w:p>
    <w:p w14:paraId="35444529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71E1043" w14:textId="77777777" w:rsidR="008F78B6" w:rsidRPr="00123829" w:rsidRDefault="008F78B6" w:rsidP="008F78B6">
      <w:pPr>
        <w:pStyle w:val="Tekstpodstawowy21"/>
        <w:numPr>
          <w:ilvl w:val="0"/>
          <w:numId w:val="34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 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0"/>
        <w:gridCol w:w="425"/>
        <w:gridCol w:w="7517"/>
      </w:tblGrid>
      <w:tr w:rsidR="008F78B6" w:rsidRPr="00123829" w14:paraId="3C19AEC4" w14:textId="77777777" w:rsidTr="003E38D3">
        <w:trPr>
          <w:jc w:val="center"/>
        </w:trPr>
        <w:tc>
          <w:tcPr>
            <w:tcW w:w="623" w:type="pct"/>
          </w:tcPr>
          <w:p w14:paraId="7762900F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I klasa </w:t>
            </w:r>
          </w:p>
        </w:tc>
        <w:tc>
          <w:tcPr>
            <w:tcW w:w="234" w:type="pct"/>
          </w:tcPr>
          <w:p w14:paraId="1B3D98B8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-</w:t>
            </w:r>
          </w:p>
        </w:tc>
        <w:tc>
          <w:tcPr>
            <w:tcW w:w="4143" w:type="pct"/>
            <w:vAlign w:val="center"/>
          </w:tcPr>
          <w:p w14:paraId="25189BB1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temperatura wody, tlen rozpuszczony, odczyn pH, zawiesina ogólna, rtęć,</w:t>
            </w:r>
          </w:p>
        </w:tc>
      </w:tr>
      <w:tr w:rsidR="008F78B6" w:rsidRPr="00123829" w14:paraId="3C1F923E" w14:textId="77777777" w:rsidTr="003E38D3">
        <w:trPr>
          <w:jc w:val="center"/>
        </w:trPr>
        <w:tc>
          <w:tcPr>
            <w:tcW w:w="623" w:type="pct"/>
          </w:tcPr>
          <w:p w14:paraId="40526A66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II klasa </w:t>
            </w:r>
          </w:p>
        </w:tc>
        <w:tc>
          <w:tcPr>
            <w:tcW w:w="234" w:type="pct"/>
          </w:tcPr>
          <w:p w14:paraId="34C892B0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-</w:t>
            </w:r>
          </w:p>
        </w:tc>
        <w:tc>
          <w:tcPr>
            <w:tcW w:w="4143" w:type="pct"/>
            <w:vAlign w:val="center"/>
          </w:tcPr>
          <w:p w14:paraId="0DB0364B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fosfor ogólny, TOC, azot amonowy, ChZT-Cr, BZT</w:t>
            </w: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,</w:t>
            </w:r>
          </w:p>
        </w:tc>
      </w:tr>
      <w:tr w:rsidR="008F78B6" w:rsidRPr="00123829" w14:paraId="2BABCD14" w14:textId="77777777" w:rsidTr="003E38D3">
        <w:trPr>
          <w:jc w:val="center"/>
        </w:trPr>
        <w:tc>
          <w:tcPr>
            <w:tcW w:w="623" w:type="pct"/>
          </w:tcPr>
          <w:p w14:paraId="223A3ACD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 xml:space="preserve">III klasa </w:t>
            </w:r>
          </w:p>
        </w:tc>
        <w:tc>
          <w:tcPr>
            <w:tcW w:w="234" w:type="pct"/>
          </w:tcPr>
          <w:p w14:paraId="2EEEA1FE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-</w:t>
            </w:r>
          </w:p>
        </w:tc>
        <w:tc>
          <w:tcPr>
            <w:tcW w:w="4143" w:type="pct"/>
            <w:vAlign w:val="center"/>
          </w:tcPr>
          <w:p w14:paraId="13C946BF" w14:textId="77777777" w:rsidR="008F78B6" w:rsidRPr="00123829" w:rsidRDefault="008F78B6" w:rsidP="003E38D3">
            <w:pPr>
              <w:tabs>
                <w:tab w:val="left" w:pos="993"/>
              </w:tabs>
              <w:spacing w:line="276" w:lineRule="auto"/>
              <w:rPr>
                <w:rFonts w:asciiTheme="minorHAnsi" w:hAnsiTheme="minorHAnsi" w:cstheme="minorHAnsi"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</w:rPr>
              <w:t>azot azotanowy.</w:t>
            </w:r>
          </w:p>
        </w:tc>
      </w:tr>
    </w:tbl>
    <w:p w14:paraId="78E73AE0" w14:textId="77777777" w:rsidR="008F78B6" w:rsidRPr="00123829" w:rsidRDefault="008F78B6" w:rsidP="008F78B6">
      <w:pPr>
        <w:pStyle w:val="Tekstpodstawowy21"/>
        <w:tabs>
          <w:tab w:val="left" w:pos="284"/>
        </w:tabs>
        <w:spacing w:before="0" w:line="240" w:lineRule="auto"/>
        <w:ind w:left="0" w:firstLine="0"/>
        <w:rPr>
          <w:rFonts w:asciiTheme="minorHAnsi" w:hAnsiTheme="minorHAnsi" w:cstheme="minorHAnsi"/>
          <w:b w:val="0"/>
          <w:sz w:val="22"/>
          <w:szCs w:val="22"/>
        </w:rPr>
      </w:pPr>
    </w:p>
    <w:p w14:paraId="59CA8F92" w14:textId="77777777" w:rsidR="008F78B6" w:rsidRPr="00123829" w:rsidRDefault="008F78B6" w:rsidP="008F78B6">
      <w:pPr>
        <w:pStyle w:val="Tekstpodstawowy21"/>
        <w:numPr>
          <w:ilvl w:val="0"/>
          <w:numId w:val="34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4AF2B8F8" w14:textId="77777777" w:rsidR="008F78B6" w:rsidRPr="00123829" w:rsidRDefault="008F78B6" w:rsidP="008F78B6">
      <w:pPr>
        <w:pStyle w:val="Tekstpodstawowy21"/>
        <w:numPr>
          <w:ilvl w:val="0"/>
          <w:numId w:val="20"/>
        </w:numPr>
        <w:tabs>
          <w:tab w:val="left" w:pos="993"/>
        </w:tabs>
        <w:spacing w:before="0" w:line="240" w:lineRule="auto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poprawa: </w:t>
      </w:r>
    </w:p>
    <w:p w14:paraId="5CAECF45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76" w:lineRule="auto"/>
        <w:ind w:left="992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o jedną klasę dla wskaźnika: rtęć (z II na I),</w:t>
      </w:r>
    </w:p>
    <w:p w14:paraId="3952675A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76" w:lineRule="auto"/>
        <w:ind w:left="992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o dwie klasy dla wskaźników: </w:t>
      </w:r>
      <w:proofErr w:type="spellStart"/>
      <w:r w:rsidRPr="00123829">
        <w:rPr>
          <w:rFonts w:asciiTheme="minorHAnsi" w:hAnsiTheme="minorHAnsi" w:cstheme="minorHAnsi"/>
          <w:b w:val="0"/>
          <w:sz w:val="22"/>
          <w:szCs w:val="22"/>
        </w:rPr>
        <w:t>ChZT</w:t>
      </w:r>
      <w:proofErr w:type="spellEnd"/>
      <w:r w:rsidRPr="00123829">
        <w:rPr>
          <w:rFonts w:asciiTheme="minorHAnsi" w:hAnsiTheme="minorHAnsi" w:cstheme="minorHAnsi"/>
          <w:b w:val="0"/>
          <w:sz w:val="22"/>
          <w:szCs w:val="22"/>
        </w:rPr>
        <w:t>-Cr, BZT</w:t>
      </w:r>
      <w:r w:rsidRPr="00123829">
        <w:rPr>
          <w:rFonts w:asciiTheme="minorHAnsi" w:hAnsiTheme="minorHAnsi" w:cstheme="minorHAnsi"/>
          <w:b w:val="0"/>
          <w:sz w:val="22"/>
          <w:szCs w:val="22"/>
          <w:vertAlign w:val="subscript"/>
        </w:rPr>
        <w:t>5</w:t>
      </w: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 (z IV na II), </w:t>
      </w:r>
    </w:p>
    <w:p w14:paraId="2953C701" w14:textId="77777777" w:rsidR="008F78B6" w:rsidRPr="00123829" w:rsidRDefault="008F78B6" w:rsidP="008F78B6">
      <w:pPr>
        <w:pStyle w:val="Tekstpodstawowy21"/>
        <w:numPr>
          <w:ilvl w:val="0"/>
          <w:numId w:val="20"/>
        </w:numPr>
        <w:tabs>
          <w:tab w:val="left" w:pos="993"/>
        </w:tabs>
        <w:spacing w:line="276" w:lineRule="auto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pogorszenie: </w:t>
      </w:r>
    </w:p>
    <w:p w14:paraId="0E064D01" w14:textId="77777777" w:rsidR="008F78B6" w:rsidRPr="00123829" w:rsidRDefault="008F78B6" w:rsidP="008F78B6">
      <w:pPr>
        <w:pStyle w:val="Tekstpodstawowy21"/>
        <w:tabs>
          <w:tab w:val="left" w:pos="993"/>
        </w:tabs>
        <w:spacing w:line="276" w:lineRule="auto"/>
        <w:ind w:left="708" w:firstLine="0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nie stwierdzono</w:t>
      </w:r>
    </w:p>
    <w:p w14:paraId="22C4D876" w14:textId="77777777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b/>
          <w:color w:val="FF0000"/>
          <w:sz w:val="22"/>
          <w:szCs w:val="22"/>
        </w:rPr>
      </w:pPr>
      <w:r w:rsidRPr="00123829">
        <w:rPr>
          <w:rFonts w:asciiTheme="minorHAnsi" w:hAnsiTheme="minorHAnsi" w:cstheme="minorHAnsi"/>
          <w:b/>
          <w:color w:val="FF0000"/>
          <w:sz w:val="22"/>
          <w:szCs w:val="22"/>
        </w:rPr>
        <w:br w:type="page"/>
      </w:r>
    </w:p>
    <w:p w14:paraId="74B0EA13" w14:textId="7D27ED70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sz w:val="22"/>
          <w:szCs w:val="22"/>
          <w:lang w:val="pl-PL" w:eastAsia="pl-PL"/>
        </w:rPr>
        <w:lastRenderedPageBreak/>
        <w:drawing>
          <wp:inline distT="0" distB="0" distL="0" distR="0" wp14:anchorId="5378958A" wp14:editId="79062E37">
            <wp:extent cx="5760720" cy="3761105"/>
            <wp:effectExtent l="0" t="0" r="0" b="0"/>
            <wp:docPr id="1733" name="Obraz 1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10D87B" w14:textId="6D767CA0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0" w:firstLine="0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noProof/>
          <w:sz w:val="22"/>
          <w:szCs w:val="22"/>
        </w:rPr>
        <w:drawing>
          <wp:inline distT="0" distB="0" distL="0" distR="0" wp14:anchorId="540DA034" wp14:editId="50E7F388">
            <wp:extent cx="5760720" cy="3761105"/>
            <wp:effectExtent l="0" t="0" r="0" b="0"/>
            <wp:docPr id="1731" name="Obraz 1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4DD102" w14:textId="6620A836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29C7D943" wp14:editId="37D79FF7">
            <wp:extent cx="5760720" cy="3761105"/>
            <wp:effectExtent l="0" t="0" r="0" b="0"/>
            <wp:docPr id="1730" name="Obraz 1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35809E7" w14:textId="7C35EC5D" w:rsidR="008F78B6" w:rsidRPr="00123829" w:rsidRDefault="008F78B6" w:rsidP="008F78B6">
      <w:pPr>
        <w:tabs>
          <w:tab w:val="left" w:pos="993"/>
        </w:tabs>
        <w:spacing w:before="120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sz w:val="22"/>
          <w:szCs w:val="22"/>
          <w:lang w:val="pl-PL" w:eastAsia="pl-PL"/>
        </w:rPr>
        <w:drawing>
          <wp:inline distT="0" distB="0" distL="0" distR="0" wp14:anchorId="72E6A82B" wp14:editId="18151792">
            <wp:extent cx="5760720" cy="3761105"/>
            <wp:effectExtent l="0" t="0" r="0" b="0"/>
            <wp:docPr id="1729" name="Obraz 1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380A408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  <w:lang w:val="pl-PL"/>
        </w:rPr>
        <w:br w:type="page"/>
      </w: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69219AD3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848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80"/>
        <w:gridCol w:w="1900"/>
        <w:gridCol w:w="1032"/>
        <w:gridCol w:w="960"/>
        <w:gridCol w:w="942"/>
        <w:gridCol w:w="955"/>
        <w:gridCol w:w="960"/>
      </w:tblGrid>
      <w:tr w:rsidR="008F78B6" w:rsidRPr="00123829" w14:paraId="5032ED7B" w14:textId="77777777" w:rsidTr="003E38D3">
        <w:trPr>
          <w:trHeight w:val="315"/>
        </w:trPr>
        <w:tc>
          <w:tcPr>
            <w:tcW w:w="36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3D7B4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Rzeka: Witka 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Smědá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38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AF187A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Przekrój: Zawidów 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Cernousy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)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4AD751" w14:textId="77777777" w:rsidR="008F78B6" w:rsidRPr="00123829" w:rsidRDefault="008F78B6" w:rsidP="003E38D3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km:10.9</w:t>
            </w:r>
          </w:p>
        </w:tc>
      </w:tr>
      <w:tr w:rsidR="008F78B6" w:rsidRPr="00123829" w14:paraId="55B6AFFF" w14:textId="77777777" w:rsidTr="003E38D3">
        <w:trPr>
          <w:trHeight w:val="300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CD6438" w14:textId="77777777" w:rsidR="008F78B6" w:rsidRPr="00123829" w:rsidRDefault="008F78B6" w:rsidP="003E38D3">
            <w:pPr>
              <w:jc w:val="right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8A9EB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6F6F12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8E1A9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F004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D9789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FF3C41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027F0FAD" w14:textId="77777777" w:rsidTr="003E38D3">
        <w:trPr>
          <w:trHeight w:val="570"/>
        </w:trPr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ABD5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8E046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4AADF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9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FFD2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4C199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783BDC38" w14:textId="77777777" w:rsidTr="003E38D3">
        <w:trPr>
          <w:trHeight w:val="570"/>
        </w:trPr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89147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8E25543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DA88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6838C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5751C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E8581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94C2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129A3FF7" w14:textId="77777777" w:rsidTr="003E38D3">
        <w:trPr>
          <w:trHeight w:val="360"/>
        </w:trPr>
        <w:tc>
          <w:tcPr>
            <w:tcW w:w="17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7C3EF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875AEC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B7F27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E8EA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17,9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14B14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E1EB9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18419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620827FC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9499F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E4155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1283D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57B60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6,9-7,4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F00D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00DB5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7-7,6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BE6F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4F03083" w14:textId="77777777" w:rsidTr="003E38D3">
        <w:trPr>
          <w:trHeight w:val="33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F2C65C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B0B32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D4CEA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07E7E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8,7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596F7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56E6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8,9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89D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699BCA7B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81D64C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7111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7F71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3E6BA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B4675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C681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630AA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2618BC80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3C487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71B7A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5E62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AF69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625D2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BEBB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FC4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7143E0E9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042EF4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89FFD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798B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B841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2,09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85D9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B833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8667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32DADA34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184A0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C99ED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09F97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3C79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2,68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FD77C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E9BBE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DB65B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67D45F08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0F1CED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9C33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E1C62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7C9FF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11849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19A2F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D2BC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FF537DA" w14:textId="77777777" w:rsidTr="003E38D3">
        <w:trPr>
          <w:trHeight w:val="33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4EA087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714717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1145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66FC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25,2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9F54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3D7D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17,7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AD647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7CED756" w14:textId="77777777" w:rsidTr="003E38D3">
        <w:trPr>
          <w:trHeight w:val="345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6C664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BD76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46E8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1FE0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EB0E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9318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DA42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5CE0884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7EB6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F0DE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66E2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FCB05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8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5383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99A0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7AE1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</w:tbl>
    <w:p w14:paraId="4C295BDC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</w:rPr>
      </w:pPr>
    </w:p>
    <w:p w14:paraId="69B5F1B1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 nr 4 do „Zasad Współpracy”</w:t>
      </w:r>
    </w:p>
    <w:p w14:paraId="04060D4A" w14:textId="77777777" w:rsidR="008F78B6" w:rsidRPr="00123829" w:rsidRDefault="008F78B6" w:rsidP="008F78B6">
      <w:pPr>
        <w:tabs>
          <w:tab w:val="left" w:pos="993"/>
        </w:tabs>
        <w:ind w:left="72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77387844" w14:textId="77777777" w:rsidR="008F78B6" w:rsidRPr="00123829" w:rsidRDefault="008F78B6" w:rsidP="008F78B6">
      <w:pPr>
        <w:tabs>
          <w:tab w:val="left" w:pos="993"/>
        </w:tabs>
        <w:ind w:left="72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C6AC53C" w14:textId="77777777" w:rsidR="008F78B6" w:rsidRPr="00123829" w:rsidRDefault="008F78B6" w:rsidP="008F78B6">
      <w:pPr>
        <w:pStyle w:val="Tekstpodstawowy21"/>
        <w:numPr>
          <w:ilvl w:val="0"/>
          <w:numId w:val="21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 następujący sposób:</w:t>
      </w:r>
    </w:p>
    <w:p w14:paraId="371D6471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55"/>
        <w:gridCol w:w="434"/>
        <w:gridCol w:w="6719"/>
      </w:tblGrid>
      <w:tr w:rsidR="008F78B6" w:rsidRPr="00123829" w14:paraId="2F24140E" w14:textId="77777777" w:rsidTr="003E38D3">
        <w:trPr>
          <w:jc w:val="center"/>
        </w:trPr>
        <w:tc>
          <w:tcPr>
            <w:tcW w:w="1155" w:type="dxa"/>
          </w:tcPr>
          <w:p w14:paraId="7DA30E20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434" w:type="dxa"/>
          </w:tcPr>
          <w:p w14:paraId="7361E1F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6719" w:type="dxa"/>
          </w:tcPr>
          <w:p w14:paraId="0D271382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temperatura wody, odczyn pH, tlen rozpuszczony, zawiesina ogólna, azot amonowy, </w:t>
            </w:r>
          </w:p>
        </w:tc>
      </w:tr>
      <w:tr w:rsidR="008F78B6" w:rsidRPr="00123829" w14:paraId="0032F08A" w14:textId="77777777" w:rsidTr="003E38D3">
        <w:trPr>
          <w:jc w:val="center"/>
        </w:trPr>
        <w:tc>
          <w:tcPr>
            <w:tcW w:w="1155" w:type="dxa"/>
          </w:tcPr>
          <w:p w14:paraId="16222EE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434" w:type="dxa"/>
          </w:tcPr>
          <w:p w14:paraId="386E619C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6719" w:type="dxa"/>
          </w:tcPr>
          <w:p w14:paraId="7DA363A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azotanowy, fosfor ogólny,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5,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 TOC, ChZT-Cr.</w:t>
            </w:r>
          </w:p>
        </w:tc>
      </w:tr>
    </w:tbl>
    <w:p w14:paraId="3D427CC7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3AB9C34C" w14:textId="77777777" w:rsidR="008F78B6" w:rsidRPr="00123829" w:rsidRDefault="008F78B6" w:rsidP="008F78B6">
      <w:pPr>
        <w:pStyle w:val="Tekstpodstawowy21"/>
        <w:numPr>
          <w:ilvl w:val="0"/>
          <w:numId w:val="21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03861D25" w14:textId="77777777" w:rsidR="008F78B6" w:rsidRPr="00123829" w:rsidRDefault="008F78B6" w:rsidP="008F78B6">
      <w:pPr>
        <w:numPr>
          <w:ilvl w:val="0"/>
          <w:numId w:val="13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 xml:space="preserve">poprawa: </w:t>
      </w:r>
    </w:p>
    <w:p w14:paraId="4B18C272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1277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o jedną klasę dla wskaźnika: </w:t>
      </w:r>
      <w:proofErr w:type="spellStart"/>
      <w:r w:rsidRPr="00123829">
        <w:rPr>
          <w:rFonts w:asciiTheme="minorHAnsi" w:hAnsiTheme="minorHAnsi" w:cstheme="minorHAnsi"/>
          <w:b w:val="0"/>
          <w:bCs/>
          <w:sz w:val="22"/>
          <w:szCs w:val="22"/>
        </w:rPr>
        <w:t>ChZT</w:t>
      </w:r>
      <w:proofErr w:type="spellEnd"/>
      <w:r w:rsidRPr="00123829">
        <w:rPr>
          <w:rFonts w:asciiTheme="minorHAnsi" w:hAnsiTheme="minorHAnsi" w:cstheme="minorHAnsi"/>
          <w:b w:val="0"/>
          <w:bCs/>
          <w:sz w:val="22"/>
          <w:szCs w:val="22"/>
        </w:rPr>
        <w:t xml:space="preserve">-Cr </w:t>
      </w: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(z III na II), </w:t>
      </w:r>
    </w:p>
    <w:p w14:paraId="0FE87D7D" w14:textId="77777777" w:rsidR="008F78B6" w:rsidRPr="00123829" w:rsidRDefault="008F78B6" w:rsidP="008F78B6">
      <w:pPr>
        <w:numPr>
          <w:ilvl w:val="0"/>
          <w:numId w:val="13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6522D15D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993"/>
        <w:jc w:val="both"/>
        <w:textAlignment w:val="baseline"/>
        <w:rPr>
          <w:rFonts w:asciiTheme="minorHAnsi" w:hAnsiTheme="minorHAnsi" w:cstheme="minorHAnsi"/>
          <w:bCs/>
          <w:sz w:val="22"/>
          <w:szCs w:val="22"/>
        </w:rPr>
      </w:pPr>
      <w:r w:rsidRPr="00123829">
        <w:rPr>
          <w:rFonts w:asciiTheme="minorHAnsi" w:hAnsiTheme="minorHAnsi" w:cstheme="minorHAnsi"/>
          <w:bCs/>
          <w:sz w:val="22"/>
          <w:szCs w:val="22"/>
        </w:rPr>
        <w:t>nie stwierdzono</w:t>
      </w:r>
    </w:p>
    <w:p w14:paraId="03C6DC64" w14:textId="0F1002BF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15CE68BE" wp14:editId="75D532EF">
            <wp:extent cx="5760720" cy="3761105"/>
            <wp:effectExtent l="0" t="0" r="0" b="0"/>
            <wp:docPr id="1728" name="Obraz 17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F01A89D" w14:textId="223DB977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sz w:val="22"/>
          <w:szCs w:val="22"/>
          <w:lang w:val="pl-PL" w:eastAsia="pl-PL"/>
        </w:rPr>
        <w:drawing>
          <wp:inline distT="0" distB="0" distL="0" distR="0" wp14:anchorId="2A9502E3" wp14:editId="6E0072B7">
            <wp:extent cx="5760720" cy="3761105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E8964" w14:textId="77777777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</w:p>
    <w:p w14:paraId="2BD9B2FF" w14:textId="77777777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</w:p>
    <w:p w14:paraId="59B4A93E" w14:textId="637FA5F2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noProof/>
          <w:color w:val="FF0000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319C8B58" wp14:editId="07AF19DB">
            <wp:extent cx="5760720" cy="3761105"/>
            <wp:effectExtent l="0" t="0" r="0" b="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CD89BE" w14:textId="77777777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</w:p>
    <w:p w14:paraId="2229E5D0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3C622159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844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80"/>
        <w:gridCol w:w="1960"/>
        <w:gridCol w:w="1032"/>
        <w:gridCol w:w="960"/>
        <w:gridCol w:w="942"/>
        <w:gridCol w:w="955"/>
        <w:gridCol w:w="960"/>
      </w:tblGrid>
      <w:tr w:rsidR="008F78B6" w:rsidRPr="00123829" w14:paraId="46BDF159" w14:textId="77777777" w:rsidTr="003E38D3">
        <w:trPr>
          <w:trHeight w:val="300"/>
        </w:trPr>
        <w:tc>
          <w:tcPr>
            <w:tcW w:w="36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A63A7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Rzeka: Ścinawka ((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Stěnava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)  </w:t>
            </w:r>
          </w:p>
        </w:tc>
        <w:tc>
          <w:tcPr>
            <w:tcW w:w="38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1C8BC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Przekrój: Tłumaczów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Otovice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2AB71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km: 25,2</w:t>
            </w:r>
          </w:p>
        </w:tc>
      </w:tr>
      <w:tr w:rsidR="008F78B6" w:rsidRPr="00123829" w14:paraId="426445EC" w14:textId="77777777" w:rsidTr="003E38D3">
        <w:trPr>
          <w:trHeight w:val="300"/>
        </w:trPr>
        <w:tc>
          <w:tcPr>
            <w:tcW w:w="16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E0CBE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FC592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4F60CF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5BE55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A791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839D8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40074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4B137E69" w14:textId="77777777" w:rsidTr="003E38D3">
        <w:trPr>
          <w:trHeight w:val="285"/>
        </w:trPr>
        <w:tc>
          <w:tcPr>
            <w:tcW w:w="1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DB56B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1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B48A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3E3CA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9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A8B4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2CB47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185B540F" w14:textId="77777777" w:rsidTr="003E38D3">
        <w:trPr>
          <w:trHeight w:val="570"/>
        </w:trPr>
        <w:tc>
          <w:tcPr>
            <w:tcW w:w="1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E56B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D6528E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CE018A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1F024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84E5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3326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28E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470A61F0" w14:textId="77777777" w:rsidTr="003E38D3">
        <w:trPr>
          <w:trHeight w:val="360"/>
        </w:trPr>
        <w:tc>
          <w:tcPr>
            <w:tcW w:w="168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B47CA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1DA9F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0D55A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9B9CA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D5298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A6F3E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E72F3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4514A84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5C06A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940E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BB321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D45D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8,1-8,4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EE214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E78A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7,9-8,3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787C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69EE4D22" w14:textId="77777777" w:rsidTr="003E38D3">
        <w:trPr>
          <w:trHeight w:val="33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A486A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CE0F8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59E1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FF4E4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6A8C7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9AFA6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8,8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45C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1D6F6C82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20B6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C90D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E405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6D2B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90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5FC98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IV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2CEE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7666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4A16A39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A285D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4DE3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EF49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FB5A8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CC633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0789D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404B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1850879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7502A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3610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DE821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194C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4,6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684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A7CD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5302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25CF74E1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A2E00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A214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A558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8F647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5,5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0D4B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1979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C25F5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714F0AEA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C3961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276C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72A80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3D25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0,37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8C18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5FA5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50C2D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22C2BAF" w14:textId="77777777" w:rsidTr="003E38D3">
        <w:trPr>
          <w:trHeight w:val="30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62B35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87B01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7BD3E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7E045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93DE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484E3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C52A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BBEF5BB" w14:textId="77777777" w:rsidTr="003E38D3">
        <w:trPr>
          <w:trHeight w:val="330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94AFF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E827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F3DB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FF30F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40,5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06DA2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B392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18,1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D194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4AFE2F7" w14:textId="77777777" w:rsidTr="003E38D3">
        <w:trPr>
          <w:trHeight w:val="345"/>
        </w:trPr>
        <w:tc>
          <w:tcPr>
            <w:tcW w:w="168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E5F15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68210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7A03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5B6C2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5,3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D0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C469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DC68D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</w:tbl>
    <w:p w14:paraId="7AA30128" w14:textId="77777777" w:rsidR="008F78B6" w:rsidRPr="00123829" w:rsidRDefault="008F78B6" w:rsidP="008F78B6">
      <w:pPr>
        <w:tabs>
          <w:tab w:val="left" w:pos="993"/>
        </w:tabs>
        <w:ind w:left="90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 Nr 4 do „Zasad Współpracy”</w:t>
      </w:r>
    </w:p>
    <w:p w14:paraId="5A705D28" w14:textId="77777777" w:rsidR="008F78B6" w:rsidRPr="00123829" w:rsidRDefault="008F78B6" w:rsidP="008F78B6">
      <w:pPr>
        <w:tabs>
          <w:tab w:val="left" w:pos="993"/>
        </w:tabs>
        <w:ind w:left="90"/>
        <w:rPr>
          <w:rFonts w:asciiTheme="minorHAnsi" w:hAnsiTheme="minorHAnsi" w:cstheme="minorHAnsi"/>
          <w:b/>
          <w:sz w:val="22"/>
          <w:szCs w:val="22"/>
        </w:rPr>
      </w:pPr>
    </w:p>
    <w:p w14:paraId="23B2AAAA" w14:textId="77777777" w:rsidR="008F78B6" w:rsidRPr="00123829" w:rsidRDefault="008F78B6" w:rsidP="008F78B6">
      <w:pPr>
        <w:tabs>
          <w:tab w:val="left" w:pos="993"/>
        </w:tabs>
        <w:ind w:left="90"/>
        <w:rPr>
          <w:rFonts w:asciiTheme="minorHAnsi" w:hAnsiTheme="minorHAnsi" w:cstheme="minorHAnsi"/>
          <w:b/>
          <w:sz w:val="22"/>
          <w:szCs w:val="22"/>
        </w:rPr>
      </w:pPr>
    </w:p>
    <w:p w14:paraId="1849FB26" w14:textId="77777777" w:rsidR="008F78B6" w:rsidRPr="00123829" w:rsidRDefault="008F78B6" w:rsidP="008F78B6">
      <w:pPr>
        <w:pStyle w:val="Tekstpodstawowy21"/>
        <w:numPr>
          <w:ilvl w:val="0"/>
          <w:numId w:val="22"/>
        </w:numPr>
        <w:tabs>
          <w:tab w:val="left" w:pos="284"/>
        </w:tabs>
        <w:spacing w:before="0" w:line="240" w:lineRule="auto"/>
        <w:ind w:left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77578659" w14:textId="77777777" w:rsidTr="003E38D3">
        <w:trPr>
          <w:jc w:val="center"/>
        </w:trPr>
        <w:tc>
          <w:tcPr>
            <w:tcW w:w="738" w:type="pct"/>
          </w:tcPr>
          <w:p w14:paraId="6934ADE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277" w:type="pct"/>
          </w:tcPr>
          <w:p w14:paraId="2500739A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1D5F980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tlen rozpuszczony, azot amonowy,</w:t>
            </w:r>
          </w:p>
        </w:tc>
      </w:tr>
      <w:tr w:rsidR="008F78B6" w:rsidRPr="00123829" w14:paraId="163CDCC7" w14:textId="77777777" w:rsidTr="003E38D3">
        <w:trPr>
          <w:jc w:val="center"/>
        </w:trPr>
        <w:tc>
          <w:tcPr>
            <w:tcW w:w="738" w:type="pct"/>
          </w:tcPr>
          <w:p w14:paraId="73CA0DAC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 klasa</w:t>
            </w:r>
          </w:p>
        </w:tc>
        <w:tc>
          <w:tcPr>
            <w:tcW w:w="277" w:type="pct"/>
          </w:tcPr>
          <w:p w14:paraId="297B7DBE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0193980D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 pH, zawiesina ogólna, fosfor ogólny, TOC, ChZT-Cr,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</w:p>
        </w:tc>
      </w:tr>
      <w:tr w:rsidR="008F78B6" w:rsidRPr="00123829" w14:paraId="0E934D9C" w14:textId="77777777" w:rsidTr="003E38D3">
        <w:trPr>
          <w:jc w:val="center"/>
        </w:trPr>
        <w:tc>
          <w:tcPr>
            <w:tcW w:w="738" w:type="pct"/>
          </w:tcPr>
          <w:p w14:paraId="37EE7EA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</w:tcPr>
          <w:p w14:paraId="537DD97F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1E0DB2DB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azotanowy.</w:t>
            </w:r>
          </w:p>
        </w:tc>
      </w:tr>
    </w:tbl>
    <w:p w14:paraId="4415092D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760DE354" w14:textId="77777777" w:rsidR="008F78B6" w:rsidRPr="00123829" w:rsidRDefault="008F78B6" w:rsidP="008F78B6">
      <w:pPr>
        <w:pStyle w:val="Tekstpodstawowy21"/>
        <w:numPr>
          <w:ilvl w:val="0"/>
          <w:numId w:val="22"/>
        </w:numPr>
        <w:tabs>
          <w:tab w:val="left" w:pos="284"/>
        </w:tabs>
        <w:spacing w:before="0" w:line="240" w:lineRule="auto"/>
        <w:ind w:left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0DD70182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jc w:val="left"/>
        <w:rPr>
          <w:rFonts w:asciiTheme="minorHAnsi" w:hAnsiTheme="minorHAnsi" w:cstheme="minorHAnsi"/>
          <w:b w:val="0"/>
          <w:sz w:val="22"/>
          <w:szCs w:val="22"/>
        </w:rPr>
      </w:pPr>
    </w:p>
    <w:p w14:paraId="0C619299" w14:textId="77777777" w:rsidR="008F78B6" w:rsidRPr="00123829" w:rsidRDefault="008F78B6" w:rsidP="008F78B6">
      <w:pPr>
        <w:pStyle w:val="Tekstpodstawowy21"/>
        <w:numPr>
          <w:ilvl w:val="0"/>
          <w:numId w:val="20"/>
        </w:numPr>
        <w:tabs>
          <w:tab w:val="left" w:pos="993"/>
        </w:tabs>
        <w:spacing w:before="0" w:line="240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 xml:space="preserve">poprawa: </w:t>
      </w:r>
    </w:p>
    <w:p w14:paraId="1641BE2B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645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wskaźników BZT</w:t>
      </w:r>
      <w:r w:rsidRPr="00123829">
        <w:rPr>
          <w:rFonts w:asciiTheme="minorHAnsi" w:hAnsiTheme="minorHAnsi" w:cstheme="minorHAnsi"/>
          <w:sz w:val="22"/>
          <w:szCs w:val="22"/>
          <w:vertAlign w:val="subscript"/>
        </w:rPr>
        <w:t>5</w:t>
      </w:r>
      <w:r w:rsidRPr="00123829">
        <w:rPr>
          <w:rFonts w:asciiTheme="minorHAnsi" w:hAnsiTheme="minorHAnsi" w:cstheme="minorHAnsi"/>
          <w:sz w:val="22"/>
          <w:szCs w:val="22"/>
        </w:rPr>
        <w:t>, TOC, ChZT-Cr (z III na II),</w:t>
      </w:r>
    </w:p>
    <w:p w14:paraId="73292F24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645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dwie klasy wskaźnika zawiesina ogólna (z IV na II)</w:t>
      </w:r>
    </w:p>
    <w:p w14:paraId="0E0268C6" w14:textId="77777777" w:rsidR="008F78B6" w:rsidRPr="00123829" w:rsidRDefault="008F78B6" w:rsidP="008F78B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645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0D7A2E9A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992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nie stwierdzono.</w:t>
      </w:r>
    </w:p>
    <w:p w14:paraId="235A860A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ind w:left="296"/>
        <w:jc w:val="both"/>
        <w:rPr>
          <w:rFonts w:asciiTheme="minorHAnsi" w:hAnsiTheme="minorHAnsi" w:cstheme="minorHAnsi"/>
          <w:sz w:val="22"/>
          <w:szCs w:val="22"/>
        </w:rPr>
      </w:pPr>
    </w:p>
    <w:p w14:paraId="62D4FB08" w14:textId="4179C5AB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5D9A7061" wp14:editId="5D131E2E">
            <wp:extent cx="5760720" cy="3761105"/>
            <wp:effectExtent l="0" t="0" r="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AF5419" w14:textId="285A3179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08D62909" wp14:editId="4A9A9BDC">
            <wp:extent cx="5760720" cy="3761105"/>
            <wp:effectExtent l="0" t="0" r="0" b="0"/>
            <wp:docPr id="2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43A1608" w14:textId="77777777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</w:p>
    <w:p w14:paraId="636BE74D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3D95703B" w14:textId="5328628C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1AF0F20C" wp14:editId="1961ACA1">
            <wp:extent cx="5760720" cy="3761105"/>
            <wp:effectExtent l="0" t="0" r="0" b="0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FF598F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671B796C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88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00"/>
        <w:gridCol w:w="2100"/>
        <w:gridCol w:w="1199"/>
        <w:gridCol w:w="1004"/>
        <w:gridCol w:w="633"/>
        <w:gridCol w:w="1004"/>
        <w:gridCol w:w="960"/>
      </w:tblGrid>
      <w:tr w:rsidR="008F78B6" w:rsidRPr="00123829" w14:paraId="1FA77F73" w14:textId="77777777" w:rsidTr="003E38D3">
        <w:trPr>
          <w:trHeight w:val="300"/>
        </w:trPr>
        <w:tc>
          <w:tcPr>
            <w:tcW w:w="4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0E001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Rzeka: Biała Głuchołaska 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Bělá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38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268D1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Przekrój: Głuchołazy (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Glucholazy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FF3BD8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km: 21,0</w:t>
            </w:r>
          </w:p>
        </w:tc>
      </w:tr>
      <w:tr w:rsidR="008F78B6" w:rsidRPr="00123829" w14:paraId="2E755B92" w14:textId="77777777" w:rsidTr="003E38D3">
        <w:trPr>
          <w:trHeight w:val="300"/>
        </w:trPr>
        <w:tc>
          <w:tcPr>
            <w:tcW w:w="19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D1182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992F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1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AF8C5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A7FEC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6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E53CC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5A8CF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DFC42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2156D0C9" w14:textId="77777777" w:rsidTr="003E38D3">
        <w:trPr>
          <w:trHeight w:val="285"/>
        </w:trPr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46C1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1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799CE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119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4D7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63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6DE4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6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9A6D1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396AACAE" w14:textId="77777777" w:rsidTr="003E38D3">
        <w:trPr>
          <w:trHeight w:val="570"/>
        </w:trPr>
        <w:tc>
          <w:tcPr>
            <w:tcW w:w="19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A947DEC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DAF847A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19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7A0992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E0A4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DBA6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96105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FD8F2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2243F769" w14:textId="77777777" w:rsidTr="003E38D3">
        <w:trPr>
          <w:trHeight w:val="360"/>
        </w:trPr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6F684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012AB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F7E2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284ED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14,9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4E3C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2E4C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16,4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00CB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2CF08126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773C7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708A8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F3D8B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CCD8F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7,9-8,2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C4D5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1F61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7,8-8,2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FD068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BF9E072" w14:textId="77777777" w:rsidTr="003E38D3">
        <w:trPr>
          <w:trHeight w:val="33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1975E4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9A57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1D728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EF2D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10,2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7707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66F0B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9,9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2E9AE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371841E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243C6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CE2E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8877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419C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26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2828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B133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1B6EA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F02F57E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E63F41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5579D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CEE1F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EFE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0,19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1919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7AC0D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3FB0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11E2E41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90BF7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0DDFC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F44F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67A5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616DE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1CCD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D695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E9B50D8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DE147A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87D6C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47275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E3F4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3,4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8D6EF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7B99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C80CA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6CAE7550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793C06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006595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45CFD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42FBE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0,15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627A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D0D7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B2EC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8635BAC" w14:textId="77777777" w:rsidTr="003E38D3">
        <w:trPr>
          <w:trHeight w:val="33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D762EA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FA97BB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9BA9F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52C9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19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1BB8F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423C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DD57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2981384" w14:textId="77777777" w:rsidTr="003E38D3">
        <w:trPr>
          <w:trHeight w:val="345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C0B1B9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ED0A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48B88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C86B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2,4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8C24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B195E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1,6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D17C3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282F0ED3" w14:textId="77777777" w:rsidTr="003E38D3">
        <w:trPr>
          <w:trHeight w:val="300"/>
        </w:trPr>
        <w:tc>
          <w:tcPr>
            <w:tcW w:w="19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31833F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</w:p>
        </w:tc>
        <w:tc>
          <w:tcPr>
            <w:tcW w:w="21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EEFE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1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1375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5509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6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30681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1755D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5C8A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39A431C" w14:textId="77777777" w:rsidTr="003E38D3">
        <w:trPr>
          <w:trHeight w:val="600"/>
        </w:trPr>
        <w:tc>
          <w:tcPr>
            <w:tcW w:w="1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588700" w14:textId="77777777" w:rsidR="008F78B6" w:rsidRPr="00123829" w:rsidRDefault="008F78B6" w:rsidP="003E38D3">
            <w:pPr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Wskaźniki mikrobiologiczne</w:t>
            </w:r>
          </w:p>
        </w:tc>
        <w:tc>
          <w:tcPr>
            <w:tcW w:w="32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4F3FD66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Miano Coli typu fekalnego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016B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0,017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451FC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10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134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0,050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E450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bCs/>
                <w:sz w:val="22"/>
                <w:szCs w:val="22"/>
                <w:lang w:val="pl-PL" w:eastAsia="pl-PL"/>
              </w:rPr>
              <w:t>III</w:t>
            </w:r>
          </w:p>
        </w:tc>
      </w:tr>
    </w:tbl>
    <w:p w14:paraId="400D4A6F" w14:textId="77777777" w:rsidR="008F78B6" w:rsidRPr="00123829" w:rsidRDefault="008F78B6" w:rsidP="008F78B6">
      <w:pPr>
        <w:tabs>
          <w:tab w:val="left" w:pos="993"/>
        </w:tabs>
        <w:spacing w:before="120" w:line="360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 Nr 4 do „Zasad Współpracy”</w:t>
      </w:r>
    </w:p>
    <w:p w14:paraId="58ED662E" w14:textId="77777777" w:rsidR="008F78B6" w:rsidRPr="00123829" w:rsidRDefault="008F78B6" w:rsidP="008F78B6">
      <w:pPr>
        <w:tabs>
          <w:tab w:val="left" w:pos="993"/>
        </w:tabs>
        <w:spacing w:before="120" w:line="360" w:lineRule="auto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675D518" w14:textId="77777777" w:rsidR="008F78B6" w:rsidRPr="00123829" w:rsidRDefault="008F78B6" w:rsidP="008F78B6">
      <w:pPr>
        <w:pStyle w:val="Tekstpodstawowy21"/>
        <w:numPr>
          <w:ilvl w:val="0"/>
          <w:numId w:val="23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p w14:paraId="117CC028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0D076A9E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79E4681D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4A7B1978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6F8CF106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tlen rozpuszczony, zawiesina ogólna, azot amonowy, ChZT-Cr,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, TOC,</w:t>
            </w:r>
          </w:p>
        </w:tc>
      </w:tr>
      <w:tr w:rsidR="008F78B6" w:rsidRPr="00123829" w14:paraId="0F31E1AF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7091F78D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2AD2D95B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75E938B8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odczyn pH, azot azotanowy, fosfor ogólny </w:t>
            </w:r>
          </w:p>
        </w:tc>
      </w:tr>
      <w:tr w:rsidR="008F78B6" w:rsidRPr="00123829" w14:paraId="6F367EC6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07ABAD5A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III klasa 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602600B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2CF5DD46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miano coli typu fekalnego.</w:t>
            </w:r>
          </w:p>
        </w:tc>
      </w:tr>
    </w:tbl>
    <w:p w14:paraId="18AA628D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5B936EFF" w14:textId="77777777" w:rsidR="008F78B6" w:rsidRPr="00123829" w:rsidRDefault="008F78B6" w:rsidP="008F78B6">
      <w:pPr>
        <w:pStyle w:val="Tekstpodstawowy21"/>
        <w:numPr>
          <w:ilvl w:val="0"/>
          <w:numId w:val="23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42161A2F" w14:textId="77777777" w:rsidR="008F78B6" w:rsidRPr="00123829" w:rsidRDefault="008F78B6" w:rsidP="008F78B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poprawa</w:t>
      </w:r>
    </w:p>
    <w:p w14:paraId="64F745FA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708" w:firstLine="0"/>
        <w:jc w:val="left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o jedną klasę dla wskaźników: zawiesina ogólna, </w:t>
      </w:r>
      <w:proofErr w:type="spellStart"/>
      <w:r w:rsidRPr="00123829">
        <w:rPr>
          <w:rFonts w:asciiTheme="minorHAnsi" w:hAnsiTheme="minorHAnsi" w:cstheme="minorHAnsi"/>
          <w:b w:val="0"/>
          <w:bCs/>
          <w:sz w:val="22"/>
          <w:szCs w:val="22"/>
        </w:rPr>
        <w:t>ChZT</w:t>
      </w:r>
      <w:proofErr w:type="spellEnd"/>
      <w:r w:rsidRPr="00123829">
        <w:rPr>
          <w:rFonts w:asciiTheme="minorHAnsi" w:hAnsiTheme="minorHAnsi" w:cstheme="minorHAnsi"/>
          <w:b w:val="0"/>
          <w:bCs/>
          <w:sz w:val="22"/>
          <w:szCs w:val="22"/>
        </w:rPr>
        <w:t>-Cr, BZT</w:t>
      </w:r>
      <w:r w:rsidRPr="00123829">
        <w:rPr>
          <w:rFonts w:asciiTheme="minorHAnsi" w:hAnsiTheme="minorHAnsi" w:cstheme="minorHAnsi"/>
          <w:b w:val="0"/>
          <w:bCs/>
          <w:sz w:val="22"/>
          <w:szCs w:val="22"/>
          <w:vertAlign w:val="subscript"/>
        </w:rPr>
        <w:t>5</w:t>
      </w:r>
      <w:r w:rsidRPr="00123829">
        <w:rPr>
          <w:rFonts w:asciiTheme="minorHAnsi" w:hAnsiTheme="minorHAnsi" w:cstheme="minorHAnsi"/>
          <w:b w:val="0"/>
          <w:bCs/>
          <w:sz w:val="22"/>
          <w:szCs w:val="22"/>
        </w:rPr>
        <w:t>, TOC</w:t>
      </w:r>
      <w:r w:rsidRPr="00123829">
        <w:rPr>
          <w:rFonts w:asciiTheme="minorHAnsi" w:hAnsiTheme="minorHAnsi" w:cstheme="minorHAnsi"/>
          <w:b w:val="0"/>
          <w:sz w:val="22"/>
          <w:szCs w:val="22"/>
        </w:rPr>
        <w:t xml:space="preserve"> (z II na I),</w:t>
      </w:r>
    </w:p>
    <w:p w14:paraId="7D447DE7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0" w:firstLine="0"/>
        <w:jc w:val="left"/>
        <w:rPr>
          <w:rFonts w:asciiTheme="minorHAnsi" w:hAnsiTheme="minorHAnsi" w:cstheme="minorHAnsi"/>
          <w:b w:val="0"/>
          <w:sz w:val="22"/>
          <w:szCs w:val="22"/>
        </w:rPr>
      </w:pPr>
    </w:p>
    <w:p w14:paraId="479F114F" w14:textId="77777777" w:rsidR="008F78B6" w:rsidRPr="00123829" w:rsidRDefault="008F78B6" w:rsidP="008F78B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3C67F06C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08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nie stwierdzono.</w:t>
      </w:r>
    </w:p>
    <w:p w14:paraId="7A7F2836" w14:textId="05E8C3DF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28827D8B" wp14:editId="3F7BA7FF">
            <wp:extent cx="5760720" cy="3761105"/>
            <wp:effectExtent l="0" t="0" r="0" b="0"/>
            <wp:docPr id="2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369CAB" w14:textId="22C39025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31170667" wp14:editId="46681A3E">
            <wp:extent cx="5760720" cy="3761105"/>
            <wp:effectExtent l="0" t="0" r="0" b="0"/>
            <wp:docPr id="25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255277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noProof/>
          <w:sz w:val="22"/>
          <w:szCs w:val="22"/>
        </w:rPr>
      </w:pPr>
    </w:p>
    <w:p w14:paraId="27D9934C" w14:textId="360599C8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sz w:val="22"/>
          <w:szCs w:val="22"/>
          <w:lang w:val="pl-PL" w:eastAsia="pl-PL"/>
        </w:rPr>
        <w:lastRenderedPageBreak/>
        <w:drawing>
          <wp:inline distT="0" distB="0" distL="0" distR="0" wp14:anchorId="5B5D6D24" wp14:editId="2196ECC2">
            <wp:extent cx="5760720" cy="3761105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F48C05" w14:textId="39A45605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2A30E21C" wp14:editId="48888D5F">
            <wp:extent cx="5760720" cy="3761105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AC8B9D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WYNIKI KLASYFIKACJI JAKOŚCI WÓD W 2021 ROKU</w:t>
      </w:r>
    </w:p>
    <w:p w14:paraId="1674B9D0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</w:p>
    <w:tbl>
      <w:tblPr>
        <w:tblW w:w="870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80"/>
        <w:gridCol w:w="2120"/>
        <w:gridCol w:w="1032"/>
        <w:gridCol w:w="960"/>
        <w:gridCol w:w="942"/>
        <w:gridCol w:w="955"/>
        <w:gridCol w:w="960"/>
      </w:tblGrid>
      <w:tr w:rsidR="008F78B6" w:rsidRPr="00123829" w14:paraId="40A6D520" w14:textId="77777777" w:rsidTr="003E38D3">
        <w:trPr>
          <w:trHeight w:val="300"/>
        </w:trPr>
        <w:tc>
          <w:tcPr>
            <w:tcW w:w="3900" w:type="dxa"/>
            <w:gridSpan w:val="2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0927B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Rzeka: Złoty Potok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Zlatý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 potok)</w:t>
            </w:r>
          </w:p>
        </w:tc>
        <w:tc>
          <w:tcPr>
            <w:tcW w:w="38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46934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Przekrój: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pow.granicy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 państwa</w:t>
            </w:r>
          </w:p>
        </w:tc>
        <w:tc>
          <w:tcPr>
            <w:tcW w:w="960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8D73F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km: 17,0</w:t>
            </w:r>
          </w:p>
        </w:tc>
      </w:tr>
      <w:tr w:rsidR="008F78B6" w:rsidRPr="00123829" w14:paraId="46F88F01" w14:textId="77777777" w:rsidTr="003E38D3">
        <w:trPr>
          <w:trHeight w:val="300"/>
        </w:trPr>
        <w:tc>
          <w:tcPr>
            <w:tcW w:w="3900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5B4AF2E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38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5596A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(nad st.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Hranicí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60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8185D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4D41DF9D" w14:textId="77777777" w:rsidTr="003E38D3">
        <w:trPr>
          <w:trHeight w:val="300"/>
        </w:trPr>
        <w:tc>
          <w:tcPr>
            <w:tcW w:w="1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92E38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301E9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12718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9B213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56F40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DCACB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DA281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6C6DE8DD" w14:textId="77777777" w:rsidTr="003E38D3">
        <w:trPr>
          <w:trHeight w:val="285"/>
        </w:trPr>
        <w:tc>
          <w:tcPr>
            <w:tcW w:w="17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C664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5C55E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58946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9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41F53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1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68B82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3F7AABBC" w14:textId="77777777" w:rsidTr="003E38D3">
        <w:trPr>
          <w:trHeight w:val="675"/>
        </w:trPr>
        <w:tc>
          <w:tcPr>
            <w:tcW w:w="17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F8B5CA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06F0C0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F2D1E5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F1D97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1106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F65F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08463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59EEA366" w14:textId="77777777" w:rsidTr="003E38D3">
        <w:trPr>
          <w:trHeight w:val="360"/>
        </w:trPr>
        <w:tc>
          <w:tcPr>
            <w:tcW w:w="178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B198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EF57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0A6F4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CBDD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16,9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C4F2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567C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16,8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B2A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0F67BE2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2FF5C2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7EB3F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CB9B6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154B2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7,6-8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F112B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68313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7,6-8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4643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144894E" w14:textId="77777777" w:rsidTr="003E38D3">
        <w:trPr>
          <w:trHeight w:val="33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AFB736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8627C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FF6F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187F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9,3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9F7B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0A0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05F4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4A5B8904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D5443A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396F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23D0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DCB04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627E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A00E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48BBD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6F32AD79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A42AB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81E5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80408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39385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342B2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7D85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E49B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0C006F3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35FA3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CBC76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D643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EAEC8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2,5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818A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B5DEE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5A32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37C81E0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1D7699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A095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424E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82F2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4,2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4582F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BF415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3A4BD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4B6AA368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8F312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5CDF7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F674E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EDDF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0,19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C61AB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C552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5B44C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D8F62A3" w14:textId="77777777" w:rsidTr="003E38D3">
        <w:trPr>
          <w:trHeight w:val="33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0BB9E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E6B23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4F109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3D38D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985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D252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C7658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C83C89E" w14:textId="77777777" w:rsidTr="003E38D3">
        <w:trPr>
          <w:trHeight w:val="345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0C7B23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0D189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75113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21C22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2,1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1DF8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883E7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D0421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7DA6A4B5" w14:textId="77777777" w:rsidTr="003E38D3">
        <w:trPr>
          <w:trHeight w:val="300"/>
        </w:trPr>
        <w:tc>
          <w:tcPr>
            <w:tcW w:w="178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6B4169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3536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296B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CDBD1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</w:t>
            </w:r>
          </w:p>
        </w:tc>
        <w:tc>
          <w:tcPr>
            <w:tcW w:w="9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BA21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6804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D3426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</w:tbl>
    <w:p w14:paraId="7D09B54C" w14:textId="77777777" w:rsidR="008F78B6" w:rsidRPr="00123829" w:rsidRDefault="008F78B6" w:rsidP="008F78B6">
      <w:pPr>
        <w:tabs>
          <w:tab w:val="left" w:pos="993"/>
        </w:tabs>
        <w:ind w:left="91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 Nr 4 do „Zasad Współpracy”</w:t>
      </w:r>
    </w:p>
    <w:p w14:paraId="787D1F6A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732B1A9E" w14:textId="77777777" w:rsidR="008F78B6" w:rsidRPr="00123829" w:rsidRDefault="008F78B6" w:rsidP="008F78B6">
      <w:pPr>
        <w:pStyle w:val="Tekstpodstawowy21"/>
        <w:numPr>
          <w:ilvl w:val="0"/>
          <w:numId w:val="24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p w14:paraId="57A91C01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55"/>
        <w:gridCol w:w="434"/>
        <w:gridCol w:w="7385"/>
      </w:tblGrid>
      <w:tr w:rsidR="008F78B6" w:rsidRPr="00123829" w14:paraId="3281FFFE" w14:textId="77777777" w:rsidTr="003E38D3">
        <w:trPr>
          <w:jc w:val="center"/>
        </w:trPr>
        <w:tc>
          <w:tcPr>
            <w:tcW w:w="1155" w:type="dxa"/>
          </w:tcPr>
          <w:p w14:paraId="0DA42EE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434" w:type="dxa"/>
          </w:tcPr>
          <w:p w14:paraId="6EA813E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7385" w:type="dxa"/>
          </w:tcPr>
          <w:p w14:paraId="411089C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odczyn pH, tlen rozpuszczony, zawiesina ogólna, TOC,</w:t>
            </w:r>
          </w:p>
        </w:tc>
      </w:tr>
      <w:tr w:rsidR="008F78B6" w:rsidRPr="00123829" w14:paraId="24E1026D" w14:textId="77777777" w:rsidTr="003E38D3">
        <w:trPr>
          <w:trHeight w:val="200"/>
          <w:jc w:val="center"/>
        </w:trPr>
        <w:tc>
          <w:tcPr>
            <w:tcW w:w="1155" w:type="dxa"/>
          </w:tcPr>
          <w:p w14:paraId="40467A4E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434" w:type="dxa"/>
          </w:tcPr>
          <w:p w14:paraId="6ACEE3AA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7385" w:type="dxa"/>
          </w:tcPr>
          <w:p w14:paraId="1E00EF1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azotanowy, fosfor ogólny, ChZT-Cr,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, azot amonowy.</w:t>
            </w:r>
          </w:p>
        </w:tc>
      </w:tr>
    </w:tbl>
    <w:p w14:paraId="6726C47F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554D1F1E" w14:textId="77777777" w:rsidR="008F78B6" w:rsidRPr="00123829" w:rsidRDefault="008F78B6" w:rsidP="008F78B6">
      <w:pPr>
        <w:pStyle w:val="Tekstpodstawowy21"/>
        <w:numPr>
          <w:ilvl w:val="0"/>
          <w:numId w:val="24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0AAF99B8" w14:textId="77777777" w:rsidR="008F78B6" w:rsidRPr="00123829" w:rsidRDefault="008F78B6" w:rsidP="008F78B6">
      <w:pPr>
        <w:pStyle w:val="Tekstpodstawowy21"/>
        <w:numPr>
          <w:ilvl w:val="0"/>
          <w:numId w:val="20"/>
        </w:numPr>
        <w:tabs>
          <w:tab w:val="left" w:pos="993"/>
        </w:tabs>
        <w:spacing w:line="240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 xml:space="preserve">poprawa: </w:t>
      </w:r>
    </w:p>
    <w:p w14:paraId="0DA8D6D4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line="276" w:lineRule="auto"/>
        <w:ind w:left="645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nie stwierdzono,</w:t>
      </w:r>
    </w:p>
    <w:p w14:paraId="21463239" w14:textId="77777777" w:rsidR="008F78B6" w:rsidRPr="00123829" w:rsidRDefault="008F78B6" w:rsidP="008F78B6">
      <w:pPr>
        <w:numPr>
          <w:ilvl w:val="0"/>
          <w:numId w:val="14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 w:line="276" w:lineRule="auto"/>
        <w:ind w:left="645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1D0178D2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spacing w:line="276" w:lineRule="auto"/>
        <w:ind w:left="645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wskaźników: azot amonowy (z I na II).</w:t>
      </w:r>
    </w:p>
    <w:p w14:paraId="5C84C809" w14:textId="7D0F4F80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305F1275" wp14:editId="22A05CA8">
            <wp:extent cx="5760720" cy="3754755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CFAE080" w14:textId="6363476B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4A53D484" wp14:editId="2D3B9F84">
            <wp:extent cx="5760720" cy="3754755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838988" w14:textId="77777777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</w:p>
    <w:p w14:paraId="24400A23" w14:textId="3062C1AE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0D0CA6C5" wp14:editId="3645D756">
            <wp:extent cx="5760720" cy="3754755"/>
            <wp:effectExtent l="0" t="0" r="0" b="0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D1B190" w14:textId="77777777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i/>
          <w:noProof/>
          <w:sz w:val="22"/>
          <w:szCs w:val="22"/>
          <w:lang w:val="pl-PL" w:eastAsia="pl-PL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</w:p>
    <w:p w14:paraId="5295BAC7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552B397C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92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0"/>
        <w:gridCol w:w="2720"/>
        <w:gridCol w:w="1032"/>
        <w:gridCol w:w="960"/>
        <w:gridCol w:w="936"/>
        <w:gridCol w:w="960"/>
        <w:gridCol w:w="960"/>
      </w:tblGrid>
      <w:tr w:rsidR="008F78B6" w:rsidRPr="00123829" w14:paraId="3AA6880B" w14:textId="77777777" w:rsidTr="003E38D3">
        <w:trPr>
          <w:trHeight w:val="285"/>
        </w:trPr>
        <w:tc>
          <w:tcPr>
            <w:tcW w:w="446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649380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Rzeka: Olza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Olše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288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F7CA5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Przekrój: pow.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Stonawki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A1A95C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8F06D8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km: 21,5</w:t>
            </w:r>
          </w:p>
        </w:tc>
      </w:tr>
      <w:tr w:rsidR="008F78B6" w:rsidRPr="00123829" w14:paraId="20829117" w14:textId="77777777" w:rsidTr="003E38D3">
        <w:trPr>
          <w:trHeight w:val="285"/>
        </w:trPr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BDEA3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CFCA4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94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78FCE6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(nad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Stonávkou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2EDF94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E809A3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6A91B2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1D26D48E" w14:textId="77777777" w:rsidTr="003E38D3">
        <w:trPr>
          <w:trHeight w:val="300"/>
        </w:trPr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04D98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118DB8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1AB276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E12A3F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28C12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87A6C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16DCF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41942EB5" w14:textId="77777777" w:rsidTr="003E38D3">
        <w:trPr>
          <w:trHeight w:val="285"/>
        </w:trPr>
        <w:tc>
          <w:tcPr>
            <w:tcW w:w="17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51E9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4040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BC47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8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AD7C2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8092F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1750FB79" w14:textId="77777777" w:rsidTr="003E38D3">
        <w:trPr>
          <w:trHeight w:val="570"/>
        </w:trPr>
        <w:tc>
          <w:tcPr>
            <w:tcW w:w="1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CD0A9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F3172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CBA6C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CB07C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F70A9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DB81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B380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36CA1699" w14:textId="77777777" w:rsidTr="003E38D3">
        <w:trPr>
          <w:trHeight w:val="360"/>
        </w:trPr>
        <w:tc>
          <w:tcPr>
            <w:tcW w:w="17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CC1AC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2B817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123E7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2663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474A4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975E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C55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A56D363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D1B5F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F6C8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4153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1E03F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7,5-8,3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1A2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A2F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7,9-8,1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A49E3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57DC530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FF85F4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BBFE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AD885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5424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8695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DDC3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8,1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6F26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0880BED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5029AA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F2E44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D920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47DC8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380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3F38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0306C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419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2877C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1DB931D8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3E4C8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0AB12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3C1F5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8ACF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22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0EAB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4952E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FD913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584FD056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B9E1C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17F6A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EFAB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Cl/l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58E0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43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6A84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D3017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ECF3B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16FB3B0B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F8471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CBFAA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B7C1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SO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4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514C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57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EB625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27D50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2372E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3F82B44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14E0E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4B17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19213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CD01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3,4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66EA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99C8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069E6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68186E7D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2A0929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572B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AFB77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1E5C4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0,25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C6AF8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4A01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0,36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3205E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25534BA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C53A4E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8FBB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0C98B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C194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28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72560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AAB2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4A68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6035B118" w14:textId="77777777" w:rsidTr="003E38D3">
        <w:trPr>
          <w:trHeight w:val="345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9D4997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0F3DA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BDBD1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0CBBE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3,6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9179D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CF12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BCEF4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F5A604B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6D7C84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7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A139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F827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7D08E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</w:t>
            </w:r>
          </w:p>
        </w:tc>
        <w:tc>
          <w:tcPr>
            <w:tcW w:w="93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BD24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4DA18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AFF2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</w:tbl>
    <w:p w14:paraId="392CE5C7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</w:p>
    <w:p w14:paraId="0A77D68B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zał.nr 4 do „Zasad Współpracy”</w:t>
      </w:r>
    </w:p>
    <w:p w14:paraId="326E3E68" w14:textId="77777777" w:rsidR="008F78B6" w:rsidRPr="00123829" w:rsidRDefault="008F78B6" w:rsidP="008F78B6">
      <w:pPr>
        <w:tabs>
          <w:tab w:val="left" w:pos="993"/>
        </w:tabs>
        <w:ind w:left="840"/>
        <w:rPr>
          <w:rFonts w:asciiTheme="minorHAnsi" w:hAnsiTheme="minorHAnsi" w:cstheme="minorHAnsi"/>
          <w:sz w:val="22"/>
          <w:szCs w:val="22"/>
        </w:rPr>
      </w:pPr>
    </w:p>
    <w:p w14:paraId="4A5CE031" w14:textId="77777777" w:rsidR="008F78B6" w:rsidRPr="00123829" w:rsidRDefault="008F78B6" w:rsidP="008F78B6">
      <w:pPr>
        <w:pStyle w:val="Tekstpodstawowy21"/>
        <w:tabs>
          <w:tab w:val="left" w:pos="284"/>
        </w:tabs>
        <w:spacing w:before="0" w:line="240" w:lineRule="auto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1. W 2021 roku poszczególne wskaźniki zanieczyszczenia sklasyfikowane zostały w następujący sposób:</w:t>
      </w:r>
    </w:p>
    <w:p w14:paraId="68118B6B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689F5DF6" w14:textId="77777777" w:rsidTr="003E38D3">
        <w:trPr>
          <w:jc w:val="center"/>
        </w:trPr>
        <w:tc>
          <w:tcPr>
            <w:tcW w:w="738" w:type="pct"/>
          </w:tcPr>
          <w:p w14:paraId="041E7CFD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277" w:type="pct"/>
          </w:tcPr>
          <w:p w14:paraId="20ADA5B7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40BB32F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tlen rozpuszczony, </w:t>
            </w:r>
          </w:p>
        </w:tc>
      </w:tr>
      <w:tr w:rsidR="008F78B6" w:rsidRPr="00123829" w14:paraId="4BDF3B58" w14:textId="77777777" w:rsidTr="003E38D3">
        <w:trPr>
          <w:jc w:val="center"/>
        </w:trPr>
        <w:tc>
          <w:tcPr>
            <w:tcW w:w="738" w:type="pct"/>
          </w:tcPr>
          <w:p w14:paraId="44E4889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</w:tcPr>
          <w:p w14:paraId="0E593472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0F3DAB3F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odczyn pH, substancje rozpuszczone, chlorki, siarczany, fosfor ogólny,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, </w:t>
            </w:r>
          </w:p>
        </w:tc>
      </w:tr>
      <w:tr w:rsidR="008F78B6" w:rsidRPr="00123829" w14:paraId="729AB423" w14:textId="77777777" w:rsidTr="003E38D3">
        <w:trPr>
          <w:jc w:val="center"/>
        </w:trPr>
        <w:tc>
          <w:tcPr>
            <w:tcW w:w="738" w:type="pct"/>
          </w:tcPr>
          <w:p w14:paraId="4DF4864B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</w:tcPr>
          <w:p w14:paraId="38D0D798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EEBAEB9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zawiesina ogólna, ChZT-Cr, TOC.</w:t>
            </w:r>
          </w:p>
        </w:tc>
      </w:tr>
    </w:tbl>
    <w:p w14:paraId="33FDA71D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2500DBE1" w14:textId="77777777" w:rsidR="008F78B6" w:rsidRPr="00123829" w:rsidRDefault="008F78B6" w:rsidP="008F78B6">
      <w:pPr>
        <w:pStyle w:val="Tekstpodstawowy21"/>
        <w:tabs>
          <w:tab w:val="left" w:pos="284"/>
        </w:tabs>
        <w:spacing w:before="0" w:line="276" w:lineRule="auto"/>
        <w:jc w:val="left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2. Stwierdzono następujące zmiany stanu czystości wód w porównaniu do stanu w roku 2020:</w:t>
      </w:r>
    </w:p>
    <w:p w14:paraId="2D000023" w14:textId="77777777" w:rsidR="008F78B6" w:rsidRPr="00123829" w:rsidRDefault="008F78B6" w:rsidP="008F78B6">
      <w:pPr>
        <w:pStyle w:val="Tekstpodstawowy21"/>
        <w:numPr>
          <w:ilvl w:val="0"/>
          <w:numId w:val="15"/>
        </w:numPr>
        <w:tabs>
          <w:tab w:val="left" w:pos="993"/>
        </w:tabs>
        <w:spacing w:before="0" w:line="276" w:lineRule="auto"/>
        <w:ind w:left="644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poprawa:</w:t>
      </w:r>
    </w:p>
    <w:p w14:paraId="7411F76F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76" w:lineRule="auto"/>
        <w:ind w:left="567" w:firstLine="0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nie stwierdzono,</w:t>
      </w:r>
    </w:p>
    <w:p w14:paraId="704E4A6B" w14:textId="77777777" w:rsidR="008F78B6" w:rsidRPr="00123829" w:rsidRDefault="008F78B6" w:rsidP="008F78B6">
      <w:pPr>
        <w:pStyle w:val="Tekstpodstawowy21"/>
        <w:numPr>
          <w:ilvl w:val="0"/>
          <w:numId w:val="15"/>
        </w:numPr>
        <w:tabs>
          <w:tab w:val="left" w:pos="993"/>
        </w:tabs>
        <w:spacing w:before="0" w:line="276" w:lineRule="auto"/>
        <w:ind w:left="644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pogorszenie:</w:t>
      </w:r>
    </w:p>
    <w:p w14:paraId="0689D6B2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76" w:lineRule="auto"/>
        <w:ind w:left="644" w:firstLine="0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o jedną klasę dla wskaźnika: temperatura wody, chlorki (z I na II), zawiesina ogólna, TOC (z II na III).</w:t>
      </w:r>
    </w:p>
    <w:p w14:paraId="70FE2CD3" w14:textId="0D37DC3D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 w:val="0"/>
          <w:noProof/>
          <w:color w:val="FF0000"/>
          <w:sz w:val="22"/>
          <w:szCs w:val="22"/>
        </w:rPr>
        <w:lastRenderedPageBreak/>
        <w:drawing>
          <wp:inline distT="0" distB="0" distL="0" distR="0" wp14:anchorId="39668CBD" wp14:editId="3AD4B531">
            <wp:extent cx="5760720" cy="3761105"/>
            <wp:effectExtent l="0" t="0" r="0" b="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t xml:space="preserve"> </w:t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drawing>
          <wp:inline distT="0" distB="0" distL="0" distR="0" wp14:anchorId="2E31F8D7" wp14:editId="68751E49">
            <wp:extent cx="5760720" cy="3761105"/>
            <wp:effectExtent l="0" t="0" r="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0A8366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485FDDDC" w14:textId="012DA49C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4E242333" wp14:editId="0BA983B0">
            <wp:extent cx="5760720" cy="3761105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5B674639" wp14:editId="235B1F1F">
            <wp:extent cx="5760720" cy="3761105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CF19CA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</w:p>
    <w:p w14:paraId="441D1E31" w14:textId="77777777" w:rsidR="008F78B6" w:rsidRPr="00123829" w:rsidRDefault="008F78B6" w:rsidP="008F78B6">
      <w:pPr>
        <w:tabs>
          <w:tab w:val="left" w:pos="993"/>
          <w:tab w:val="left" w:pos="1068"/>
          <w:tab w:val="left" w:pos="1134"/>
        </w:tabs>
        <w:spacing w:line="360" w:lineRule="auto"/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2C1C2667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932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0"/>
        <w:gridCol w:w="2440"/>
        <w:gridCol w:w="1032"/>
        <w:gridCol w:w="960"/>
        <w:gridCol w:w="960"/>
        <w:gridCol w:w="1276"/>
        <w:gridCol w:w="960"/>
      </w:tblGrid>
      <w:tr w:rsidR="008F78B6" w:rsidRPr="00123829" w14:paraId="310C5348" w14:textId="77777777" w:rsidTr="003E38D3">
        <w:trPr>
          <w:trHeight w:val="285"/>
        </w:trPr>
        <w:tc>
          <w:tcPr>
            <w:tcW w:w="41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FA06C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Rzeka: Olza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Olše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418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E2AD1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Przekrój: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pow.Piotrówki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 (Nad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Petrůvkou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1789B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km: 16.8</w:t>
            </w:r>
          </w:p>
        </w:tc>
      </w:tr>
      <w:tr w:rsidR="008F78B6" w:rsidRPr="00123829" w14:paraId="0B4E3BBE" w14:textId="77777777" w:rsidTr="003E38D3">
        <w:trPr>
          <w:trHeight w:val="300"/>
        </w:trPr>
        <w:tc>
          <w:tcPr>
            <w:tcW w:w="17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0E3C46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F275B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9CBB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28D8D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12795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C6711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ECB7A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38FF5674" w14:textId="77777777" w:rsidTr="003E38D3">
        <w:trPr>
          <w:trHeight w:val="570"/>
        </w:trPr>
        <w:tc>
          <w:tcPr>
            <w:tcW w:w="17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5692B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4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7FE4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98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3BF2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9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F99D6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223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17540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51FA95D5" w14:textId="77777777" w:rsidTr="003E38D3">
        <w:trPr>
          <w:trHeight w:val="570"/>
        </w:trPr>
        <w:tc>
          <w:tcPr>
            <w:tcW w:w="17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6A465A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BDD66E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8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7C1899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7CE8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4BE49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8E62B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6E77E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6AEB4257" w14:textId="77777777" w:rsidTr="003E38D3">
        <w:trPr>
          <w:trHeight w:val="360"/>
        </w:trPr>
        <w:tc>
          <w:tcPr>
            <w:tcW w:w="174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5300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6776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8F5B1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790A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16,7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508B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0C619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21,6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07F91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C6C7D4D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E5CE7C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4DE5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18A2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E44B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7,7-8,2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E5FE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1980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7,8-8,2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A1209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B495C84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0FC62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3144B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71BE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66D99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754B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3AEEC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9,1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E6A4B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0838057B" w14:textId="77777777" w:rsidTr="003E38D3">
        <w:trPr>
          <w:trHeight w:val="57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86F069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5D0E5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FBC6D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9136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477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395D3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B8B2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693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95B47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27A33629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836FC8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28D6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7716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62CB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2F7B4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99D94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0EA8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0256D6E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617DF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93F2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7676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Cl/l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767E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B238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6EB48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F971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IV</w:t>
            </w:r>
          </w:p>
        </w:tc>
      </w:tr>
      <w:tr w:rsidR="008F78B6" w:rsidRPr="00123829" w14:paraId="2B47A38A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6E407D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0D14F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E98C5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SO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4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B8B15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BC4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7FDF8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AF9DD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4CD074D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659BBD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76D8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82F3F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D6560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AEF15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6E0D5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2C85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70D076EE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89DF04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18F0A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4E40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BA9B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EAC9E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5005B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75DA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5A9FE5CD" w14:textId="77777777" w:rsidTr="003E38D3">
        <w:trPr>
          <w:trHeight w:val="33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6F693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369D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9F822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08BA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0A40B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61650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6E82E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IV</w:t>
            </w:r>
          </w:p>
        </w:tc>
      </w:tr>
      <w:tr w:rsidR="008F78B6" w:rsidRPr="00123829" w14:paraId="0158B4EB" w14:textId="77777777" w:rsidTr="003E38D3">
        <w:trPr>
          <w:trHeight w:val="345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3FD14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4B4DA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EFE65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64D1E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D484A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F19AF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D2B43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7DDD8A96" w14:textId="77777777" w:rsidTr="003E38D3">
        <w:trPr>
          <w:trHeight w:val="300"/>
        </w:trPr>
        <w:tc>
          <w:tcPr>
            <w:tcW w:w="174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21567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FDF5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TOC 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6E69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80EB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A15C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F1E76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4652A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18EC4A76" w14:textId="77777777" w:rsidTr="003E38D3">
        <w:trPr>
          <w:trHeight w:val="570"/>
        </w:trPr>
        <w:tc>
          <w:tcPr>
            <w:tcW w:w="17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1A85F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Substancje priorytetowe</w:t>
            </w:r>
          </w:p>
        </w:tc>
        <w:tc>
          <w:tcPr>
            <w:tcW w:w="2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93318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Rtęć</w:t>
            </w:r>
          </w:p>
        </w:tc>
        <w:tc>
          <w:tcPr>
            <w:tcW w:w="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DFA9C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µg Hg/l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806DA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FAF13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48D2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A786D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</w:tbl>
    <w:p w14:paraId="3BF1435F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</w:p>
    <w:p w14:paraId="31B25753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 nr 4 do „Zasad Współpracy”</w:t>
      </w:r>
    </w:p>
    <w:p w14:paraId="21CCCD64" w14:textId="77777777" w:rsidR="008F78B6" w:rsidRPr="00123829" w:rsidRDefault="008F78B6" w:rsidP="008F78B6">
      <w:pPr>
        <w:tabs>
          <w:tab w:val="left" w:pos="993"/>
        </w:tabs>
        <w:ind w:left="72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48F03EAF" w14:textId="77777777" w:rsidR="008F78B6" w:rsidRPr="00123829" w:rsidRDefault="008F78B6" w:rsidP="008F78B6">
      <w:pPr>
        <w:pStyle w:val="Tekstpodstawowy21"/>
        <w:numPr>
          <w:ilvl w:val="0"/>
          <w:numId w:val="25"/>
        </w:numPr>
        <w:tabs>
          <w:tab w:val="left" w:pos="284"/>
        </w:tabs>
        <w:spacing w:before="0" w:line="240" w:lineRule="auto"/>
        <w:ind w:left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2D0628A0" w14:textId="77777777" w:rsidTr="003E38D3">
        <w:trPr>
          <w:jc w:val="center"/>
        </w:trPr>
        <w:tc>
          <w:tcPr>
            <w:tcW w:w="738" w:type="pct"/>
            <w:vAlign w:val="center"/>
          </w:tcPr>
          <w:p w14:paraId="43A192BF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277" w:type="pct"/>
            <w:vAlign w:val="center"/>
          </w:tcPr>
          <w:p w14:paraId="288774B1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vAlign w:val="center"/>
          </w:tcPr>
          <w:p w14:paraId="6F9472D4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tlen rozpuszczony, rtęć,</w:t>
            </w:r>
          </w:p>
        </w:tc>
      </w:tr>
      <w:tr w:rsidR="008F78B6" w:rsidRPr="00123829" w14:paraId="5E62AB25" w14:textId="77777777" w:rsidTr="003E38D3">
        <w:trPr>
          <w:jc w:val="center"/>
        </w:trPr>
        <w:tc>
          <w:tcPr>
            <w:tcW w:w="738" w:type="pct"/>
            <w:vAlign w:val="center"/>
          </w:tcPr>
          <w:p w14:paraId="60515478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  <w:vAlign w:val="center"/>
          </w:tcPr>
          <w:p w14:paraId="2B227156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vAlign w:val="center"/>
          </w:tcPr>
          <w:p w14:paraId="6362BFBD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odczyn pH, zawiesina ogólna, siarczany, fosfor ogólny,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5,</w:t>
            </w:r>
          </w:p>
        </w:tc>
      </w:tr>
      <w:tr w:rsidR="008F78B6" w:rsidRPr="00123829" w14:paraId="145E655C" w14:textId="77777777" w:rsidTr="003E38D3">
        <w:trPr>
          <w:jc w:val="center"/>
        </w:trPr>
        <w:tc>
          <w:tcPr>
            <w:tcW w:w="738" w:type="pct"/>
            <w:vAlign w:val="center"/>
          </w:tcPr>
          <w:p w14:paraId="0A4CA374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  <w:vAlign w:val="center"/>
          </w:tcPr>
          <w:p w14:paraId="39275A07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vAlign w:val="center"/>
          </w:tcPr>
          <w:p w14:paraId="35B5A3EC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substancje rozpuszczone, TOC,</w:t>
            </w:r>
          </w:p>
        </w:tc>
      </w:tr>
      <w:tr w:rsidR="008F78B6" w:rsidRPr="00123829" w14:paraId="74823F65" w14:textId="77777777" w:rsidTr="003E38D3">
        <w:trPr>
          <w:jc w:val="center"/>
        </w:trPr>
        <w:tc>
          <w:tcPr>
            <w:tcW w:w="738" w:type="pct"/>
            <w:vAlign w:val="center"/>
          </w:tcPr>
          <w:p w14:paraId="04633EFC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IV klasa</w:t>
            </w:r>
          </w:p>
        </w:tc>
        <w:tc>
          <w:tcPr>
            <w:tcW w:w="277" w:type="pct"/>
            <w:vAlign w:val="center"/>
          </w:tcPr>
          <w:p w14:paraId="6E7404BD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3985" w:type="pct"/>
            <w:vAlign w:val="center"/>
          </w:tcPr>
          <w:p w14:paraId="73E6B387" w14:textId="77777777" w:rsidR="008F78B6" w:rsidRPr="00123829" w:rsidRDefault="008F78B6" w:rsidP="003E38D3">
            <w:pPr>
              <w:tabs>
                <w:tab w:val="left" w:pos="993"/>
              </w:tabs>
              <w:spacing w:before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chlorki, ChZT-Cr.</w:t>
            </w:r>
          </w:p>
        </w:tc>
      </w:tr>
    </w:tbl>
    <w:p w14:paraId="43C7018C" w14:textId="77777777" w:rsidR="008F78B6" w:rsidRPr="00123829" w:rsidRDefault="008F78B6" w:rsidP="008F78B6">
      <w:pPr>
        <w:pStyle w:val="Tekstpodstawowy21"/>
        <w:tabs>
          <w:tab w:val="left" w:pos="993"/>
        </w:tabs>
        <w:spacing w:before="0" w:line="240" w:lineRule="auto"/>
        <w:ind w:left="0" w:firstLine="0"/>
        <w:jc w:val="left"/>
        <w:rPr>
          <w:rFonts w:asciiTheme="minorHAnsi" w:hAnsiTheme="minorHAnsi" w:cstheme="minorHAnsi"/>
          <w:b w:val="0"/>
          <w:sz w:val="22"/>
          <w:szCs w:val="22"/>
        </w:rPr>
      </w:pPr>
    </w:p>
    <w:p w14:paraId="44933B70" w14:textId="77777777" w:rsidR="008F78B6" w:rsidRPr="00123829" w:rsidRDefault="008F78B6" w:rsidP="008F78B6">
      <w:pPr>
        <w:pStyle w:val="Tekstpodstawowy21"/>
        <w:numPr>
          <w:ilvl w:val="0"/>
          <w:numId w:val="25"/>
        </w:numPr>
        <w:tabs>
          <w:tab w:val="left" w:pos="284"/>
        </w:tabs>
        <w:spacing w:before="0" w:line="240" w:lineRule="auto"/>
        <w:ind w:left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5F5C20E3" w14:textId="77777777" w:rsidR="008F78B6" w:rsidRPr="00123829" w:rsidRDefault="008F78B6" w:rsidP="008F78B6">
      <w:pPr>
        <w:numPr>
          <w:ilvl w:val="0"/>
          <w:numId w:val="16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poprawa:</w:t>
      </w:r>
    </w:p>
    <w:p w14:paraId="6C667F33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ind w:left="720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nie stwierdzono,</w:t>
      </w:r>
    </w:p>
    <w:p w14:paraId="332AC675" w14:textId="77777777" w:rsidR="008F78B6" w:rsidRPr="00123829" w:rsidRDefault="008F78B6" w:rsidP="008F78B6">
      <w:pPr>
        <w:numPr>
          <w:ilvl w:val="0"/>
          <w:numId w:val="16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ind w:left="7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0B0C44F5" w14:textId="77777777" w:rsidR="008F78B6" w:rsidRPr="00123829" w:rsidRDefault="008F78B6" w:rsidP="008F78B6">
      <w:pPr>
        <w:tabs>
          <w:tab w:val="left" w:pos="993"/>
        </w:tabs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wskaźnika: temperatura wody (z I na II), substancje rozpuszczone (z II na III), ChZT-Cr (z III na IV),</w:t>
      </w:r>
    </w:p>
    <w:p w14:paraId="70BE254C" w14:textId="77777777" w:rsidR="008F78B6" w:rsidRPr="00123829" w:rsidRDefault="008F78B6" w:rsidP="008F78B6">
      <w:pPr>
        <w:tabs>
          <w:tab w:val="left" w:pos="993"/>
        </w:tabs>
        <w:ind w:left="7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dwie klasy wskaźnika: chlorki (z II na IV).</w:t>
      </w:r>
    </w:p>
    <w:p w14:paraId="49A9BA96" w14:textId="77777777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</w:p>
    <w:p w14:paraId="0F67EE94" w14:textId="7AE5A243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23FDEBB9" wp14:editId="0E1C9DFD">
            <wp:extent cx="5760720" cy="3761105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384E54" w14:textId="348A1D96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5F48EB13" wp14:editId="0B436BC5">
            <wp:extent cx="5760720" cy="3761105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21A697" w14:textId="1D6603E7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0B6F3410" wp14:editId="5424A8A1">
            <wp:extent cx="5760720" cy="3761105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009991" w14:textId="7F5DE949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442CFC77" wp14:editId="4DDF0209">
            <wp:extent cx="5760720" cy="3761105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81017AF" w14:textId="57A246D3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0CDE32FB" wp14:editId="7FCC31DF">
            <wp:extent cx="5760720" cy="3761105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695D68" w14:textId="77777777" w:rsidR="008F78B6" w:rsidRPr="00123829" w:rsidRDefault="008F78B6" w:rsidP="008F78B6">
      <w:pPr>
        <w:tabs>
          <w:tab w:val="left" w:pos="1068"/>
          <w:tab w:val="left" w:pos="1134"/>
        </w:tabs>
        <w:overflowPunct w:val="0"/>
        <w:autoSpaceDE w:val="0"/>
        <w:autoSpaceDN w:val="0"/>
        <w:adjustRightInd w:val="0"/>
        <w:spacing w:line="360" w:lineRule="auto"/>
        <w:jc w:val="center"/>
        <w:textAlignment w:val="baseline"/>
        <w:rPr>
          <w:rFonts w:asciiTheme="minorHAnsi" w:hAnsiTheme="minorHAnsi" w:cstheme="minorHAnsi"/>
          <w:i/>
          <w:noProof/>
          <w:sz w:val="22"/>
          <w:szCs w:val="22"/>
          <w:lang w:val="pl-PL" w:eastAsia="pl-PL"/>
        </w:rPr>
      </w:pPr>
      <w:r w:rsidRPr="00123829">
        <w:rPr>
          <w:rFonts w:asciiTheme="minorHAnsi" w:hAnsiTheme="minorHAnsi" w:cstheme="minorHAnsi"/>
          <w:i/>
          <w:noProof/>
          <w:color w:val="FF0000"/>
          <w:sz w:val="22"/>
          <w:szCs w:val="22"/>
          <w:lang w:val="pl-PL" w:eastAsia="pl-PL"/>
        </w:rPr>
        <w:br w:type="page"/>
      </w:r>
    </w:p>
    <w:p w14:paraId="61312789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/>
          <w:bCs/>
          <w:sz w:val="22"/>
          <w:szCs w:val="22"/>
          <w:u w:val="single"/>
        </w:rPr>
        <w:lastRenderedPageBreak/>
        <w:t>WYNIKI KLASYFIKACJI JAKOŚCI WÓD W 2021 ROKU</w:t>
      </w:r>
    </w:p>
    <w:p w14:paraId="35C69AEC" w14:textId="77777777" w:rsidR="008F78B6" w:rsidRPr="00123829" w:rsidRDefault="008F78B6" w:rsidP="008F78B6">
      <w:pPr>
        <w:tabs>
          <w:tab w:val="left" w:pos="993"/>
        </w:tabs>
        <w:jc w:val="center"/>
        <w:rPr>
          <w:rFonts w:asciiTheme="minorHAnsi" w:hAnsiTheme="minorHAnsi" w:cstheme="minorHAnsi"/>
          <w:sz w:val="22"/>
          <w:szCs w:val="22"/>
          <w:u w:val="single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43"/>
        <w:gridCol w:w="2274"/>
        <w:gridCol w:w="1167"/>
        <w:gridCol w:w="953"/>
        <w:gridCol w:w="929"/>
        <w:gridCol w:w="953"/>
        <w:gridCol w:w="953"/>
      </w:tblGrid>
      <w:tr w:rsidR="008F78B6" w:rsidRPr="00123829" w14:paraId="27C29C8F" w14:textId="77777777" w:rsidTr="003E38D3">
        <w:trPr>
          <w:trHeight w:val="300"/>
        </w:trPr>
        <w:tc>
          <w:tcPr>
            <w:tcW w:w="41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3215A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Rzeka: Olza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Olše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) </w:t>
            </w:r>
          </w:p>
        </w:tc>
        <w:tc>
          <w:tcPr>
            <w:tcW w:w="3049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75207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Przekrój: ujściowy (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ústí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)</w:t>
            </w: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6BB16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808D8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km: 0,5</w:t>
            </w:r>
          </w:p>
        </w:tc>
      </w:tr>
      <w:tr w:rsidR="008F78B6" w:rsidRPr="00123829" w14:paraId="07F33A30" w14:textId="77777777" w:rsidTr="003E38D3">
        <w:trPr>
          <w:trHeight w:val="300"/>
        </w:trPr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FFCE0F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34FDE8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1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1845F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420B8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2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C0DCE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1E6B5B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D5679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347B5EF8" w14:textId="77777777" w:rsidTr="003E38D3">
        <w:trPr>
          <w:trHeight w:val="285"/>
        </w:trPr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0BF75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2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B1D7FE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 zanieczyszczenia</w:t>
            </w:r>
          </w:p>
        </w:tc>
        <w:tc>
          <w:tcPr>
            <w:tcW w:w="11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C0A7F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Jednostka</w:t>
            </w:r>
          </w:p>
        </w:tc>
        <w:tc>
          <w:tcPr>
            <w:tcW w:w="188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F7BF7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2020</w:t>
            </w:r>
          </w:p>
        </w:tc>
        <w:tc>
          <w:tcPr>
            <w:tcW w:w="190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78F5D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2021</w:t>
            </w:r>
          </w:p>
        </w:tc>
      </w:tr>
      <w:tr w:rsidR="008F78B6" w:rsidRPr="00123829" w14:paraId="34F2FB38" w14:textId="77777777" w:rsidTr="003E38D3">
        <w:trPr>
          <w:trHeight w:val="570"/>
        </w:trPr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BF7163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1C898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11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ED4235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5D3FD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65DBA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8DF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82BF5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klasa</w:t>
            </w:r>
          </w:p>
        </w:tc>
      </w:tr>
      <w:tr w:rsidR="008F78B6" w:rsidRPr="00123829" w14:paraId="1A56B8C1" w14:textId="77777777" w:rsidTr="003E38D3">
        <w:trPr>
          <w:trHeight w:val="360"/>
        </w:trPr>
        <w:tc>
          <w:tcPr>
            <w:tcW w:w="18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9C56E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Wskaźniki fizykochemiczne (wspierające wskaźniki biologiczne)</w:t>
            </w: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BFBC2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Temperatura wody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2203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BC094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17,1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D7E7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A9EE7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21,1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2DB3C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2DBF6FA5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BFA875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6525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Odczyn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32CA7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8E542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7,7-8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3E5D7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4722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7,8-7,9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EC066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565928BC" w14:textId="77777777" w:rsidTr="003E38D3">
        <w:trPr>
          <w:trHeight w:val="33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2AE3E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771D3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Tlen rozpuszczony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A9B01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415C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8,8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5537F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508DB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8,2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598BE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0DAE5F96" w14:textId="77777777" w:rsidTr="003E38D3">
        <w:trPr>
          <w:trHeight w:val="33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57C8BE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60F6A4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C94A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8EF43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586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3B313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DB683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622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9D50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012849C3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595C28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538D8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68620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84BFE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45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26D8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F012B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0A749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6A7F2E22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A25D1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D9E50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3AF7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Cl/l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E0489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159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EB90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1E180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154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8D1C3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005E7B6E" w14:textId="77777777" w:rsidTr="003E38D3">
        <w:trPr>
          <w:trHeight w:val="33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19C03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F0E7F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FF8F4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SO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4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75D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106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4622E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B55F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107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0ED71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0D6B686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3B1D7E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B52B9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56F4B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6B95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0,16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3032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FF6CA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0,28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764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7395C08B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25057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4FE82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89B09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47EF2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3,5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ADF59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B3A6E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2,8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7C2B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0B77A9C0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3087B1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6550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Azot ogólny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D7DDA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N/l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03FA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4,3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651E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3167F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4,6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6DF5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373B0E29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B7D67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AA363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Fosfor ogólny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DD5C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P/l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2F4DA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0,37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C293A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A81A6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0,42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ACBD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1454E3AB" w14:textId="77777777" w:rsidTr="003E38D3">
        <w:trPr>
          <w:trHeight w:val="33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F9B1BE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B358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ChZT</w:t>
            </w:r>
            <w:proofErr w:type="spellEnd"/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-Cr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92562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F567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38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5778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7AE3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52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35FF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IV</w:t>
            </w:r>
          </w:p>
        </w:tc>
      </w:tr>
      <w:tr w:rsidR="008F78B6" w:rsidRPr="00123829" w14:paraId="4B53B928" w14:textId="77777777" w:rsidTr="003E38D3">
        <w:trPr>
          <w:trHeight w:val="345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AECA4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93A1C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B1EC7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val="pl-PL" w:eastAsia="pl-PL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877C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5,1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7E72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5AD51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3,4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E007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764BFA45" w14:textId="77777777" w:rsidTr="003E38D3">
        <w:trPr>
          <w:trHeight w:val="300"/>
        </w:trPr>
        <w:tc>
          <w:tcPr>
            <w:tcW w:w="18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5F2FFA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</w:p>
        </w:tc>
        <w:tc>
          <w:tcPr>
            <w:tcW w:w="22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46BED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1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47D7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mg C/l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E615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12</w:t>
            </w:r>
          </w:p>
        </w:tc>
        <w:tc>
          <w:tcPr>
            <w:tcW w:w="92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897DB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A9461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13</w:t>
            </w:r>
          </w:p>
        </w:tc>
        <w:tc>
          <w:tcPr>
            <w:tcW w:w="9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F22A4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  <w:t>III</w:t>
            </w:r>
          </w:p>
        </w:tc>
      </w:tr>
    </w:tbl>
    <w:p w14:paraId="5BCD102B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</w:p>
    <w:p w14:paraId="64F2190F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zal. Nr 4 do „Zasad Współpracy”</w:t>
      </w:r>
    </w:p>
    <w:p w14:paraId="36B853AE" w14:textId="77777777" w:rsidR="008F78B6" w:rsidRPr="00123829" w:rsidRDefault="008F78B6" w:rsidP="008F78B6">
      <w:pPr>
        <w:tabs>
          <w:tab w:val="left" w:pos="993"/>
        </w:tabs>
        <w:ind w:left="72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86EFE05" w14:textId="77777777" w:rsidR="008F78B6" w:rsidRPr="00123829" w:rsidRDefault="008F78B6" w:rsidP="008F78B6">
      <w:pPr>
        <w:tabs>
          <w:tab w:val="left" w:pos="993"/>
        </w:tabs>
        <w:ind w:left="72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3513EE6B" w14:textId="77777777" w:rsidR="008F78B6" w:rsidRPr="00123829" w:rsidRDefault="008F78B6" w:rsidP="008F78B6">
      <w:pPr>
        <w:pStyle w:val="Tekstpodstawowy21"/>
        <w:numPr>
          <w:ilvl w:val="0"/>
          <w:numId w:val="26"/>
        </w:numPr>
        <w:tabs>
          <w:tab w:val="left" w:pos="284"/>
        </w:tabs>
        <w:spacing w:before="0" w:line="240" w:lineRule="auto"/>
        <w:ind w:left="284" w:hanging="284"/>
        <w:jc w:val="left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17503A8D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58AE483A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ind w:left="-693" w:firstLine="693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 klasa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3115AC3E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277D91D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 pH, tlen rozpuszczony, azot amonowy,</w:t>
            </w:r>
          </w:p>
        </w:tc>
      </w:tr>
      <w:tr w:rsidR="008F78B6" w:rsidRPr="00123829" w14:paraId="6D2AC2FE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7BE2E01A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49BC3E1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55A67030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wody, zawiesina ogólna, siarczany, azot azotanowy,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,</w:t>
            </w:r>
          </w:p>
        </w:tc>
      </w:tr>
      <w:tr w:rsidR="008F78B6" w:rsidRPr="00123829" w14:paraId="3EEDD58F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1C877726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III klasa 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13F29D70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5D8E80BE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chlorki, substancje rozpuszczone, TOC, fosfor ogólny,</w:t>
            </w:r>
          </w:p>
        </w:tc>
      </w:tr>
      <w:tr w:rsidR="008F78B6" w:rsidRPr="00123829" w14:paraId="2112A969" w14:textId="77777777" w:rsidTr="003E38D3">
        <w:trPr>
          <w:jc w:val="center"/>
        </w:trPr>
        <w:tc>
          <w:tcPr>
            <w:tcW w:w="738" w:type="pct"/>
            <w:tcBorders>
              <w:top w:val="nil"/>
              <w:left w:val="nil"/>
              <w:bottom w:val="nil"/>
              <w:right w:val="nil"/>
            </w:tcBorders>
          </w:tcPr>
          <w:p w14:paraId="4526B54D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IV klasa</w:t>
            </w:r>
          </w:p>
        </w:tc>
        <w:tc>
          <w:tcPr>
            <w:tcW w:w="277" w:type="pct"/>
            <w:tcBorders>
              <w:top w:val="nil"/>
              <w:left w:val="nil"/>
              <w:bottom w:val="nil"/>
              <w:right w:val="nil"/>
            </w:tcBorders>
          </w:tcPr>
          <w:p w14:paraId="79062974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  <w:tcBorders>
              <w:top w:val="nil"/>
              <w:left w:val="nil"/>
              <w:bottom w:val="nil"/>
              <w:right w:val="nil"/>
            </w:tcBorders>
          </w:tcPr>
          <w:p w14:paraId="7C714936" w14:textId="77777777" w:rsidR="008F78B6" w:rsidRPr="00123829" w:rsidRDefault="008F78B6" w:rsidP="003E38D3">
            <w:pPr>
              <w:tabs>
                <w:tab w:val="left" w:pos="993"/>
              </w:tabs>
              <w:spacing w:before="120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ChZT-Cr.</w:t>
            </w:r>
          </w:p>
        </w:tc>
      </w:tr>
    </w:tbl>
    <w:p w14:paraId="63F9E04F" w14:textId="77777777" w:rsidR="008F78B6" w:rsidRPr="00123829" w:rsidRDefault="008F78B6" w:rsidP="008F78B6">
      <w:pPr>
        <w:tabs>
          <w:tab w:val="left" w:pos="993"/>
        </w:tabs>
        <w:jc w:val="both"/>
        <w:rPr>
          <w:rFonts w:asciiTheme="minorHAnsi" w:hAnsiTheme="minorHAnsi" w:cstheme="minorHAnsi"/>
          <w:sz w:val="22"/>
          <w:szCs w:val="22"/>
        </w:rPr>
      </w:pPr>
    </w:p>
    <w:p w14:paraId="041F1543" w14:textId="77777777" w:rsidR="008F78B6" w:rsidRPr="00123829" w:rsidRDefault="008F78B6" w:rsidP="008F78B6">
      <w:pPr>
        <w:pStyle w:val="Tekstpodstawowy21"/>
        <w:numPr>
          <w:ilvl w:val="0"/>
          <w:numId w:val="26"/>
        </w:numPr>
        <w:tabs>
          <w:tab w:val="left" w:pos="284"/>
        </w:tabs>
        <w:spacing w:before="0" w:line="240" w:lineRule="auto"/>
        <w:ind w:left="284" w:hanging="284"/>
        <w:jc w:val="left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377F67A8" w14:textId="77777777" w:rsidR="008F78B6" w:rsidRPr="00123829" w:rsidRDefault="008F78B6" w:rsidP="008F78B6">
      <w:pPr>
        <w:numPr>
          <w:ilvl w:val="0"/>
          <w:numId w:val="17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poprawa:</w:t>
      </w:r>
    </w:p>
    <w:p w14:paraId="2DB87A57" w14:textId="77777777" w:rsidR="008F78B6" w:rsidRPr="00123829" w:rsidRDefault="008F78B6" w:rsidP="008F78B6">
      <w:pPr>
        <w:tabs>
          <w:tab w:val="left" w:pos="993"/>
        </w:tabs>
        <w:spacing w:before="120"/>
        <w:ind w:left="709" w:hanging="1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wskaźnika: odczyn pH (z II na I), zawiesina ogólna, azot azotanowy, BZT</w:t>
      </w:r>
      <w:r w:rsidRPr="00123829">
        <w:rPr>
          <w:rFonts w:asciiTheme="minorHAnsi" w:hAnsiTheme="minorHAnsi" w:cstheme="minorHAnsi"/>
          <w:sz w:val="22"/>
          <w:szCs w:val="22"/>
          <w:vertAlign w:val="subscript"/>
        </w:rPr>
        <w:t>5</w:t>
      </w:r>
      <w:r w:rsidRPr="00123829">
        <w:rPr>
          <w:rFonts w:asciiTheme="minorHAnsi" w:hAnsiTheme="minorHAnsi" w:cstheme="minorHAnsi"/>
          <w:sz w:val="22"/>
          <w:szCs w:val="22"/>
        </w:rPr>
        <w:t xml:space="preserve"> (z III na II),</w:t>
      </w:r>
    </w:p>
    <w:p w14:paraId="193A1B13" w14:textId="77777777" w:rsidR="008F78B6" w:rsidRPr="00123829" w:rsidRDefault="008F78B6" w:rsidP="008F78B6">
      <w:pPr>
        <w:numPr>
          <w:ilvl w:val="0"/>
          <w:numId w:val="17"/>
        </w:numPr>
        <w:tabs>
          <w:tab w:val="left" w:pos="993"/>
        </w:tabs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652D559B" w14:textId="77777777" w:rsidR="008F78B6" w:rsidRPr="00123829" w:rsidRDefault="008F78B6" w:rsidP="008F78B6">
      <w:pPr>
        <w:tabs>
          <w:tab w:val="left" w:pos="993"/>
        </w:tabs>
        <w:spacing w:before="120"/>
        <w:ind w:left="708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wskaźników: temperatura wody (z I na II), fosfor ogólny (z II na III), ChZT-Cr (z III na IV).</w:t>
      </w:r>
    </w:p>
    <w:p w14:paraId="173A13DF" w14:textId="77777777" w:rsidR="008F78B6" w:rsidRPr="00123829" w:rsidRDefault="008F78B6" w:rsidP="008F78B6">
      <w:pPr>
        <w:pStyle w:val="Tekstpodstawowy21"/>
        <w:tabs>
          <w:tab w:val="left" w:pos="0"/>
        </w:tabs>
        <w:ind w:left="992" w:hanging="992"/>
        <w:rPr>
          <w:rFonts w:asciiTheme="minorHAnsi" w:hAnsiTheme="minorHAnsi" w:cstheme="minorHAnsi"/>
          <w:b w:val="0"/>
          <w:sz w:val="22"/>
          <w:szCs w:val="22"/>
        </w:rPr>
      </w:pPr>
    </w:p>
    <w:p w14:paraId="2A190F74" w14:textId="76F13DEF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4356812E" wp14:editId="0690AAB3">
            <wp:extent cx="5760720" cy="376110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E72ACE2" w14:textId="350757FA" w:rsidR="008F78B6" w:rsidRPr="00123829" w:rsidRDefault="008F78B6" w:rsidP="008F78B6">
      <w:pPr>
        <w:pStyle w:val="Tekstpodstawowy21"/>
        <w:tabs>
          <w:tab w:val="left" w:pos="0"/>
        </w:tabs>
        <w:ind w:left="992" w:hanging="992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noProof/>
          <w:color w:val="FF0000"/>
          <w:sz w:val="22"/>
          <w:szCs w:val="22"/>
        </w:rPr>
        <w:drawing>
          <wp:inline distT="0" distB="0" distL="0" distR="0" wp14:anchorId="68A68BD0" wp14:editId="14B9BFFF">
            <wp:extent cx="5760720" cy="3761105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3829">
        <w:rPr>
          <w:rFonts w:asciiTheme="minorHAnsi" w:hAnsiTheme="minorHAnsi" w:cstheme="minorHAnsi"/>
          <w:b w:val="0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 w:val="0"/>
          <w:noProof/>
          <w:color w:val="FF0000"/>
          <w:sz w:val="22"/>
          <w:szCs w:val="22"/>
        </w:rPr>
        <w:lastRenderedPageBreak/>
        <w:drawing>
          <wp:inline distT="0" distB="0" distL="0" distR="0" wp14:anchorId="584E9D0D" wp14:editId="146E0BE8">
            <wp:extent cx="5760720" cy="3761105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05F287A" w14:textId="59435A78" w:rsidR="008F78B6" w:rsidRPr="00123829" w:rsidRDefault="008F78B6" w:rsidP="008F78B6">
      <w:pPr>
        <w:pStyle w:val="Tekstpodstawowy21"/>
        <w:tabs>
          <w:tab w:val="left" w:pos="0"/>
        </w:tabs>
        <w:ind w:left="992" w:hanging="992"/>
        <w:rPr>
          <w:rFonts w:asciiTheme="minorHAnsi" w:hAnsiTheme="minorHAnsi" w:cstheme="minorHAnsi"/>
          <w:b w:val="0"/>
          <w:noProof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noProof/>
          <w:color w:val="FF0000"/>
          <w:sz w:val="22"/>
          <w:szCs w:val="22"/>
        </w:rPr>
        <w:drawing>
          <wp:inline distT="0" distB="0" distL="0" distR="0" wp14:anchorId="5AEBEA8A" wp14:editId="7E929AA3">
            <wp:extent cx="5760720" cy="3761105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A0AA02" w14:textId="77777777" w:rsidR="008F78B6" w:rsidRPr="00123829" w:rsidRDefault="008F78B6" w:rsidP="008F78B6">
      <w:pPr>
        <w:pStyle w:val="Tekstpodstawowy21"/>
        <w:tabs>
          <w:tab w:val="left" w:pos="0"/>
        </w:tabs>
        <w:spacing w:after="240"/>
        <w:ind w:left="992" w:hanging="992"/>
        <w:jc w:val="center"/>
        <w:rPr>
          <w:rFonts w:asciiTheme="minorHAnsi" w:hAnsiTheme="minorHAnsi" w:cstheme="minorHAnsi"/>
          <w:bCs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 w:val="0"/>
          <w:color w:val="FF0000"/>
          <w:sz w:val="22"/>
          <w:szCs w:val="22"/>
          <w:u w:val="single"/>
        </w:rPr>
        <w:br w:type="page"/>
      </w:r>
      <w:r w:rsidRPr="00123829">
        <w:rPr>
          <w:rFonts w:asciiTheme="minorHAnsi" w:hAnsiTheme="minorHAnsi" w:cstheme="minorHAnsi"/>
          <w:bCs/>
          <w:sz w:val="22"/>
          <w:szCs w:val="22"/>
          <w:u w:val="single"/>
        </w:rPr>
        <w:lastRenderedPageBreak/>
        <w:t>WYNIKI KLASYFIKACJI JAKOŚCI  WÓD W 2021 ROKU</w:t>
      </w:r>
    </w:p>
    <w:tbl>
      <w:tblPr>
        <w:tblW w:w="9672" w:type="dxa"/>
        <w:tblInd w:w="-3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53"/>
        <w:gridCol w:w="2572"/>
        <w:gridCol w:w="1119"/>
        <w:gridCol w:w="1032"/>
        <w:gridCol w:w="1032"/>
        <w:gridCol w:w="1032"/>
        <w:gridCol w:w="1032"/>
      </w:tblGrid>
      <w:tr w:rsidR="008F78B6" w:rsidRPr="00123829" w14:paraId="67E875F0" w14:textId="77777777" w:rsidTr="003E38D3">
        <w:trPr>
          <w:trHeight w:val="552"/>
        </w:trPr>
        <w:tc>
          <w:tcPr>
            <w:tcW w:w="185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A6F8D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Rzeka :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 xml:space="preserve"> </w:t>
            </w: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Odra</w:t>
            </w:r>
          </w:p>
        </w:tc>
        <w:tc>
          <w:tcPr>
            <w:tcW w:w="25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BA4984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3183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472F60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Przekrój: Chałupki (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Bohumín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)</w:t>
            </w: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9540A6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103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821132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km: 20,0</w:t>
            </w:r>
          </w:p>
        </w:tc>
      </w:tr>
      <w:tr w:rsidR="008F78B6" w:rsidRPr="00123829" w14:paraId="61F65127" w14:textId="77777777" w:rsidTr="003E38D3">
        <w:trPr>
          <w:trHeight w:val="552"/>
        </w:trPr>
        <w:tc>
          <w:tcPr>
            <w:tcW w:w="185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5C016FE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Grupa wskaźników</w:t>
            </w:r>
          </w:p>
        </w:tc>
        <w:tc>
          <w:tcPr>
            <w:tcW w:w="2572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E2F949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Wskaźnik zanieczyszczenia</w:t>
            </w:r>
          </w:p>
        </w:tc>
        <w:tc>
          <w:tcPr>
            <w:tcW w:w="1119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426529B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Jednostka</w:t>
            </w:r>
          </w:p>
        </w:tc>
        <w:tc>
          <w:tcPr>
            <w:tcW w:w="206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DFF4EA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2020</w:t>
            </w:r>
          </w:p>
        </w:tc>
        <w:tc>
          <w:tcPr>
            <w:tcW w:w="2064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78C3A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2021</w:t>
            </w:r>
          </w:p>
        </w:tc>
      </w:tr>
      <w:tr w:rsidR="008F78B6" w:rsidRPr="00123829" w14:paraId="4CCB5C16" w14:textId="77777777" w:rsidTr="003E38D3">
        <w:trPr>
          <w:trHeight w:val="552"/>
        </w:trPr>
        <w:tc>
          <w:tcPr>
            <w:tcW w:w="185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194388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4A954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1119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4E6C2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1983BE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Wartość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charakt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.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400DE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klasa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6214B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Wartość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charakt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.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9C2448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klasa</w:t>
            </w:r>
          </w:p>
        </w:tc>
      </w:tr>
      <w:tr w:rsidR="008F78B6" w:rsidRPr="00123829" w14:paraId="07B91B47" w14:textId="77777777" w:rsidTr="003E38D3">
        <w:trPr>
          <w:trHeight w:val="348"/>
        </w:trPr>
        <w:tc>
          <w:tcPr>
            <w:tcW w:w="185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3098938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Wskaźniki fizykochemiczne (wspierające wskaźniki biologiczne)</w:t>
            </w: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61871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Temperatura wody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87D19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vertAlign w:val="superscript"/>
                <w:lang w:val="pl-PL" w:eastAsia="en-US"/>
              </w:rPr>
              <w:t>o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C</w:t>
            </w:r>
            <w:proofErr w:type="spellEnd"/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80B16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17,5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236A1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A9719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21,4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17745A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</w:tr>
      <w:tr w:rsidR="008F78B6" w:rsidRPr="00123829" w14:paraId="22B74EFA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358180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9ECF4F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Odczyn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883F2D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pH</w:t>
            </w:r>
            <w:proofErr w:type="spellEnd"/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9075C6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7,5-8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A71781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E18267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7,8-7,9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88EB4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</w:tr>
      <w:tr w:rsidR="008F78B6" w:rsidRPr="00123829" w14:paraId="6846E91A" w14:textId="77777777" w:rsidTr="003E38D3">
        <w:trPr>
          <w:trHeight w:val="319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D5D7F2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E49739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Tlen rozpuszczony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8A304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O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vertAlign w:val="subscript"/>
                <w:lang w:val="pl-PL" w:eastAsia="en-US"/>
              </w:rPr>
              <w:t>2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26A49E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8,8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A26C4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C1FAFB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8,1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6A4B88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</w:tr>
      <w:tr w:rsidR="008F78B6" w:rsidRPr="00123829" w14:paraId="6E1F77BB" w14:textId="77777777" w:rsidTr="003E38D3">
        <w:trPr>
          <w:trHeight w:val="319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3698C2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325165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Substancje rozpuszczone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693D0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C56E4E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435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98349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626EB1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526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E1671F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</w:tr>
      <w:tr w:rsidR="008F78B6" w:rsidRPr="00123829" w14:paraId="11F9126F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841412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A6CAD77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Zawiesina ogólna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647683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76432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60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FFBE17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IV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05CDC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30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2B4179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</w:tr>
      <w:tr w:rsidR="008F78B6" w:rsidRPr="00123829" w14:paraId="5FAF143A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1B44F05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EC5D090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Chlorki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5DF07A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Cl/l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35FF6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89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946C9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17741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107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CE556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</w:tr>
      <w:tr w:rsidR="008F78B6" w:rsidRPr="00123829" w14:paraId="2862ADFB" w14:textId="77777777" w:rsidTr="003E38D3">
        <w:trPr>
          <w:trHeight w:val="319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AA7DDA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4EFD8D6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Siarczany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05E834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SO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vertAlign w:val="subscript"/>
                <w:lang w:val="pl-PL" w:eastAsia="en-US"/>
              </w:rPr>
              <w:t>4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DF063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75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AFF755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545EF0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104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F10BE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</w:tr>
      <w:tr w:rsidR="008F78B6" w:rsidRPr="00123829" w14:paraId="63DB3B3E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CB942D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A45DE9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Azot amonowy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7A02F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N/l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D117C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0,3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489D06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0E136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0,38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0C4C6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</w:tr>
      <w:tr w:rsidR="008F78B6" w:rsidRPr="00123829" w14:paraId="0756DFAA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C7CAC1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5E2BDC9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Azot azotanowy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9769C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N/l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C3275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3,9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C8A86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2F0ED3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3,5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C9AF4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</w:tr>
      <w:tr w:rsidR="008F78B6" w:rsidRPr="00123829" w14:paraId="022A1DC9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ACF233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78615F8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Azot ogólny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05BF0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N/l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7D897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6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10717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5DE32D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850E33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  <w:tr w:rsidR="008F78B6" w:rsidRPr="00123829" w14:paraId="4B92C37A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24C5693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461F125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Fosfor ogólny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6CEF9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P/l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A300A7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0,38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00F0B7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C38AF8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0,3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5B27DD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</w:t>
            </w:r>
          </w:p>
        </w:tc>
      </w:tr>
      <w:tr w:rsidR="008F78B6" w:rsidRPr="00123829" w14:paraId="384D32EB" w14:textId="77777777" w:rsidTr="003E38D3">
        <w:trPr>
          <w:trHeight w:val="319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861EA6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F6A250B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ChZT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-Cr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61BF69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O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vertAlign w:val="subscript"/>
                <w:lang w:val="pl-PL" w:eastAsia="en-US"/>
              </w:rPr>
              <w:t>2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D0697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43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6A7C7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F363F6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40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F2ACED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</w:tr>
      <w:tr w:rsidR="008F78B6" w:rsidRPr="00123829" w14:paraId="17271C11" w14:textId="77777777" w:rsidTr="003E38D3">
        <w:trPr>
          <w:trHeight w:val="334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04A7390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E43FC0B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vertAlign w:val="subscript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BZT</w:t>
            </w: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vertAlign w:val="subscript"/>
                <w:lang w:val="pl-PL" w:eastAsia="en-US"/>
              </w:rPr>
              <w:t>5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128E97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O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vertAlign w:val="subscript"/>
                <w:lang w:val="pl-PL" w:eastAsia="en-US"/>
              </w:rPr>
              <w:t>2</w:t>
            </w: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907DC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5,8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735FA1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CC7D9B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4,5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9F7EC0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III</w:t>
            </w:r>
          </w:p>
        </w:tc>
      </w:tr>
      <w:tr w:rsidR="008F78B6" w:rsidRPr="00123829" w14:paraId="75BD5BBA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26C893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8DA244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TOC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3ADC0C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mg C/l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BCA8DF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17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4B4B1C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IV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3157EA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17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AA8B89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IV</w:t>
            </w:r>
          </w:p>
        </w:tc>
      </w:tr>
      <w:tr w:rsidR="008F78B6" w:rsidRPr="00123829" w14:paraId="70E613F1" w14:textId="77777777" w:rsidTr="003E38D3">
        <w:trPr>
          <w:trHeight w:val="290"/>
        </w:trPr>
        <w:tc>
          <w:tcPr>
            <w:tcW w:w="1853" w:type="dxa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vAlign w:val="center"/>
          </w:tcPr>
          <w:p w14:paraId="7C74F29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Substancje priorytetowe</w:t>
            </w: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D8B8D28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Rtęć</w:t>
            </w:r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DB30C9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 Hg/l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8F6437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0,022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86DA7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277BD7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ACDEA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</w:t>
            </w:r>
          </w:p>
        </w:tc>
      </w:tr>
      <w:tr w:rsidR="008F78B6" w:rsidRPr="00123829" w14:paraId="7FEA996E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4597F7A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204286A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Benzo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(a)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piren</w:t>
            </w:r>
            <w:proofErr w:type="spellEnd"/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8F628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BC4480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0,022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0C5D6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9692ED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0,023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336947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  <w:tr w:rsidR="008F78B6" w:rsidRPr="00123829" w14:paraId="10CB6BB2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60D08F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D1EF82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Benzo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(b)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fluoranten</w:t>
            </w:r>
            <w:proofErr w:type="spellEnd"/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823B28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C840F1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0,022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144252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E52E2D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0,004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CD48A5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  <w:tr w:rsidR="008F78B6" w:rsidRPr="00123829" w14:paraId="103EB82E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66EF417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3AF35BF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Benzo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(k)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fluoranten</w:t>
            </w:r>
            <w:proofErr w:type="spellEnd"/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AD86B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3174D9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0,017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0086B9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E14D34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0,018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FB217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  <w:tr w:rsidR="008F78B6" w:rsidRPr="00123829" w14:paraId="089FBDB5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right w:val="single" w:sz="6" w:space="0" w:color="auto"/>
            </w:tcBorders>
            <w:vAlign w:val="center"/>
          </w:tcPr>
          <w:p w14:paraId="512C852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33FD8EE6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Benzo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(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g,h,i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)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perylen</w:t>
            </w:r>
            <w:proofErr w:type="spellEnd"/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15FE3F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6B8A54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0,017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24AAC53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465C3F5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0,017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BF6080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  <w:tr w:rsidR="008F78B6" w:rsidRPr="00123829" w14:paraId="2A6FA387" w14:textId="77777777" w:rsidTr="003E38D3">
        <w:trPr>
          <w:trHeight w:val="290"/>
        </w:trPr>
        <w:tc>
          <w:tcPr>
            <w:tcW w:w="1853" w:type="dxa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733D7A3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</w:p>
        </w:tc>
        <w:tc>
          <w:tcPr>
            <w:tcW w:w="25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1886189A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Indeno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(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c,d</w:t>
            </w:r>
            <w:proofErr w:type="spellEnd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 xml:space="preserve">) </w:t>
            </w:r>
            <w:proofErr w:type="spellStart"/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piren</w:t>
            </w:r>
            <w:proofErr w:type="spellEnd"/>
          </w:p>
        </w:tc>
        <w:tc>
          <w:tcPr>
            <w:tcW w:w="1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B6A7B3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color w:val="000000"/>
                <w:sz w:val="22"/>
                <w:szCs w:val="22"/>
                <w:lang w:val="pl-PL" w:eastAsia="en-US"/>
              </w:rPr>
              <w:t>µg/l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6F062B2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0,015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AB22AF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00264D2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0,021</w:t>
            </w:r>
          </w:p>
        </w:tc>
        <w:tc>
          <w:tcPr>
            <w:tcW w:w="10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14:paraId="586B60D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</w:pPr>
            <w:r w:rsidRPr="00123829">
              <w:rPr>
                <w:rFonts w:asciiTheme="minorHAnsi" w:eastAsia="Calibri" w:hAnsiTheme="minorHAnsi" w:cstheme="minorHAnsi"/>
                <w:bCs/>
                <w:color w:val="000000"/>
                <w:sz w:val="22"/>
                <w:szCs w:val="22"/>
                <w:lang w:val="pl-PL" w:eastAsia="en-US"/>
              </w:rPr>
              <w:t>*</w:t>
            </w:r>
          </w:p>
        </w:tc>
      </w:tr>
    </w:tbl>
    <w:p w14:paraId="17E13E79" w14:textId="77777777" w:rsidR="008F78B6" w:rsidRPr="00123829" w:rsidRDefault="008F78B6" w:rsidP="008F78B6">
      <w:pPr>
        <w:tabs>
          <w:tab w:val="left" w:pos="993"/>
        </w:tabs>
        <w:spacing w:after="240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 xml:space="preserve">*wskaźniki nie normowane w zał. nr 4 do „Zasad Współpracy”  </w:t>
      </w:r>
    </w:p>
    <w:p w14:paraId="372665EC" w14:textId="77777777" w:rsidR="008F78B6" w:rsidRPr="00123829" w:rsidRDefault="008F78B6" w:rsidP="008F78B6">
      <w:pPr>
        <w:pStyle w:val="Tekstpodstawowy21"/>
        <w:numPr>
          <w:ilvl w:val="0"/>
          <w:numId w:val="27"/>
        </w:numPr>
        <w:tabs>
          <w:tab w:val="left" w:pos="284"/>
        </w:tabs>
        <w:spacing w:before="0"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42C464FA" w14:textId="77777777" w:rsidTr="003E38D3">
        <w:trPr>
          <w:jc w:val="center"/>
        </w:trPr>
        <w:tc>
          <w:tcPr>
            <w:tcW w:w="738" w:type="pct"/>
          </w:tcPr>
          <w:p w14:paraId="5720F0E4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 klasa </w:t>
            </w:r>
          </w:p>
        </w:tc>
        <w:tc>
          <w:tcPr>
            <w:tcW w:w="277" w:type="pct"/>
          </w:tcPr>
          <w:p w14:paraId="25C632B9" w14:textId="77777777" w:rsidR="008F78B6" w:rsidRPr="00123829" w:rsidRDefault="008F78B6" w:rsidP="003E38D3">
            <w:pPr>
              <w:tabs>
                <w:tab w:val="left" w:pos="993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F949928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 pH, tlen rozpuszczony, rtęć,</w:t>
            </w:r>
          </w:p>
        </w:tc>
      </w:tr>
      <w:tr w:rsidR="008F78B6" w:rsidRPr="00123829" w14:paraId="07B498EF" w14:textId="77777777" w:rsidTr="003E38D3">
        <w:trPr>
          <w:jc w:val="center"/>
        </w:trPr>
        <w:tc>
          <w:tcPr>
            <w:tcW w:w="738" w:type="pct"/>
          </w:tcPr>
          <w:p w14:paraId="0362B5AC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</w:tcPr>
          <w:p w14:paraId="7CE03BB5" w14:textId="77777777" w:rsidR="008F78B6" w:rsidRPr="00123829" w:rsidRDefault="008F78B6" w:rsidP="003E38D3">
            <w:pPr>
              <w:tabs>
                <w:tab w:val="left" w:pos="993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415F7FBF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temperatura wody, chlorki, siarczany, azot amonowy, fosfor ogólny, </w:t>
            </w:r>
          </w:p>
        </w:tc>
      </w:tr>
      <w:tr w:rsidR="008F78B6" w:rsidRPr="00123829" w14:paraId="063E2BD1" w14:textId="77777777" w:rsidTr="003E38D3">
        <w:trPr>
          <w:jc w:val="center"/>
        </w:trPr>
        <w:tc>
          <w:tcPr>
            <w:tcW w:w="738" w:type="pct"/>
          </w:tcPr>
          <w:p w14:paraId="365BB46F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III klasa </w:t>
            </w:r>
          </w:p>
        </w:tc>
        <w:tc>
          <w:tcPr>
            <w:tcW w:w="277" w:type="pct"/>
          </w:tcPr>
          <w:p w14:paraId="7725D538" w14:textId="77777777" w:rsidR="008F78B6" w:rsidRPr="00123829" w:rsidRDefault="008F78B6" w:rsidP="003E38D3">
            <w:pPr>
              <w:tabs>
                <w:tab w:val="left" w:pos="993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0171CFD1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substancje rozpuszczone, zawiesina ogólna, azot azotanowy,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, ChZT-Cr, </w:t>
            </w:r>
          </w:p>
        </w:tc>
      </w:tr>
      <w:tr w:rsidR="008F78B6" w:rsidRPr="00123829" w14:paraId="68F8BB67" w14:textId="77777777" w:rsidTr="003E38D3">
        <w:trPr>
          <w:trHeight w:val="138"/>
          <w:jc w:val="center"/>
        </w:trPr>
        <w:tc>
          <w:tcPr>
            <w:tcW w:w="738" w:type="pct"/>
          </w:tcPr>
          <w:p w14:paraId="1A23AED2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IV klasa</w:t>
            </w:r>
          </w:p>
        </w:tc>
        <w:tc>
          <w:tcPr>
            <w:tcW w:w="277" w:type="pct"/>
          </w:tcPr>
          <w:p w14:paraId="65F66E9C" w14:textId="77777777" w:rsidR="008F78B6" w:rsidRPr="00123829" w:rsidRDefault="008F78B6" w:rsidP="003E38D3">
            <w:pPr>
              <w:tabs>
                <w:tab w:val="left" w:pos="993"/>
              </w:tabs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9FE39B6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TOC.</w:t>
            </w:r>
          </w:p>
        </w:tc>
      </w:tr>
    </w:tbl>
    <w:p w14:paraId="293A58C7" w14:textId="77777777" w:rsidR="008F78B6" w:rsidRPr="00123829" w:rsidRDefault="008F78B6" w:rsidP="008F78B6">
      <w:pPr>
        <w:pStyle w:val="Tekstpodstawowy21"/>
        <w:numPr>
          <w:ilvl w:val="0"/>
          <w:numId w:val="27"/>
        </w:numPr>
        <w:tabs>
          <w:tab w:val="left" w:pos="284"/>
        </w:tabs>
        <w:spacing w:line="240" w:lineRule="auto"/>
        <w:ind w:left="284" w:hanging="284"/>
        <w:jc w:val="left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Stwierdzono następujące zmiany stanu czystości wód w porównaniu do stanu w roku 2020:</w:t>
      </w:r>
    </w:p>
    <w:p w14:paraId="3E6C9585" w14:textId="77777777" w:rsidR="008F78B6" w:rsidRPr="00123829" w:rsidRDefault="008F78B6" w:rsidP="008F78B6">
      <w:pPr>
        <w:pStyle w:val="Akapitzlist"/>
        <w:numPr>
          <w:ilvl w:val="0"/>
          <w:numId w:val="28"/>
        </w:numPr>
        <w:tabs>
          <w:tab w:val="left" w:pos="993"/>
        </w:tabs>
        <w:overflowPunct w:val="0"/>
        <w:autoSpaceDE w:val="0"/>
        <w:autoSpaceDN w:val="0"/>
        <w:adjustRightInd w:val="0"/>
        <w:ind w:left="996" w:hanging="570"/>
        <w:textAlignment w:val="baseline"/>
        <w:rPr>
          <w:rFonts w:asciiTheme="minorHAnsi" w:hAnsiTheme="minorHAnsi" w:cstheme="minorHAnsi"/>
          <w:b/>
        </w:rPr>
      </w:pPr>
      <w:r w:rsidRPr="00123829">
        <w:rPr>
          <w:rFonts w:asciiTheme="minorHAnsi" w:hAnsiTheme="minorHAnsi" w:cstheme="minorHAnsi"/>
          <w:b/>
        </w:rPr>
        <w:t xml:space="preserve">poprawa: </w:t>
      </w:r>
    </w:p>
    <w:p w14:paraId="66B0F73D" w14:textId="77777777" w:rsidR="008F78B6" w:rsidRPr="00123829" w:rsidRDefault="008F78B6" w:rsidP="008F78B6">
      <w:pPr>
        <w:tabs>
          <w:tab w:val="left" w:pos="993"/>
        </w:tabs>
        <w:ind w:left="993"/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wskaźnika: zawiesina ogólna (z IV na III),</w:t>
      </w:r>
    </w:p>
    <w:p w14:paraId="2E09DCE4" w14:textId="77777777" w:rsidR="008F78B6" w:rsidRPr="00123829" w:rsidRDefault="008F78B6" w:rsidP="008F78B6">
      <w:pPr>
        <w:pStyle w:val="Akapitzlist"/>
        <w:numPr>
          <w:ilvl w:val="0"/>
          <w:numId w:val="28"/>
        </w:numPr>
        <w:tabs>
          <w:tab w:val="left" w:pos="993"/>
        </w:tabs>
        <w:overflowPunct w:val="0"/>
        <w:autoSpaceDE w:val="0"/>
        <w:autoSpaceDN w:val="0"/>
        <w:adjustRightInd w:val="0"/>
        <w:ind w:left="996" w:hanging="570"/>
        <w:textAlignment w:val="baseline"/>
        <w:rPr>
          <w:rFonts w:asciiTheme="minorHAnsi" w:hAnsiTheme="minorHAnsi" w:cstheme="minorHAnsi"/>
          <w:b/>
        </w:rPr>
      </w:pPr>
      <w:r w:rsidRPr="00123829">
        <w:rPr>
          <w:rFonts w:asciiTheme="minorHAnsi" w:hAnsiTheme="minorHAnsi" w:cstheme="minorHAnsi"/>
          <w:b/>
        </w:rPr>
        <w:t xml:space="preserve">pogorszenie: </w:t>
      </w:r>
    </w:p>
    <w:p w14:paraId="4B6BE8B9" w14:textId="77777777" w:rsidR="008F78B6" w:rsidRPr="00123829" w:rsidRDefault="008F78B6" w:rsidP="008F78B6">
      <w:pPr>
        <w:tabs>
          <w:tab w:val="left" w:pos="993"/>
        </w:tabs>
        <w:overflowPunct w:val="0"/>
        <w:autoSpaceDE w:val="0"/>
        <w:autoSpaceDN w:val="0"/>
        <w:adjustRightInd w:val="0"/>
        <w:ind w:left="993"/>
        <w:jc w:val="both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wskaźnika: temperatura wody (z I na II), substancje rozpuszczone (z II na III).</w:t>
      </w:r>
    </w:p>
    <w:p w14:paraId="05CBEF81" w14:textId="53BBF493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2791A2C6" wp14:editId="7BA067D3">
            <wp:extent cx="5760720" cy="3754755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AFE9B9" w14:textId="04351C1F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sz w:val="22"/>
          <w:szCs w:val="22"/>
        </w:rPr>
      </w:pPr>
      <w:bookmarkStart w:id="1" w:name="_Hlk107561509"/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191E5C53" wp14:editId="7346F515">
            <wp:extent cx="5760720" cy="375475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1"/>
    </w:p>
    <w:p w14:paraId="26A65173" w14:textId="57BCC7CF" w:rsidR="008F78B6" w:rsidRPr="00123829" w:rsidRDefault="008F78B6" w:rsidP="008F78B6">
      <w:pPr>
        <w:spacing w:after="200" w:line="276" w:lineRule="auto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3CC8A030" wp14:editId="2DE57B6D">
            <wp:extent cx="5760720" cy="375475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3829">
        <w:rPr>
          <w:rFonts w:asciiTheme="minorHAnsi" w:hAnsiTheme="minorHAnsi" w:cstheme="minorHAnsi"/>
          <w:color w:val="FF0000"/>
          <w:sz w:val="22"/>
          <w:szCs w:val="22"/>
        </w:rPr>
        <w:t xml:space="preserve"> </w:t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77B62893" wp14:editId="27277FEB">
            <wp:extent cx="5760720" cy="3761105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lastRenderedPageBreak/>
        <w:drawing>
          <wp:inline distT="0" distB="0" distL="0" distR="0" wp14:anchorId="223F991F" wp14:editId="16B81C2E">
            <wp:extent cx="5760720" cy="375475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4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8F6A57" w14:textId="1FE51C76" w:rsidR="008F78B6" w:rsidRPr="00123829" w:rsidRDefault="008F78B6" w:rsidP="008F78B6">
      <w:pPr>
        <w:tabs>
          <w:tab w:val="left" w:pos="993"/>
        </w:tabs>
        <w:spacing w:before="120"/>
        <w:jc w:val="both"/>
        <w:rPr>
          <w:rFonts w:asciiTheme="minorHAnsi" w:hAnsiTheme="minorHAnsi" w:cstheme="minorHAnsi"/>
          <w:noProof/>
          <w:sz w:val="22"/>
          <w:szCs w:val="22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  <w:lang w:val="pl-PL" w:eastAsia="pl-PL"/>
        </w:rPr>
        <w:drawing>
          <wp:inline distT="0" distB="0" distL="0" distR="0" wp14:anchorId="7CE20EB4" wp14:editId="03063327">
            <wp:extent cx="5760720" cy="376110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61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9EF62F8" w14:textId="77777777" w:rsidR="008F78B6" w:rsidRPr="00123829" w:rsidRDefault="008F78B6" w:rsidP="008F78B6">
      <w:pPr>
        <w:tabs>
          <w:tab w:val="left" w:pos="993"/>
        </w:tabs>
        <w:spacing w:before="120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noProof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PRZEKROJE BADANE JEDNOSTRONNIE</w:t>
      </w:r>
    </w:p>
    <w:p w14:paraId="6FB4BC5A" w14:textId="77777777" w:rsidR="008F78B6" w:rsidRPr="00123829" w:rsidRDefault="008F78B6" w:rsidP="008F78B6">
      <w:pPr>
        <w:tabs>
          <w:tab w:val="left" w:pos="993"/>
          <w:tab w:val="left" w:pos="1985"/>
        </w:tabs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03AAB712" w14:textId="77777777" w:rsidR="008F78B6" w:rsidRPr="00123829" w:rsidRDefault="008F78B6" w:rsidP="008F78B6">
      <w:pPr>
        <w:tabs>
          <w:tab w:val="left" w:pos="993"/>
        </w:tabs>
        <w:spacing w:before="120"/>
        <w:jc w:val="center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  <w:u w:val="single"/>
        </w:rPr>
        <w:t>WYNIKI KLASYFIKACJI JAKOŚCI WÓD W 2021 ROKU</w:t>
      </w:r>
    </w:p>
    <w:tbl>
      <w:tblPr>
        <w:tblW w:w="92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00"/>
        <w:gridCol w:w="2120"/>
        <w:gridCol w:w="960"/>
        <w:gridCol w:w="1200"/>
        <w:gridCol w:w="960"/>
        <w:gridCol w:w="1160"/>
        <w:gridCol w:w="960"/>
        <w:gridCol w:w="36"/>
      </w:tblGrid>
      <w:tr w:rsidR="008F78B6" w:rsidRPr="00123829" w14:paraId="105CB1BA" w14:textId="77777777" w:rsidTr="003E38D3">
        <w:trPr>
          <w:gridAfter w:val="1"/>
          <w:trHeight w:val="482"/>
        </w:trPr>
        <w:tc>
          <w:tcPr>
            <w:tcW w:w="4980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73DD01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Rzeka: Szotkówka ujście do Olzy</w:t>
            </w:r>
          </w:p>
        </w:tc>
        <w:tc>
          <w:tcPr>
            <w:tcW w:w="4280" w:type="dxa"/>
            <w:gridSpan w:val="4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64855B" w14:textId="77777777" w:rsidR="008F78B6" w:rsidRPr="00123829" w:rsidRDefault="008F78B6" w:rsidP="003E38D3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km: 0,1</w:t>
            </w:r>
          </w:p>
        </w:tc>
      </w:tr>
      <w:tr w:rsidR="008F78B6" w:rsidRPr="00123829" w14:paraId="56739EBA" w14:textId="77777777" w:rsidTr="003E38D3">
        <w:trPr>
          <w:trHeight w:val="300"/>
        </w:trPr>
        <w:tc>
          <w:tcPr>
            <w:tcW w:w="0" w:type="auto"/>
            <w:gridSpan w:val="3"/>
            <w:vMerge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F1AF2D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0" w:type="auto"/>
            <w:gridSpan w:val="4"/>
            <w:vMerge/>
            <w:tcBorders>
              <w:top w:val="nil"/>
              <w:left w:val="nil"/>
              <w:bottom w:val="nil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E37D9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14:paraId="4D5524DA" w14:textId="77777777" w:rsidR="008F78B6" w:rsidRPr="00123829" w:rsidRDefault="008F78B6" w:rsidP="003E38D3">
            <w:pPr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5BCCD84C" w14:textId="77777777" w:rsidTr="003E38D3">
        <w:trPr>
          <w:trHeight w:val="285"/>
        </w:trPr>
        <w:tc>
          <w:tcPr>
            <w:tcW w:w="19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9D361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Grupa wskaźników</w:t>
            </w:r>
          </w:p>
        </w:tc>
        <w:tc>
          <w:tcPr>
            <w:tcW w:w="21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631C9A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Wskaźnik zanieczyszczenia</w:t>
            </w:r>
          </w:p>
        </w:tc>
        <w:tc>
          <w:tcPr>
            <w:tcW w:w="9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11102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Jednostka</w:t>
            </w:r>
          </w:p>
        </w:tc>
        <w:tc>
          <w:tcPr>
            <w:tcW w:w="216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A6CE1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2020</w:t>
            </w:r>
          </w:p>
        </w:tc>
        <w:tc>
          <w:tcPr>
            <w:tcW w:w="212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3D1B3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2021</w:t>
            </w:r>
          </w:p>
        </w:tc>
        <w:tc>
          <w:tcPr>
            <w:tcW w:w="0" w:type="auto"/>
            <w:vAlign w:val="center"/>
            <w:hideMark/>
          </w:tcPr>
          <w:p w14:paraId="414A55D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63FD9012" w14:textId="77777777" w:rsidTr="003E38D3">
        <w:trPr>
          <w:trHeight w:val="63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92D3B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D11A3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E706F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90430C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Wartość charakt.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0CF97A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klasa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F9FAA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Wartość charakt.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F126EE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klasa</w:t>
            </w:r>
          </w:p>
        </w:tc>
        <w:tc>
          <w:tcPr>
            <w:tcW w:w="0" w:type="auto"/>
            <w:vAlign w:val="center"/>
            <w:hideMark/>
          </w:tcPr>
          <w:p w14:paraId="513471C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446235C1" w14:textId="77777777" w:rsidTr="003E38D3">
        <w:trPr>
          <w:trHeight w:val="360"/>
        </w:trPr>
        <w:tc>
          <w:tcPr>
            <w:tcW w:w="19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8CE5E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Wskaźniki fizykochemiczne (wspierające elementy biologiczne)</w:t>
            </w: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5C567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Temperatura wody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6EBA2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vertAlign w:val="superscript"/>
              </w:rPr>
              <w:t>o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CE81B4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17,6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6A18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44467E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19,6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53B1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0" w:type="auto"/>
            <w:vAlign w:val="center"/>
            <w:hideMark/>
          </w:tcPr>
          <w:p w14:paraId="38C6F99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642FDF19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4F86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7AAE96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C8E7A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pH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06C370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7,6-8,2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87F25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67E10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7,7-7,9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03158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</w:t>
            </w:r>
          </w:p>
        </w:tc>
        <w:tc>
          <w:tcPr>
            <w:tcW w:w="0" w:type="auto"/>
            <w:vAlign w:val="center"/>
            <w:hideMark/>
          </w:tcPr>
          <w:p w14:paraId="700E005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3E82A590" w14:textId="77777777" w:rsidTr="003E38D3">
        <w:trPr>
          <w:trHeight w:val="33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8EA5A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762D9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Tlen rozpuszczony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2BFFAF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A0B619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7,1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AAEC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539985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7,8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D95965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II</w:t>
            </w:r>
          </w:p>
        </w:tc>
        <w:tc>
          <w:tcPr>
            <w:tcW w:w="0" w:type="auto"/>
            <w:vAlign w:val="center"/>
            <w:hideMark/>
          </w:tcPr>
          <w:p w14:paraId="7EB69BC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544C335C" w14:textId="77777777" w:rsidTr="003E38D3">
        <w:trPr>
          <w:trHeight w:val="57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166CCA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858554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Przewodność elektrolityczna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FCD559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mS/cm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59944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1404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E99CBB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D28412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1358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C587F0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0" w:type="auto"/>
            <w:vAlign w:val="center"/>
            <w:hideMark/>
          </w:tcPr>
          <w:p w14:paraId="3A0E5E8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16A47137" w14:textId="77777777" w:rsidTr="003E38D3">
        <w:trPr>
          <w:trHeight w:val="57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5B289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631E0D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Substancje rozpuszczone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8C18E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A3827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974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2D0424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A8B892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1007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619F54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0" w:type="auto"/>
            <w:vAlign w:val="center"/>
            <w:hideMark/>
          </w:tcPr>
          <w:p w14:paraId="2CE2DF7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16897664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8044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BE9D61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Zawiesina ogólna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C6FB36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0A00BB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312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6EDBE0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VI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9ED60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65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D85893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vAlign w:val="center"/>
            <w:hideMark/>
          </w:tcPr>
          <w:p w14:paraId="26EE143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0AA54A15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FA4F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BB8218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Chlorki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1EBC9D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Cl/l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DAABF4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A78EAF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BDB26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16A7AD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vAlign w:val="center"/>
            <w:hideMark/>
          </w:tcPr>
          <w:p w14:paraId="3CF7D4A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2B699CE8" w14:textId="77777777" w:rsidTr="003E38D3">
        <w:trPr>
          <w:trHeight w:val="33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17CB7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E47049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Siarczany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7B4903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SO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4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50E5E5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268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45CB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9BF70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280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5610DC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vAlign w:val="center"/>
            <w:hideMark/>
          </w:tcPr>
          <w:p w14:paraId="175B7A25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23B4D561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B5445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E0C02E3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amonowy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D7C8A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N/l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4A38C69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27839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9F037E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1,54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F9DA97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vAlign w:val="center"/>
            <w:hideMark/>
          </w:tcPr>
          <w:p w14:paraId="5E7AAFBD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73C41421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6ABD6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8F1307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DC746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N/l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F69ADE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5,3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440D8F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6CFA2F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6AAC80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III</w:t>
            </w:r>
          </w:p>
        </w:tc>
        <w:tc>
          <w:tcPr>
            <w:tcW w:w="0" w:type="auto"/>
            <w:vAlign w:val="center"/>
            <w:hideMark/>
          </w:tcPr>
          <w:p w14:paraId="10C86B2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61D31A9E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452914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C45BE1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Fosfor ogólny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A9AE37C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P/l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315BF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1,08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4500A2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A15FB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0,87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E2C80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III</w:t>
            </w:r>
          </w:p>
        </w:tc>
        <w:tc>
          <w:tcPr>
            <w:tcW w:w="0" w:type="auto"/>
            <w:vAlign w:val="center"/>
            <w:hideMark/>
          </w:tcPr>
          <w:p w14:paraId="711F88E1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16E112D1" w14:textId="77777777" w:rsidTr="003E38D3">
        <w:trPr>
          <w:trHeight w:val="345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B11B6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77752FD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65B9E50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O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2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7955E1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846A86A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9B7B61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9,4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7D2349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0" w:type="auto"/>
            <w:vAlign w:val="center"/>
            <w:hideMark/>
          </w:tcPr>
          <w:p w14:paraId="3637D48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F78B6" w:rsidRPr="00123829" w14:paraId="3577F885" w14:textId="77777777" w:rsidTr="003E38D3">
        <w:trPr>
          <w:trHeight w:val="300"/>
        </w:trPr>
        <w:tc>
          <w:tcPr>
            <w:tcW w:w="0" w:type="auto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9B923F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21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2466F2E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TOC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323E797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mg C/l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0378685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3D46CAC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5FDF49C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10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141F3F2D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II</w:t>
            </w:r>
          </w:p>
        </w:tc>
        <w:tc>
          <w:tcPr>
            <w:tcW w:w="0" w:type="auto"/>
            <w:vAlign w:val="center"/>
            <w:hideMark/>
          </w:tcPr>
          <w:p w14:paraId="0DC764F0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</w:tbl>
    <w:p w14:paraId="5685DC09" w14:textId="77777777" w:rsidR="008F78B6" w:rsidRPr="00123829" w:rsidRDefault="008F78B6" w:rsidP="008F78B6">
      <w:pPr>
        <w:tabs>
          <w:tab w:val="left" w:pos="993"/>
        </w:tabs>
        <w:spacing w:before="120"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8571750" w14:textId="77777777" w:rsidR="008F78B6" w:rsidRPr="00123829" w:rsidRDefault="008F78B6" w:rsidP="008F78B6">
      <w:pPr>
        <w:pStyle w:val="Tekstpodstawowy21"/>
        <w:numPr>
          <w:ilvl w:val="0"/>
          <w:numId w:val="29"/>
        </w:numPr>
        <w:tabs>
          <w:tab w:val="left" w:pos="284"/>
        </w:tabs>
        <w:spacing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3D245A0E" w14:textId="77777777" w:rsidTr="003E38D3">
        <w:trPr>
          <w:jc w:val="center"/>
        </w:trPr>
        <w:tc>
          <w:tcPr>
            <w:tcW w:w="738" w:type="pct"/>
          </w:tcPr>
          <w:p w14:paraId="7026544A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 klasa</w:t>
            </w:r>
          </w:p>
        </w:tc>
        <w:tc>
          <w:tcPr>
            <w:tcW w:w="277" w:type="pct"/>
          </w:tcPr>
          <w:p w14:paraId="097CA13C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0D422223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temperatura wody, odczyn pH, </w:t>
            </w:r>
          </w:p>
        </w:tc>
      </w:tr>
      <w:tr w:rsidR="008F78B6" w:rsidRPr="00123829" w14:paraId="2679DCF8" w14:textId="77777777" w:rsidTr="003E38D3">
        <w:trPr>
          <w:jc w:val="center"/>
        </w:trPr>
        <w:tc>
          <w:tcPr>
            <w:tcW w:w="738" w:type="pct"/>
          </w:tcPr>
          <w:p w14:paraId="369F8D8C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</w:tcPr>
          <w:p w14:paraId="2206121F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5DF1F611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tlen rozpuszczony, TOC</w:t>
            </w:r>
          </w:p>
        </w:tc>
      </w:tr>
      <w:tr w:rsidR="008F78B6" w:rsidRPr="00123829" w14:paraId="095317D8" w14:textId="77777777" w:rsidTr="003E38D3">
        <w:trPr>
          <w:jc w:val="center"/>
        </w:trPr>
        <w:tc>
          <w:tcPr>
            <w:tcW w:w="738" w:type="pct"/>
          </w:tcPr>
          <w:p w14:paraId="2C1ED410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</w:tcPr>
          <w:p w14:paraId="35BA259B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41418333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azotanowy, fosfor ogólny,</w:t>
            </w:r>
          </w:p>
        </w:tc>
      </w:tr>
      <w:tr w:rsidR="008F78B6" w:rsidRPr="00123829" w14:paraId="303D55B1" w14:textId="77777777" w:rsidTr="003E38D3">
        <w:trPr>
          <w:jc w:val="center"/>
        </w:trPr>
        <w:tc>
          <w:tcPr>
            <w:tcW w:w="738" w:type="pct"/>
          </w:tcPr>
          <w:p w14:paraId="53C6648D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IV klasa </w:t>
            </w:r>
          </w:p>
        </w:tc>
        <w:tc>
          <w:tcPr>
            <w:tcW w:w="277" w:type="pct"/>
          </w:tcPr>
          <w:p w14:paraId="7D0C6011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5ECE6D20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zawiesina ogólna, siarczany, chlorki, azot amonowy,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</w:p>
        </w:tc>
      </w:tr>
      <w:tr w:rsidR="008F78B6" w:rsidRPr="00123829" w14:paraId="5F9AFB3D" w14:textId="77777777" w:rsidTr="003E38D3">
        <w:trPr>
          <w:jc w:val="center"/>
        </w:trPr>
        <w:tc>
          <w:tcPr>
            <w:tcW w:w="738" w:type="pct"/>
          </w:tcPr>
          <w:p w14:paraId="3C0D44D0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V klasa </w:t>
            </w:r>
          </w:p>
        </w:tc>
        <w:tc>
          <w:tcPr>
            <w:tcW w:w="277" w:type="pct"/>
          </w:tcPr>
          <w:p w14:paraId="6415AD69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2EAA8AC9" w14:textId="77777777" w:rsidR="008F78B6" w:rsidRPr="00123829" w:rsidRDefault="008F78B6" w:rsidP="003E38D3">
            <w:pPr>
              <w:tabs>
                <w:tab w:val="left" w:pos="993"/>
              </w:tabs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substancje rozpuszczone, przewodność elektrolityczna.</w:t>
            </w:r>
          </w:p>
        </w:tc>
      </w:tr>
    </w:tbl>
    <w:p w14:paraId="57A5322B" w14:textId="77777777" w:rsidR="008F78B6" w:rsidRPr="00123829" w:rsidRDefault="008F78B6" w:rsidP="008F78B6">
      <w:pPr>
        <w:pStyle w:val="Tekstpodstawowy21"/>
        <w:numPr>
          <w:ilvl w:val="0"/>
          <w:numId w:val="29"/>
        </w:numPr>
        <w:tabs>
          <w:tab w:val="left" w:pos="284"/>
        </w:tabs>
        <w:spacing w:line="240" w:lineRule="auto"/>
        <w:ind w:left="284" w:hanging="284"/>
        <w:rPr>
          <w:rFonts w:asciiTheme="minorHAnsi" w:hAnsiTheme="minorHAnsi" w:cstheme="minorHAnsi"/>
          <w:b w:val="0"/>
          <w:sz w:val="22"/>
          <w:szCs w:val="22"/>
        </w:rPr>
      </w:pPr>
      <w:r w:rsidRPr="00123829">
        <w:rPr>
          <w:rFonts w:asciiTheme="minorHAnsi" w:hAnsiTheme="minorHAnsi" w:cstheme="minorHAnsi"/>
          <w:b w:val="0"/>
          <w:sz w:val="22"/>
          <w:szCs w:val="22"/>
        </w:rPr>
        <w:t>W porównaniu do stanu w roku 2020 stwierdzono następujące zmiany:</w:t>
      </w:r>
    </w:p>
    <w:p w14:paraId="778281BF" w14:textId="77777777" w:rsidR="008F78B6" w:rsidRPr="00123829" w:rsidRDefault="008F78B6" w:rsidP="008F78B6">
      <w:pPr>
        <w:numPr>
          <w:ilvl w:val="0"/>
          <w:numId w:val="19"/>
        </w:numPr>
        <w:tabs>
          <w:tab w:val="left" w:pos="993"/>
        </w:tabs>
        <w:overflowPunct w:val="0"/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poprawę:</w:t>
      </w:r>
    </w:p>
    <w:p w14:paraId="64B86C54" w14:textId="77777777" w:rsidR="008F78B6" w:rsidRPr="00123829" w:rsidRDefault="008F78B6" w:rsidP="008F78B6">
      <w:pPr>
        <w:tabs>
          <w:tab w:val="left" w:pos="993"/>
        </w:tabs>
        <w:ind w:left="708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wskaźnika: azot azotanowy, fosfor ogólny (z IV na III),</w:t>
      </w:r>
    </w:p>
    <w:p w14:paraId="1220BABE" w14:textId="77777777" w:rsidR="008F78B6" w:rsidRPr="00123829" w:rsidRDefault="008F78B6" w:rsidP="008F78B6">
      <w:pPr>
        <w:tabs>
          <w:tab w:val="left" w:pos="993"/>
        </w:tabs>
        <w:ind w:left="708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dwie klasy dla wskaźnika: zawiesina ogólna (z VI na IV),</w:t>
      </w:r>
    </w:p>
    <w:p w14:paraId="0CA8D7E7" w14:textId="77777777" w:rsidR="008F78B6" w:rsidRPr="00123829" w:rsidRDefault="008F78B6" w:rsidP="008F78B6">
      <w:pPr>
        <w:tabs>
          <w:tab w:val="left" w:pos="993"/>
        </w:tabs>
        <w:ind w:left="708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trzy klasy dla wskaźników: TOC (z V na II),</w:t>
      </w:r>
    </w:p>
    <w:p w14:paraId="446F7A55" w14:textId="77777777" w:rsidR="008F78B6" w:rsidRPr="00123829" w:rsidRDefault="008F78B6" w:rsidP="008F78B6">
      <w:pPr>
        <w:tabs>
          <w:tab w:val="left" w:pos="993"/>
        </w:tabs>
        <w:ind w:left="708"/>
        <w:rPr>
          <w:rFonts w:asciiTheme="minorHAnsi" w:hAnsiTheme="minorHAnsi" w:cstheme="minorHAnsi"/>
          <w:sz w:val="22"/>
          <w:szCs w:val="22"/>
        </w:rPr>
      </w:pPr>
    </w:p>
    <w:p w14:paraId="03B4D850" w14:textId="77777777" w:rsidR="008F78B6" w:rsidRPr="00123829" w:rsidRDefault="008F78B6" w:rsidP="008F78B6">
      <w:pPr>
        <w:numPr>
          <w:ilvl w:val="0"/>
          <w:numId w:val="18"/>
        </w:numPr>
        <w:tabs>
          <w:tab w:val="left" w:pos="993"/>
        </w:tabs>
        <w:overflowPunct w:val="0"/>
        <w:autoSpaceDE w:val="0"/>
        <w:autoSpaceDN w:val="0"/>
        <w:adjustRightInd w:val="0"/>
        <w:jc w:val="both"/>
        <w:textAlignment w:val="baseline"/>
        <w:rPr>
          <w:rFonts w:asciiTheme="minorHAnsi" w:hAnsiTheme="minorHAnsi" w:cstheme="minorHAnsi"/>
          <w:b/>
          <w:sz w:val="22"/>
          <w:szCs w:val="22"/>
        </w:rPr>
      </w:pPr>
      <w:r w:rsidRPr="00123829">
        <w:rPr>
          <w:rFonts w:asciiTheme="minorHAnsi" w:hAnsiTheme="minorHAnsi" w:cstheme="minorHAnsi"/>
          <w:b/>
          <w:sz w:val="22"/>
          <w:szCs w:val="22"/>
        </w:rPr>
        <w:t>pogorszenie:</w:t>
      </w:r>
    </w:p>
    <w:p w14:paraId="4BDB28D6" w14:textId="77777777" w:rsidR="008F78B6" w:rsidRPr="00123829" w:rsidRDefault="008F78B6" w:rsidP="008F78B6">
      <w:pPr>
        <w:tabs>
          <w:tab w:val="left" w:pos="993"/>
        </w:tabs>
        <w:ind w:left="708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jedną klasę dla wskaźników: substancje rozpuszczone (z IV na V),</w:t>
      </w:r>
    </w:p>
    <w:p w14:paraId="31BA874A" w14:textId="77777777" w:rsidR="008F78B6" w:rsidRPr="00123829" w:rsidRDefault="008F78B6" w:rsidP="008F78B6">
      <w:pPr>
        <w:tabs>
          <w:tab w:val="left" w:pos="1068"/>
          <w:tab w:val="left" w:pos="1134"/>
        </w:tabs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color w:val="FF0000"/>
          <w:sz w:val="22"/>
          <w:szCs w:val="22"/>
          <w:u w:val="single"/>
        </w:rPr>
        <w:lastRenderedPageBreak/>
        <w:t xml:space="preserve"> </w:t>
      </w:r>
    </w:p>
    <w:p w14:paraId="5BE4EAC9" w14:textId="77777777" w:rsidR="008F78B6" w:rsidRPr="00123829" w:rsidRDefault="008F78B6" w:rsidP="008F78B6">
      <w:pPr>
        <w:spacing w:after="160" w:line="259" w:lineRule="auto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b/>
          <w:sz w:val="22"/>
          <w:szCs w:val="22"/>
          <w:u w:val="single"/>
        </w:rPr>
        <w:t>WYNIKI KLASYFIKACJI JAKOŚCI WÓD W 2021 ROKU</w:t>
      </w:r>
    </w:p>
    <w:tbl>
      <w:tblPr>
        <w:tblW w:w="9776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10"/>
        <w:gridCol w:w="6160"/>
        <w:gridCol w:w="1406"/>
      </w:tblGrid>
      <w:tr w:rsidR="008F78B6" w:rsidRPr="00123829" w14:paraId="1931FE37" w14:textId="77777777" w:rsidTr="003E38D3">
        <w:trPr>
          <w:trHeight w:val="324"/>
          <w:jc w:val="center"/>
        </w:trPr>
        <w:tc>
          <w:tcPr>
            <w:tcW w:w="2210" w:type="dxa"/>
            <w:shd w:val="clear" w:color="auto" w:fill="auto"/>
            <w:noWrap/>
            <w:vAlign w:val="center"/>
          </w:tcPr>
          <w:p w14:paraId="7810171A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Rzeka: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Bóbr (Bobr)</w:t>
            </w:r>
          </w:p>
        </w:tc>
        <w:tc>
          <w:tcPr>
            <w:tcW w:w="6160" w:type="dxa"/>
            <w:shd w:val="clear" w:color="auto" w:fill="auto"/>
            <w:vAlign w:val="center"/>
          </w:tcPr>
          <w:p w14:paraId="1C534AD7" w14:textId="77777777" w:rsidR="008F78B6" w:rsidRPr="00123829" w:rsidRDefault="008F78B6" w:rsidP="003E38D3">
            <w:pPr>
              <w:spacing w:before="60" w:after="6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Przekrój: granica państwa (st. Hranice)</w:t>
            </w:r>
          </w:p>
        </w:tc>
        <w:tc>
          <w:tcPr>
            <w:tcW w:w="1406" w:type="dxa"/>
            <w:shd w:val="clear" w:color="auto" w:fill="auto"/>
            <w:noWrap/>
            <w:vAlign w:val="center"/>
          </w:tcPr>
          <w:p w14:paraId="426AE077" w14:textId="77777777" w:rsidR="008F78B6" w:rsidRPr="00123829" w:rsidRDefault="008F78B6" w:rsidP="003E38D3">
            <w:pPr>
              <w:spacing w:before="60" w:after="6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km: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25,2</w:t>
            </w:r>
          </w:p>
        </w:tc>
      </w:tr>
    </w:tbl>
    <w:p w14:paraId="2DF23450" w14:textId="77777777" w:rsidR="008F78B6" w:rsidRPr="00123829" w:rsidRDefault="008F78B6" w:rsidP="008F78B6">
      <w:pPr>
        <w:rPr>
          <w:rFonts w:asciiTheme="minorHAnsi" w:hAnsiTheme="minorHAnsi" w:cstheme="minorHAnsi"/>
          <w:sz w:val="22"/>
          <w:szCs w:val="22"/>
        </w:rPr>
      </w:pPr>
    </w:p>
    <w:bookmarkStart w:id="2" w:name="_MON_1716974583"/>
    <w:bookmarkEnd w:id="2"/>
    <w:p w14:paraId="3FCD9A9C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b/>
          <w:noProof/>
          <w:sz w:val="22"/>
          <w:szCs w:val="22"/>
        </w:rPr>
        <w:object w:dxaOrig="9655" w:dyaOrig="11249" w14:anchorId="5147EAF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3.75pt;height:563.25pt" o:ole="">
            <v:imagedata r:id="rId41" o:title=""/>
          </v:shape>
          <o:OLEObject Type="Embed" ProgID="Excel.Sheet.8" ShapeID="_x0000_i1025" DrawAspect="Content" ObjectID="_1739789530" r:id="rId42"/>
        </w:object>
      </w:r>
      <w:r w:rsidRPr="00123829">
        <w:rPr>
          <w:rFonts w:asciiTheme="minorHAnsi" w:hAnsiTheme="minorHAnsi" w:cstheme="minorHAnsi"/>
          <w:sz w:val="22"/>
          <w:szCs w:val="22"/>
        </w:rPr>
        <w:t>* brak normatywu w zał.nr 4 do „Zasad Współpracy”</w:t>
      </w:r>
    </w:p>
    <w:p w14:paraId="4DB11954" w14:textId="77777777" w:rsidR="008F78B6" w:rsidRPr="00123829" w:rsidRDefault="008F78B6" w:rsidP="008F78B6">
      <w:pPr>
        <w:jc w:val="both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</w:p>
    <w:tbl>
      <w:tblPr>
        <w:tblW w:w="9776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10"/>
        <w:gridCol w:w="6160"/>
        <w:gridCol w:w="1406"/>
      </w:tblGrid>
      <w:tr w:rsidR="008F78B6" w:rsidRPr="00123829" w14:paraId="4FEAFC2F" w14:textId="77777777" w:rsidTr="003E38D3">
        <w:trPr>
          <w:trHeight w:val="324"/>
          <w:jc w:val="center"/>
        </w:trPr>
        <w:tc>
          <w:tcPr>
            <w:tcW w:w="2210" w:type="dxa"/>
            <w:shd w:val="clear" w:color="auto" w:fill="auto"/>
            <w:noWrap/>
            <w:vAlign w:val="center"/>
          </w:tcPr>
          <w:p w14:paraId="1E25905F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Rzeka: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Bóbr (Bobr)</w:t>
            </w:r>
          </w:p>
        </w:tc>
        <w:tc>
          <w:tcPr>
            <w:tcW w:w="6160" w:type="dxa"/>
            <w:shd w:val="clear" w:color="auto" w:fill="auto"/>
            <w:vAlign w:val="center"/>
          </w:tcPr>
          <w:p w14:paraId="222052B9" w14:textId="77777777" w:rsidR="008F78B6" w:rsidRPr="00123829" w:rsidRDefault="008F78B6" w:rsidP="003E38D3">
            <w:pPr>
              <w:spacing w:before="60" w:after="60"/>
              <w:jc w:val="center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Przekrój: granica państwa (st. Hranice)</w:t>
            </w:r>
          </w:p>
        </w:tc>
        <w:tc>
          <w:tcPr>
            <w:tcW w:w="1406" w:type="dxa"/>
            <w:shd w:val="clear" w:color="auto" w:fill="auto"/>
            <w:noWrap/>
            <w:vAlign w:val="center"/>
          </w:tcPr>
          <w:p w14:paraId="4D123E40" w14:textId="77777777" w:rsidR="008F78B6" w:rsidRPr="00123829" w:rsidRDefault="008F78B6" w:rsidP="003E38D3">
            <w:pPr>
              <w:spacing w:before="60" w:after="60"/>
              <w:jc w:val="right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km: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25,2</w:t>
            </w:r>
          </w:p>
        </w:tc>
      </w:tr>
    </w:tbl>
    <w:p w14:paraId="04D9763D" w14:textId="77777777" w:rsidR="008F78B6" w:rsidRPr="00123829" w:rsidRDefault="008F78B6" w:rsidP="008F78B6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599A980" w14:textId="77777777" w:rsidR="008F78B6" w:rsidRPr="00123829" w:rsidRDefault="008F78B6" w:rsidP="008F78B6">
      <w:pPr>
        <w:numPr>
          <w:ilvl w:val="0"/>
          <w:numId w:val="30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46FDE3FF" w14:textId="77777777" w:rsidTr="003E38D3">
        <w:trPr>
          <w:jc w:val="center"/>
        </w:trPr>
        <w:tc>
          <w:tcPr>
            <w:tcW w:w="738" w:type="pct"/>
          </w:tcPr>
          <w:p w14:paraId="130854D7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 klasa</w:t>
            </w:r>
          </w:p>
        </w:tc>
        <w:tc>
          <w:tcPr>
            <w:tcW w:w="277" w:type="pct"/>
          </w:tcPr>
          <w:p w14:paraId="41AB7E91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6B235EEF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 pH, temperatura, tlen rozpuszczony, zawiesina ogólna, azot amonowy,</w:t>
            </w:r>
          </w:p>
        </w:tc>
      </w:tr>
      <w:tr w:rsidR="008F78B6" w:rsidRPr="00123829" w14:paraId="40256CE4" w14:textId="77777777" w:rsidTr="003E38D3">
        <w:trPr>
          <w:jc w:val="center"/>
        </w:trPr>
        <w:tc>
          <w:tcPr>
            <w:tcW w:w="738" w:type="pct"/>
          </w:tcPr>
          <w:p w14:paraId="15207A24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II klasa </w:t>
            </w:r>
          </w:p>
        </w:tc>
        <w:tc>
          <w:tcPr>
            <w:tcW w:w="277" w:type="pct"/>
          </w:tcPr>
          <w:p w14:paraId="19FA7C04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9745D20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ChZT-Cr,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</w:rPr>
              <w:t>5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,</w:t>
            </w:r>
          </w:p>
        </w:tc>
      </w:tr>
      <w:tr w:rsidR="008F78B6" w:rsidRPr="00123829" w14:paraId="3583B41A" w14:textId="77777777" w:rsidTr="003E38D3">
        <w:trPr>
          <w:jc w:val="center"/>
        </w:trPr>
        <w:tc>
          <w:tcPr>
            <w:tcW w:w="738" w:type="pct"/>
          </w:tcPr>
          <w:p w14:paraId="76CF3F9D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</w:tcPr>
          <w:p w14:paraId="07C8739B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007C7AB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fosfor ogólny,</w:t>
            </w:r>
          </w:p>
        </w:tc>
      </w:tr>
      <w:tr w:rsidR="008F78B6" w:rsidRPr="00123829" w14:paraId="2B89CB96" w14:textId="77777777" w:rsidTr="003E38D3">
        <w:trPr>
          <w:jc w:val="center"/>
        </w:trPr>
        <w:tc>
          <w:tcPr>
            <w:tcW w:w="738" w:type="pct"/>
          </w:tcPr>
          <w:p w14:paraId="18A12024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IV klasa</w:t>
            </w:r>
          </w:p>
        </w:tc>
        <w:tc>
          <w:tcPr>
            <w:tcW w:w="277" w:type="pct"/>
          </w:tcPr>
          <w:p w14:paraId="785ABE9F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4C4FC6C8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azotanowy.</w:t>
            </w:r>
          </w:p>
        </w:tc>
      </w:tr>
    </w:tbl>
    <w:p w14:paraId="605406AB" w14:textId="77777777" w:rsidR="008F78B6" w:rsidRPr="00123829" w:rsidRDefault="008F78B6" w:rsidP="008F78B6">
      <w:pPr>
        <w:numPr>
          <w:ilvl w:val="0"/>
          <w:numId w:val="30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W porównaniu do stanu w roku 2018 stwierdzono następujące zmiany:</w:t>
      </w:r>
    </w:p>
    <w:p w14:paraId="1290AB69" w14:textId="77777777" w:rsidR="008F78B6" w:rsidRPr="00123829" w:rsidRDefault="008F78B6" w:rsidP="008F78B6">
      <w:pPr>
        <w:numPr>
          <w:ilvl w:val="0"/>
          <w:numId w:val="19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b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b/>
          <w:sz w:val="22"/>
          <w:szCs w:val="22"/>
          <w:lang w:eastAsia="pl-PL"/>
        </w:rPr>
        <w:t xml:space="preserve">poprawę: </w:t>
      </w:r>
    </w:p>
    <w:p w14:paraId="530C9417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 xml:space="preserve">o jedą klasą wskaźników: pH, azot amonowy (z II na I), </w:t>
      </w:r>
    </w:p>
    <w:p w14:paraId="249A11FF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 xml:space="preserve">o dwie klasy wskaźników: </w:t>
      </w:r>
      <w:r w:rsidRPr="00123829">
        <w:rPr>
          <w:rFonts w:asciiTheme="minorHAnsi" w:hAnsiTheme="minorHAnsi" w:cstheme="minorHAnsi"/>
          <w:sz w:val="22"/>
          <w:szCs w:val="22"/>
        </w:rPr>
        <w:t>BZT</w:t>
      </w:r>
      <w:r w:rsidRPr="00123829">
        <w:rPr>
          <w:rFonts w:asciiTheme="minorHAnsi" w:hAnsiTheme="minorHAnsi" w:cstheme="minorHAnsi"/>
          <w:sz w:val="22"/>
          <w:szCs w:val="22"/>
          <w:vertAlign w:val="subscript"/>
        </w:rPr>
        <w:t>5</w:t>
      </w:r>
      <w:r w:rsidRPr="00123829">
        <w:rPr>
          <w:rFonts w:asciiTheme="minorHAnsi" w:hAnsiTheme="minorHAnsi" w:cstheme="minorHAnsi"/>
          <w:sz w:val="22"/>
          <w:szCs w:val="22"/>
          <w:lang w:eastAsia="pl-PL"/>
        </w:rPr>
        <w:t xml:space="preserve"> (VI na II),</w:t>
      </w:r>
    </w:p>
    <w:p w14:paraId="45B11CBB" w14:textId="77777777" w:rsidR="008F78B6" w:rsidRPr="00123829" w:rsidRDefault="008F78B6" w:rsidP="008F78B6">
      <w:pPr>
        <w:numPr>
          <w:ilvl w:val="0"/>
          <w:numId w:val="18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b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b/>
          <w:sz w:val="22"/>
          <w:szCs w:val="22"/>
          <w:lang w:eastAsia="pl-PL"/>
        </w:rPr>
        <w:t>pogorszenie:</w:t>
      </w:r>
    </w:p>
    <w:p w14:paraId="36A81B82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o jedą klasą wskaźników: azot azotanowy (z III na IV).</w:t>
      </w:r>
    </w:p>
    <w:p w14:paraId="6A342171" w14:textId="77777777" w:rsidR="008F78B6" w:rsidRPr="00123829" w:rsidRDefault="008F78B6" w:rsidP="008F78B6">
      <w:pPr>
        <w:spacing w:after="160" w:line="259" w:lineRule="auto"/>
        <w:jc w:val="center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123829">
        <w:rPr>
          <w:rFonts w:asciiTheme="minorHAnsi" w:hAnsiTheme="minorHAnsi" w:cstheme="minorHAnsi"/>
          <w:color w:val="FF0000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sz w:val="22"/>
          <w:szCs w:val="22"/>
          <w:u w:val="single"/>
        </w:rPr>
        <w:lastRenderedPageBreak/>
        <w:t>WYNIKI KLASYFIKACJI JAKOŚCI WÓD W 2021 ROKU</w:t>
      </w:r>
    </w:p>
    <w:tbl>
      <w:tblPr>
        <w:tblW w:w="912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"/>
        <w:gridCol w:w="1587"/>
        <w:gridCol w:w="2367"/>
        <w:gridCol w:w="431"/>
        <w:gridCol w:w="588"/>
        <w:gridCol w:w="979"/>
        <w:gridCol w:w="980"/>
        <w:gridCol w:w="480"/>
        <w:gridCol w:w="609"/>
        <w:gridCol w:w="1070"/>
        <w:gridCol w:w="15"/>
      </w:tblGrid>
      <w:tr w:rsidR="008F78B6" w:rsidRPr="00123829" w14:paraId="453D82CC" w14:textId="77777777" w:rsidTr="0061550D">
        <w:trPr>
          <w:gridAfter w:val="1"/>
          <w:wAfter w:w="49" w:type="dxa"/>
          <w:jc w:val="center"/>
        </w:trPr>
        <w:tc>
          <w:tcPr>
            <w:tcW w:w="4366" w:type="dxa"/>
            <w:gridSpan w:val="4"/>
            <w:shd w:val="clear" w:color="auto" w:fill="auto"/>
            <w:noWrap/>
            <w:vAlign w:val="bottom"/>
          </w:tcPr>
          <w:p w14:paraId="6173F10C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Rzeka: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Ścinawka (Stěnava)</w:t>
            </w:r>
          </w:p>
        </w:tc>
        <w:tc>
          <w:tcPr>
            <w:tcW w:w="3027" w:type="dxa"/>
            <w:gridSpan w:val="4"/>
            <w:shd w:val="clear" w:color="auto" w:fill="auto"/>
            <w:noWrap/>
            <w:vAlign w:val="bottom"/>
          </w:tcPr>
          <w:p w14:paraId="37F340FC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Przekrój: Starostin</w:t>
            </w:r>
          </w:p>
        </w:tc>
        <w:tc>
          <w:tcPr>
            <w:tcW w:w="1679" w:type="dxa"/>
            <w:gridSpan w:val="2"/>
            <w:shd w:val="clear" w:color="auto" w:fill="auto"/>
            <w:noWrap/>
            <w:vAlign w:val="bottom"/>
          </w:tcPr>
          <w:p w14:paraId="0A10E568" w14:textId="77777777" w:rsidR="008F78B6" w:rsidRPr="00123829" w:rsidRDefault="008F78B6" w:rsidP="003E38D3">
            <w:pPr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km: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</w:p>
        </w:tc>
      </w:tr>
      <w:tr w:rsidR="008F78B6" w:rsidRPr="00123829" w14:paraId="19F1451A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542"/>
        </w:trPr>
        <w:tc>
          <w:tcPr>
            <w:tcW w:w="1483" w:type="dxa"/>
            <w:tcBorders>
              <w:top w:val="single" w:sz="12" w:space="0" w:color="auto"/>
              <w:left w:val="single" w:sz="12" w:space="0" w:color="auto"/>
              <w:bottom w:val="nil"/>
              <w:right w:val="single" w:sz="6" w:space="0" w:color="auto"/>
            </w:tcBorders>
          </w:tcPr>
          <w:p w14:paraId="32F56C3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Grupa wskaźników</w:t>
            </w:r>
          </w:p>
        </w:tc>
        <w:tc>
          <w:tcPr>
            <w:tcW w:w="2367" w:type="dxa"/>
            <w:tcBorders>
              <w:top w:val="single" w:sz="12" w:space="0" w:color="auto"/>
              <w:left w:val="single" w:sz="6" w:space="0" w:color="auto"/>
              <w:bottom w:val="nil"/>
              <w:right w:val="nil"/>
            </w:tcBorders>
          </w:tcPr>
          <w:p w14:paraId="0C45E60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Wskaźnik</w:t>
            </w: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nil"/>
              <w:bottom w:val="nil"/>
              <w:right w:val="single" w:sz="12" w:space="0" w:color="auto"/>
            </w:tcBorders>
          </w:tcPr>
          <w:p w14:paraId="709594A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7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nil"/>
            </w:tcBorders>
          </w:tcPr>
          <w:p w14:paraId="3574677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Rok 2020</w:t>
            </w:r>
          </w:p>
        </w:tc>
        <w:tc>
          <w:tcPr>
            <w:tcW w:w="980" w:type="dxa"/>
            <w:tcBorders>
              <w:top w:val="single" w:sz="12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4DB12A4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nil"/>
            </w:tcBorders>
          </w:tcPr>
          <w:p w14:paraId="20B094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Rok 2021</w:t>
            </w:r>
          </w:p>
        </w:tc>
        <w:tc>
          <w:tcPr>
            <w:tcW w:w="1119" w:type="dxa"/>
            <w:gridSpan w:val="2"/>
            <w:tcBorders>
              <w:top w:val="single" w:sz="12" w:space="0" w:color="auto"/>
              <w:left w:val="nil"/>
              <w:bottom w:val="single" w:sz="6" w:space="0" w:color="auto"/>
              <w:right w:val="single" w:sz="12" w:space="0" w:color="auto"/>
            </w:tcBorders>
          </w:tcPr>
          <w:p w14:paraId="312CACE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4B7256B1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643"/>
        </w:trPr>
        <w:tc>
          <w:tcPr>
            <w:tcW w:w="1483" w:type="dxa"/>
            <w:tcBorders>
              <w:top w:val="nil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7F4B89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6" w:space="0" w:color="auto"/>
              <w:bottom w:val="single" w:sz="12" w:space="0" w:color="auto"/>
              <w:right w:val="nil"/>
            </w:tcBorders>
          </w:tcPr>
          <w:p w14:paraId="625AFB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</w:tcPr>
          <w:p w14:paraId="575E45B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7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56A654F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4615E0B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Klasa czystości</w:t>
            </w:r>
          </w:p>
        </w:tc>
        <w:tc>
          <w:tcPr>
            <w:tcW w:w="108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5059CE2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 xml:space="preserve">Wartość 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charakt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.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20467E9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Klasa czystości</w:t>
            </w:r>
          </w:p>
        </w:tc>
      </w:tr>
      <w:tr w:rsidR="008F78B6" w:rsidRPr="00123829" w14:paraId="0783CF91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 w:val="restart"/>
            <w:tcBorders>
              <w:top w:val="single" w:sz="12" w:space="0" w:color="auto"/>
              <w:left w:val="single" w:sz="12" w:space="0" w:color="auto"/>
              <w:right w:val="single" w:sz="6" w:space="0" w:color="auto"/>
            </w:tcBorders>
          </w:tcPr>
          <w:p w14:paraId="7C74B23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Wskaźniki fizyko-chemiczne wspierające składniki biologiczne</w:t>
            </w:r>
          </w:p>
        </w:tc>
        <w:tc>
          <w:tcPr>
            <w:tcW w:w="236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23E5FA18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Temperatura</w:t>
            </w: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8B825FD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vertAlign w:val="superscript"/>
                <w:lang w:val="pl-PL" w:eastAsia="pl-PL"/>
              </w:rPr>
              <w:t>o</w:t>
            </w: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</w:t>
            </w:r>
            <w:proofErr w:type="spellEnd"/>
          </w:p>
        </w:tc>
        <w:tc>
          <w:tcPr>
            <w:tcW w:w="979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14:paraId="5B96286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16,9</w:t>
            </w:r>
          </w:p>
        </w:tc>
        <w:tc>
          <w:tcPr>
            <w:tcW w:w="98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A9830C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  <w:shd w:val="solid" w:color="FFFFFF" w:fill="auto"/>
          </w:tcPr>
          <w:p w14:paraId="2B9377A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16,7</w:t>
            </w:r>
          </w:p>
        </w:tc>
        <w:tc>
          <w:tcPr>
            <w:tcW w:w="1119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36291E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E9B92B5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66BEAB3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3BBA558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pH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66F4CD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right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6E3D48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7,9 - 8,5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D5D4C2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F3E8F5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7,8-8,7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E0CDD8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V</w:t>
            </w:r>
          </w:p>
        </w:tc>
      </w:tr>
      <w:tr w:rsidR="008F78B6" w:rsidRPr="00123829" w14:paraId="15C37D3F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7157FD9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7A8BA3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Rozpuszczony tlen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EFD801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E28BD1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9,3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BEAEC3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E74605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8,6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31A1584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70D892DF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07A8A63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6BFE4F85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Substancje rozpuszczone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63D8799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187A9C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C8A510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1524EE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DAAE9D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0AF1FAB0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3F876BB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493B811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Zawiesina ogólna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AD3A7F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4DEB3E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130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EA949B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V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F7EABC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12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991D70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4B549EC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002AE3B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086DC828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Chlorki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6A46B9D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1CC1606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19B71F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37096F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15CEB2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73493B26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29E1C30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50359F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Siarczany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C9EB5E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FB4B3E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266C19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3B1DB6D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DFD238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68644F5B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5B6F0EB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4E94BB07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Azot amonowy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AD7E3F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752690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0,22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F95197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16000E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0,17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B27FEB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0221C7D2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6B4546D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BBAF4A7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Azot azotanowy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2E488901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FBCB92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3,1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617626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A262E4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3,7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5CB44F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III</w:t>
            </w:r>
          </w:p>
        </w:tc>
      </w:tr>
      <w:tr w:rsidR="008F78B6" w:rsidRPr="00123829" w14:paraId="1B18B18A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64FB821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1FBA1B5A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Azot całkowity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1B80D4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CE1745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3,7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03925D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*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B6E7D9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3,7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8D47EF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*</w:t>
            </w:r>
          </w:p>
        </w:tc>
      </w:tr>
      <w:tr w:rsidR="008F78B6" w:rsidRPr="00123829" w14:paraId="3C51B7F9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1D5FB7C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7C191890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Fosfor całkowity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9D0480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667BD7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0,24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4DC22F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C3578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0,17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A4B784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18B2ACF2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260B9B4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264FF79D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Przewodność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4DB043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mS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/m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13CDAE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6A71A4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3A8C6E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CE357F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310B9D13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19A1905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662A231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vertAlign w:val="subscript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CHZT</w:t>
            </w: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vertAlign w:val="subscript"/>
                <w:lang w:val="pl-PL" w:eastAsia="pl-PL"/>
              </w:rPr>
              <w:t>Cr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990A42F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3CF78AD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62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F957BE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IV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4BFDA3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14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6F231C8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</w:t>
            </w:r>
          </w:p>
        </w:tc>
      </w:tr>
      <w:tr w:rsidR="008F78B6" w:rsidRPr="00123829" w14:paraId="33DDD249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right w:val="single" w:sz="6" w:space="0" w:color="auto"/>
            </w:tcBorders>
          </w:tcPr>
          <w:p w14:paraId="2595B6F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7B9841F8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vertAlign w:val="subscript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BZT</w:t>
            </w: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vertAlign w:val="subscript"/>
                <w:lang w:val="pl-PL" w:eastAsia="pl-PL"/>
              </w:rPr>
              <w:t>5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B27C20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F4C496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6,5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CA90F1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CB3FBC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2,2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FCF041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CD76C54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vMerge/>
            <w:tcBorders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5FD8F6C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217F722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TOC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nil"/>
            </w:tcBorders>
          </w:tcPr>
          <w:p w14:paraId="314C124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solid" w:color="FFFFFF" w:fill="auto"/>
          </w:tcPr>
          <w:p w14:paraId="4E66C14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9,5</w:t>
            </w: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712A3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solid" w:color="FFFFFF" w:fill="auto"/>
          </w:tcPr>
          <w:p w14:paraId="0106222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6,1</w:t>
            </w: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6358483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II</w:t>
            </w:r>
          </w:p>
        </w:tc>
      </w:tr>
      <w:tr w:rsidR="008F78B6" w:rsidRPr="00123829" w14:paraId="4945EDE9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single" w:sz="12" w:space="0" w:color="auto"/>
              <w:left w:val="single" w:sz="12" w:space="0" w:color="auto"/>
              <w:bottom w:val="nil"/>
              <w:right w:val="nil"/>
            </w:tcBorders>
          </w:tcPr>
          <w:p w14:paraId="7F63AB9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Substancje priorytetowe</w:t>
            </w: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2DBB3206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Kadm i jego związki</w:t>
            </w: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17AEC6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3CC8F5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39A4384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C10C7A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AC817C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76FA91FD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1AC4E6B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0ED33FD1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Hexachlorcyklohexan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5943DFC9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1BECF7F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6CF17F5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7AE364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165BC6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33FAB71C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5BF827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1EFBA8FA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Ołów i jego związki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378E51B1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9E0C91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6F8F76B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DCADC0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A68726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2B0B8C02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44F7C2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685A828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Rtęć i jej związki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34DCB15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A74C94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3D59C0B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3743213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55E3B0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0E9F0F7E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7506E3F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24657B1D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 xml:space="preserve">Nikiel i jego 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zwiazki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430DA7B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13A7D7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7BEB534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DE7CFD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11C882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7C99E0CD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21FC6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3DDD255B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(a)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pyren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7EEEC66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53EFE4D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3529DEA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24F4D0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74B3E1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3F5BF09A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3652209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07BA28E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(b)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fluoranten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BBF5DFE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7857E5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674D8C40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50A649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AC2D46C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2264B66A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452A14B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7A69A956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benzo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(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g,h,i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)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perylen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429247E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0DDEFF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D4CB32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6281846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DC179A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5BA53184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CB6C392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A798151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Indeno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(1,2,3-cd)</w:t>
            </w: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pyren</w:t>
            </w:r>
            <w:proofErr w:type="spellEnd"/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0262F2FF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2910C9B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416A03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30C18D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3221F44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29EC2B5B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6B697A1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487E3FE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DDT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nil"/>
            </w:tcBorders>
          </w:tcPr>
          <w:p w14:paraId="2E65DED4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solid" w:color="FFFFFF" w:fill="auto"/>
          </w:tcPr>
          <w:p w14:paraId="15222C0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B00E20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shd w:val="solid" w:color="FFFFFF" w:fill="auto"/>
          </w:tcPr>
          <w:p w14:paraId="4BEC620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4678F8C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53568009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single" w:sz="6" w:space="0" w:color="auto"/>
            </w:tcBorders>
          </w:tcPr>
          <w:p w14:paraId="644805B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Wskaźniki biologiczne i mikrobiologiczne</w:t>
            </w: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3A103E8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Chlorofil-a</w:t>
            </w:r>
          </w:p>
        </w:tc>
        <w:tc>
          <w:tcPr>
            <w:tcW w:w="108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nil"/>
            </w:tcBorders>
          </w:tcPr>
          <w:p w14:paraId="1C3AD2D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g/l</w:t>
            </w:r>
          </w:p>
        </w:tc>
        <w:tc>
          <w:tcPr>
            <w:tcW w:w="979" w:type="dxa"/>
            <w:tcBorders>
              <w:top w:val="nil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17B6BB1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58339A3F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nil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4EB154A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nil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40873F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2BAC1420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single" w:sz="6" w:space="0" w:color="auto"/>
            </w:tcBorders>
          </w:tcPr>
          <w:p w14:paraId="387AABE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522174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Escheria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 xml:space="preserve"> coli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17E3245B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KTJ/100ml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FF687A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2FC00923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752B3EF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171C1707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5FC5DDD5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single" w:sz="6" w:space="0" w:color="auto"/>
            </w:tcBorders>
          </w:tcPr>
          <w:p w14:paraId="038CEC6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05566DC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Enterokoki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 xml:space="preserve"> jelitowe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7757D80A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KTJ/100ml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007FAD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D2E995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shd w:val="solid" w:color="FFFFFF" w:fill="auto"/>
          </w:tcPr>
          <w:p w14:paraId="0FBC8D6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F89426B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55043A42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22"/>
        </w:trPr>
        <w:tc>
          <w:tcPr>
            <w:tcW w:w="1483" w:type="dxa"/>
            <w:tcBorders>
              <w:top w:val="nil"/>
              <w:left w:val="single" w:sz="12" w:space="0" w:color="auto"/>
              <w:bottom w:val="nil"/>
              <w:right w:val="single" w:sz="6" w:space="0" w:color="auto"/>
            </w:tcBorders>
          </w:tcPr>
          <w:p w14:paraId="44DC21D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4C0B6A2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Fek</w:t>
            </w:r>
            <w:proofErr w:type="spellEnd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. bakterie coli</w:t>
            </w: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nil"/>
            </w:tcBorders>
          </w:tcPr>
          <w:p w14:paraId="6CF36E32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KTJ/100ml</w:t>
            </w:r>
          </w:p>
        </w:tc>
        <w:tc>
          <w:tcPr>
            <w:tcW w:w="979" w:type="dxa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nil"/>
            </w:tcBorders>
            <w:shd w:val="solid" w:color="FFFFFF" w:fill="auto"/>
          </w:tcPr>
          <w:p w14:paraId="51D757D1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4D50DD3E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nil"/>
            </w:tcBorders>
            <w:shd w:val="solid" w:color="FFFFFF" w:fill="auto"/>
          </w:tcPr>
          <w:p w14:paraId="32447814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shd w:val="solid" w:color="FFFFFF" w:fill="auto"/>
          </w:tcPr>
          <w:p w14:paraId="07BF67F8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  <w:tr w:rsidR="008F78B6" w:rsidRPr="00123829" w14:paraId="450AFC3A" w14:textId="77777777" w:rsidTr="0061550D">
        <w:tblPrEx>
          <w:jc w:val="left"/>
          <w:tblCellMar>
            <w:left w:w="30" w:type="dxa"/>
            <w:right w:w="30" w:type="dxa"/>
          </w:tblCellMar>
        </w:tblPrEx>
        <w:trPr>
          <w:gridBefore w:val="1"/>
          <w:wBefore w:w="15" w:type="dxa"/>
          <w:trHeight w:val="379"/>
        </w:trPr>
        <w:tc>
          <w:tcPr>
            <w:tcW w:w="1483" w:type="dxa"/>
            <w:tcBorders>
              <w:top w:val="nil"/>
              <w:left w:val="single" w:sz="12" w:space="0" w:color="auto"/>
              <w:bottom w:val="single" w:sz="12" w:space="0" w:color="auto"/>
              <w:right w:val="single" w:sz="6" w:space="0" w:color="auto"/>
            </w:tcBorders>
          </w:tcPr>
          <w:p w14:paraId="1E3BD36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2367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782A5063" w14:textId="77777777" w:rsidR="008F78B6" w:rsidRPr="00123829" w:rsidRDefault="008F78B6" w:rsidP="003E38D3">
            <w:pPr>
              <w:autoSpaceDE w:val="0"/>
              <w:autoSpaceDN w:val="0"/>
              <w:adjustRightInd w:val="0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  <w:proofErr w:type="spellStart"/>
            <w:r w:rsidRPr="00123829"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  <w:t>Makrozoobentos</w:t>
            </w:r>
            <w:proofErr w:type="spellEnd"/>
          </w:p>
        </w:tc>
        <w:tc>
          <w:tcPr>
            <w:tcW w:w="1089" w:type="dxa"/>
            <w:gridSpan w:val="2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A5ADFBA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right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79" w:type="dxa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14:paraId="5B459C7D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980" w:type="dxa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189150E9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089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shd w:val="solid" w:color="FFFFFF" w:fill="auto"/>
          </w:tcPr>
          <w:p w14:paraId="19D9CAE5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  <w:tc>
          <w:tcPr>
            <w:tcW w:w="1119" w:type="dxa"/>
            <w:gridSpan w:val="2"/>
            <w:tcBorders>
              <w:top w:val="nil"/>
              <w:left w:val="single" w:sz="6" w:space="0" w:color="auto"/>
              <w:bottom w:val="single" w:sz="12" w:space="0" w:color="auto"/>
              <w:right w:val="single" w:sz="12" w:space="0" w:color="auto"/>
            </w:tcBorders>
            <w:shd w:val="solid" w:color="FFFFFF" w:fill="auto"/>
          </w:tcPr>
          <w:p w14:paraId="53497B46" w14:textId="77777777" w:rsidR="008F78B6" w:rsidRPr="00123829" w:rsidRDefault="008F78B6" w:rsidP="003E38D3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  <w:lang w:val="pl-PL" w:eastAsia="pl-PL"/>
              </w:rPr>
            </w:pPr>
          </w:p>
        </w:tc>
      </w:tr>
    </w:tbl>
    <w:p w14:paraId="517B2811" w14:textId="77777777" w:rsidR="008F78B6" w:rsidRPr="00123829" w:rsidRDefault="008F78B6" w:rsidP="008F78B6">
      <w:pPr>
        <w:tabs>
          <w:tab w:val="left" w:pos="993"/>
        </w:tabs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* brak normatywu w zał.nr 4 do „Zasad Współpracy”</w:t>
      </w:r>
    </w:p>
    <w:p w14:paraId="7CBCFCB3" w14:textId="77777777" w:rsidR="008F78B6" w:rsidRPr="00123829" w:rsidRDefault="008F78B6" w:rsidP="008F78B6">
      <w:pPr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66"/>
        <w:gridCol w:w="3027"/>
        <w:gridCol w:w="1679"/>
      </w:tblGrid>
      <w:tr w:rsidR="008F78B6" w:rsidRPr="00123829" w14:paraId="0C8AD3F1" w14:textId="77777777" w:rsidTr="003E38D3">
        <w:trPr>
          <w:jc w:val="center"/>
        </w:trPr>
        <w:tc>
          <w:tcPr>
            <w:tcW w:w="4647" w:type="dxa"/>
            <w:shd w:val="clear" w:color="auto" w:fill="auto"/>
            <w:noWrap/>
            <w:vAlign w:val="bottom"/>
          </w:tcPr>
          <w:p w14:paraId="793747C6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lastRenderedPageBreak/>
              <w:t>Rzeka: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Ścinawka (Stěnava)</w:t>
            </w:r>
          </w:p>
        </w:tc>
        <w:tc>
          <w:tcPr>
            <w:tcW w:w="3219" w:type="dxa"/>
            <w:shd w:val="clear" w:color="auto" w:fill="auto"/>
            <w:noWrap/>
            <w:vAlign w:val="bottom"/>
          </w:tcPr>
          <w:p w14:paraId="58C974BC" w14:textId="77777777" w:rsidR="008F78B6" w:rsidRPr="00123829" w:rsidRDefault="008F78B6" w:rsidP="003E38D3">
            <w:pPr>
              <w:spacing w:before="60" w:after="60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Przekrój: Starostin</w:t>
            </w:r>
          </w:p>
        </w:tc>
        <w:tc>
          <w:tcPr>
            <w:tcW w:w="1781" w:type="dxa"/>
            <w:shd w:val="clear" w:color="auto" w:fill="auto"/>
            <w:noWrap/>
            <w:vAlign w:val="bottom"/>
          </w:tcPr>
          <w:p w14:paraId="4390293D" w14:textId="77777777" w:rsidR="008F78B6" w:rsidRPr="00123829" w:rsidRDefault="008F78B6" w:rsidP="003E38D3">
            <w:pPr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km:</w:t>
            </w: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</w:t>
            </w:r>
          </w:p>
        </w:tc>
      </w:tr>
    </w:tbl>
    <w:p w14:paraId="44F182AB" w14:textId="77777777" w:rsidR="008F78B6" w:rsidRPr="00123829" w:rsidRDefault="008F78B6" w:rsidP="008F78B6">
      <w:pPr>
        <w:numPr>
          <w:ilvl w:val="0"/>
          <w:numId w:val="31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W 2021 roku poszczególne wskaźniki zanieczyszczenia sklasyfikowane zostały w następujący sposób:</w:t>
      </w:r>
    </w:p>
    <w:tbl>
      <w:tblPr>
        <w:tblW w:w="5000" w:type="pct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9"/>
        <w:gridCol w:w="503"/>
        <w:gridCol w:w="7230"/>
      </w:tblGrid>
      <w:tr w:rsidR="008F78B6" w:rsidRPr="00123829" w14:paraId="6A59A22D" w14:textId="77777777" w:rsidTr="003E38D3">
        <w:trPr>
          <w:jc w:val="center"/>
        </w:trPr>
        <w:tc>
          <w:tcPr>
            <w:tcW w:w="738" w:type="pct"/>
          </w:tcPr>
          <w:p w14:paraId="002EA3DB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 klasa</w:t>
            </w:r>
          </w:p>
        </w:tc>
        <w:tc>
          <w:tcPr>
            <w:tcW w:w="277" w:type="pct"/>
          </w:tcPr>
          <w:p w14:paraId="1850B1D9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6AC38887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temperatura, 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eastAsia="pl-PL"/>
              </w:rPr>
              <w:t>tlen ropuszczony, zawiesina ogólna, azot amonowy,</w:t>
            </w: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 xml:space="preserve"> ChZT-Cr,</w:t>
            </w:r>
          </w:p>
        </w:tc>
      </w:tr>
      <w:tr w:rsidR="008F78B6" w:rsidRPr="00123829" w14:paraId="75F0052C" w14:textId="77777777" w:rsidTr="003E38D3">
        <w:trPr>
          <w:jc w:val="center"/>
        </w:trPr>
        <w:tc>
          <w:tcPr>
            <w:tcW w:w="738" w:type="pct"/>
          </w:tcPr>
          <w:p w14:paraId="0BAF836C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 klasa</w:t>
            </w:r>
          </w:p>
        </w:tc>
        <w:tc>
          <w:tcPr>
            <w:tcW w:w="277" w:type="pct"/>
          </w:tcPr>
          <w:p w14:paraId="67518F5D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3EF5C76A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fosfor ogólny, TOC,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eastAsia="pl-PL"/>
              </w:rPr>
              <w:t xml:space="preserve"> BZT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vertAlign w:val="subscript"/>
                <w:lang w:eastAsia="pl-PL"/>
              </w:rPr>
              <w:t>5,</w:t>
            </w:r>
          </w:p>
        </w:tc>
      </w:tr>
      <w:tr w:rsidR="008F78B6" w:rsidRPr="00123829" w14:paraId="19ED218D" w14:textId="77777777" w:rsidTr="003E38D3">
        <w:trPr>
          <w:jc w:val="center"/>
        </w:trPr>
        <w:tc>
          <w:tcPr>
            <w:tcW w:w="738" w:type="pct"/>
          </w:tcPr>
          <w:p w14:paraId="140356C2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III klasa</w:t>
            </w:r>
          </w:p>
        </w:tc>
        <w:tc>
          <w:tcPr>
            <w:tcW w:w="277" w:type="pct"/>
          </w:tcPr>
          <w:p w14:paraId="5F2407FF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0453B255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azot azotanowy,</w:t>
            </w:r>
            <w:r w:rsidRPr="00123829">
              <w:rPr>
                <w:rFonts w:asciiTheme="minorHAnsi" w:hAnsiTheme="minorHAnsi" w:cstheme="minorHAnsi"/>
                <w:sz w:val="22"/>
                <w:szCs w:val="22"/>
                <w:lang w:eastAsia="pl-PL"/>
              </w:rPr>
              <w:t xml:space="preserve"> </w:t>
            </w:r>
          </w:p>
        </w:tc>
      </w:tr>
      <w:tr w:rsidR="008F78B6" w:rsidRPr="00123829" w14:paraId="2DB2336A" w14:textId="77777777" w:rsidTr="003E38D3">
        <w:trPr>
          <w:jc w:val="center"/>
        </w:trPr>
        <w:tc>
          <w:tcPr>
            <w:tcW w:w="738" w:type="pct"/>
          </w:tcPr>
          <w:p w14:paraId="392CDA51" w14:textId="77777777" w:rsidR="008F78B6" w:rsidRPr="00123829" w:rsidRDefault="008F78B6" w:rsidP="003E38D3">
            <w:pPr>
              <w:spacing w:before="120" w:line="276" w:lineRule="auto"/>
              <w:jc w:val="right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b/>
                <w:sz w:val="22"/>
                <w:szCs w:val="22"/>
              </w:rPr>
              <w:t>V klasa</w:t>
            </w:r>
          </w:p>
        </w:tc>
        <w:tc>
          <w:tcPr>
            <w:tcW w:w="277" w:type="pct"/>
          </w:tcPr>
          <w:p w14:paraId="08C022D5" w14:textId="77777777" w:rsidR="008F78B6" w:rsidRPr="00123829" w:rsidRDefault="008F78B6" w:rsidP="003E38D3">
            <w:pPr>
              <w:spacing w:before="120"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-</w:t>
            </w:r>
          </w:p>
        </w:tc>
        <w:tc>
          <w:tcPr>
            <w:tcW w:w="3985" w:type="pct"/>
          </w:tcPr>
          <w:p w14:paraId="4E04EAD8" w14:textId="77777777" w:rsidR="008F78B6" w:rsidRPr="00123829" w:rsidRDefault="008F78B6" w:rsidP="003E38D3">
            <w:pPr>
              <w:spacing w:before="120" w:line="276" w:lineRule="auto"/>
              <w:jc w:val="both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odczyn pH.</w:t>
            </w:r>
          </w:p>
        </w:tc>
      </w:tr>
    </w:tbl>
    <w:p w14:paraId="286B4645" w14:textId="77777777" w:rsidR="008F78B6" w:rsidRPr="00123829" w:rsidRDefault="008F78B6" w:rsidP="008F78B6">
      <w:pPr>
        <w:numPr>
          <w:ilvl w:val="0"/>
          <w:numId w:val="31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W porównaniu do stanu w roku 2020 stwierdzono następujące zmiany:</w:t>
      </w:r>
    </w:p>
    <w:p w14:paraId="367399F6" w14:textId="77777777" w:rsidR="008F78B6" w:rsidRPr="00123829" w:rsidRDefault="008F78B6" w:rsidP="008F78B6">
      <w:pPr>
        <w:numPr>
          <w:ilvl w:val="0"/>
          <w:numId w:val="19"/>
        </w:numPr>
        <w:overflowPunct w:val="0"/>
        <w:autoSpaceDE w:val="0"/>
        <w:autoSpaceDN w:val="0"/>
        <w:adjustRightInd w:val="0"/>
        <w:spacing w:before="120" w:line="276" w:lineRule="auto"/>
        <w:textAlignment w:val="baseline"/>
        <w:rPr>
          <w:rFonts w:asciiTheme="minorHAnsi" w:hAnsiTheme="minorHAnsi" w:cstheme="minorHAnsi"/>
          <w:b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b/>
          <w:sz w:val="22"/>
          <w:szCs w:val="22"/>
          <w:lang w:eastAsia="pl-PL"/>
        </w:rPr>
        <w:t>poprawę:</w:t>
      </w:r>
    </w:p>
    <w:p w14:paraId="0BE6447E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  <w:lang w:eastAsia="pl-PL"/>
        </w:rPr>
        <w:t>o jedną klasę wskaźników: BZT</w:t>
      </w:r>
      <w:r w:rsidRPr="00123829">
        <w:rPr>
          <w:rFonts w:asciiTheme="minorHAnsi" w:hAnsiTheme="minorHAnsi" w:cstheme="minorHAnsi"/>
          <w:sz w:val="22"/>
          <w:szCs w:val="22"/>
          <w:vertAlign w:val="subscript"/>
          <w:lang w:eastAsia="pl-PL"/>
        </w:rPr>
        <w:t>5</w:t>
      </w:r>
      <w:r w:rsidRPr="00123829">
        <w:rPr>
          <w:rFonts w:asciiTheme="minorHAnsi" w:hAnsiTheme="minorHAnsi" w:cstheme="minorHAnsi"/>
          <w:sz w:val="22"/>
          <w:szCs w:val="22"/>
        </w:rPr>
        <w:t xml:space="preserve"> (z III na II),</w:t>
      </w:r>
    </w:p>
    <w:p w14:paraId="1BDE4C40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trzy klasy wskaźników: ChZT-Cr (z IV na I)</w:t>
      </w:r>
    </w:p>
    <w:p w14:paraId="3A1FE8C0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08"/>
        <w:textAlignment w:val="baseline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t>o cztery klasy wskaźników: zawiesina ogólna (z V na I)</w:t>
      </w:r>
    </w:p>
    <w:p w14:paraId="7530DBBF" w14:textId="77777777" w:rsidR="008F78B6" w:rsidRPr="00123829" w:rsidRDefault="008F78B6" w:rsidP="008F78B6">
      <w:pPr>
        <w:numPr>
          <w:ilvl w:val="0"/>
          <w:numId w:val="18"/>
        </w:numPr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b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b/>
          <w:sz w:val="22"/>
          <w:szCs w:val="22"/>
          <w:lang w:eastAsia="pl-PL"/>
        </w:rPr>
        <w:t xml:space="preserve">pogorszenie: </w:t>
      </w:r>
    </w:p>
    <w:p w14:paraId="6E6B31F5" w14:textId="77777777" w:rsidR="008F78B6" w:rsidRPr="00123829" w:rsidRDefault="008F78B6" w:rsidP="008F78B6">
      <w:pPr>
        <w:overflowPunct w:val="0"/>
        <w:autoSpaceDE w:val="0"/>
        <w:autoSpaceDN w:val="0"/>
        <w:adjustRightInd w:val="0"/>
        <w:spacing w:line="276" w:lineRule="auto"/>
        <w:ind w:left="720"/>
        <w:textAlignment w:val="baseline"/>
        <w:rPr>
          <w:rFonts w:asciiTheme="minorHAnsi" w:hAnsiTheme="minorHAnsi" w:cstheme="minorHAnsi"/>
          <w:b/>
          <w:sz w:val="22"/>
          <w:szCs w:val="22"/>
          <w:lang w:eastAsia="pl-PL"/>
        </w:rPr>
      </w:pPr>
      <w:r w:rsidRPr="00123829">
        <w:rPr>
          <w:rFonts w:asciiTheme="minorHAnsi" w:hAnsiTheme="minorHAnsi" w:cstheme="minorHAnsi"/>
          <w:sz w:val="22"/>
          <w:szCs w:val="22"/>
        </w:rPr>
        <w:t xml:space="preserve">o trzy klasy wskaźników: </w:t>
      </w:r>
      <w:r w:rsidRPr="00123829">
        <w:rPr>
          <w:rFonts w:asciiTheme="minorHAnsi" w:hAnsiTheme="minorHAnsi" w:cstheme="minorHAnsi"/>
          <w:sz w:val="22"/>
          <w:szCs w:val="22"/>
          <w:lang w:eastAsia="pl-PL"/>
        </w:rPr>
        <w:t>odczyn pH (z II na V).</w:t>
      </w:r>
    </w:p>
    <w:p w14:paraId="216882B6" w14:textId="77777777" w:rsidR="008F78B6" w:rsidRPr="00123829" w:rsidRDefault="008F78B6" w:rsidP="008F78B6">
      <w:pPr>
        <w:spacing w:after="160" w:line="259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123829">
        <w:rPr>
          <w:rFonts w:asciiTheme="minorHAnsi" w:hAnsiTheme="minorHAnsi" w:cstheme="minorHAnsi"/>
          <w:sz w:val="22"/>
          <w:szCs w:val="22"/>
        </w:rPr>
        <w:br w:type="page"/>
      </w:r>
      <w:r w:rsidRPr="00123829">
        <w:rPr>
          <w:rFonts w:asciiTheme="minorHAnsi" w:hAnsiTheme="minorHAnsi" w:cstheme="minorHAnsi"/>
          <w:b/>
          <w:bCs/>
          <w:sz w:val="22"/>
          <w:szCs w:val="22"/>
          <w:lang w:val="pl-PL"/>
        </w:rPr>
        <w:lastRenderedPageBreak/>
        <w:t xml:space="preserve">Zmiany stężenia rtęci w rzece </w:t>
      </w:r>
      <w:proofErr w:type="spellStart"/>
      <w:r w:rsidRPr="00123829">
        <w:rPr>
          <w:rFonts w:asciiTheme="minorHAnsi" w:hAnsiTheme="minorHAnsi" w:cstheme="minorHAnsi"/>
          <w:b/>
          <w:bCs/>
          <w:sz w:val="22"/>
          <w:szCs w:val="22"/>
          <w:lang w:val="pl-PL"/>
        </w:rPr>
        <w:t>Bohumínská</w:t>
      </w:r>
      <w:proofErr w:type="spellEnd"/>
      <w:r w:rsidRPr="00123829">
        <w:rPr>
          <w:rFonts w:asciiTheme="minorHAnsi" w:hAnsiTheme="minorHAnsi" w:cstheme="minorHAnsi"/>
          <w:b/>
          <w:bCs/>
          <w:sz w:val="22"/>
          <w:szCs w:val="22"/>
          <w:lang w:val="pl-PL"/>
        </w:rPr>
        <w:t xml:space="preserve"> </w:t>
      </w:r>
      <w:proofErr w:type="spellStart"/>
      <w:r w:rsidRPr="00123829">
        <w:rPr>
          <w:rFonts w:asciiTheme="minorHAnsi" w:hAnsiTheme="minorHAnsi" w:cstheme="minorHAnsi"/>
          <w:b/>
          <w:bCs/>
          <w:sz w:val="22"/>
          <w:szCs w:val="22"/>
          <w:lang w:val="pl-PL"/>
        </w:rPr>
        <w:t>Stružka</w:t>
      </w:r>
      <w:proofErr w:type="spellEnd"/>
      <w:r w:rsidRPr="00123829">
        <w:rPr>
          <w:rFonts w:asciiTheme="minorHAnsi" w:hAnsiTheme="minorHAnsi" w:cstheme="minorHAnsi"/>
          <w:b/>
          <w:bCs/>
          <w:sz w:val="22"/>
          <w:szCs w:val="22"/>
          <w:lang w:val="pl-PL"/>
        </w:rPr>
        <w:t xml:space="preserve"> w latach 2012-2021</w:t>
      </w:r>
    </w:p>
    <w:p w14:paraId="416B3996" w14:textId="77777777" w:rsidR="008F78B6" w:rsidRPr="00123829" w:rsidRDefault="008F78B6" w:rsidP="008F78B6">
      <w:pPr>
        <w:rPr>
          <w:rFonts w:asciiTheme="minorHAnsi" w:hAnsiTheme="minorHAnsi" w:cstheme="minorHAnsi"/>
          <w:sz w:val="22"/>
          <w:szCs w:val="22"/>
        </w:rPr>
      </w:pPr>
    </w:p>
    <w:p w14:paraId="498D158B" w14:textId="77777777" w:rsidR="008F78B6" w:rsidRPr="00123829" w:rsidRDefault="008F78B6" w:rsidP="008F78B6">
      <w:pPr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45"/>
        <w:gridCol w:w="652"/>
        <w:gridCol w:w="650"/>
        <w:gridCol w:w="650"/>
        <w:gridCol w:w="650"/>
        <w:gridCol w:w="650"/>
        <w:gridCol w:w="650"/>
        <w:gridCol w:w="650"/>
        <w:gridCol w:w="650"/>
        <w:gridCol w:w="650"/>
        <w:gridCol w:w="655"/>
      </w:tblGrid>
      <w:tr w:rsidR="008F78B6" w:rsidRPr="00123829" w14:paraId="19F612BB" w14:textId="77777777" w:rsidTr="003E38D3">
        <w:trPr>
          <w:trHeight w:val="360"/>
        </w:trPr>
        <w:tc>
          <w:tcPr>
            <w:tcW w:w="140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44805E78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rok</w:t>
            </w:r>
          </w:p>
        </w:tc>
        <w:tc>
          <w:tcPr>
            <w:tcW w:w="360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BB50DCB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2012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BDEE35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2013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0C3413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2014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DAA9E7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2015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658D5AC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2016</w:t>
            </w:r>
          </w:p>
        </w:tc>
        <w:tc>
          <w:tcPr>
            <w:tcW w:w="359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7AE126B6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2017</w:t>
            </w:r>
          </w:p>
        </w:tc>
        <w:tc>
          <w:tcPr>
            <w:tcW w:w="359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2A9715D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2018</w:t>
            </w:r>
          </w:p>
        </w:tc>
        <w:tc>
          <w:tcPr>
            <w:tcW w:w="359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14:paraId="012CDCF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2019</w:t>
            </w:r>
          </w:p>
        </w:tc>
        <w:tc>
          <w:tcPr>
            <w:tcW w:w="359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312530F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2020</w:t>
            </w:r>
          </w:p>
        </w:tc>
        <w:tc>
          <w:tcPr>
            <w:tcW w:w="363" w:type="pct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AD35F2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2021</w:t>
            </w:r>
          </w:p>
        </w:tc>
      </w:tr>
      <w:tr w:rsidR="008F78B6" w:rsidRPr="00123829" w14:paraId="295A391A" w14:textId="77777777" w:rsidTr="003E38D3">
        <w:trPr>
          <w:trHeight w:val="360"/>
        </w:trPr>
        <w:tc>
          <w:tcPr>
            <w:tcW w:w="1406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10394A9B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  <w:lang w:val="pl-PL"/>
              </w:rPr>
              <w:t>stężenie [µg/l]</w:t>
            </w:r>
          </w:p>
        </w:tc>
        <w:tc>
          <w:tcPr>
            <w:tcW w:w="36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0EFD86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0,6</w:t>
            </w:r>
          </w:p>
        </w:tc>
        <w:tc>
          <w:tcPr>
            <w:tcW w:w="3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C4DB4D3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0,6</w:t>
            </w:r>
          </w:p>
        </w:tc>
        <w:tc>
          <w:tcPr>
            <w:tcW w:w="3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C1EA81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0,4</w:t>
            </w:r>
          </w:p>
        </w:tc>
        <w:tc>
          <w:tcPr>
            <w:tcW w:w="3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F246558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1,1</w:t>
            </w:r>
          </w:p>
        </w:tc>
        <w:tc>
          <w:tcPr>
            <w:tcW w:w="35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1250CC6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0,97</w:t>
            </w:r>
          </w:p>
        </w:tc>
        <w:tc>
          <w:tcPr>
            <w:tcW w:w="359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0BD7A8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4,20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40119BD4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0,40</w:t>
            </w:r>
          </w:p>
        </w:tc>
        <w:tc>
          <w:tcPr>
            <w:tcW w:w="359" w:type="pct"/>
            <w:tcBorders>
              <w:top w:val="single" w:sz="8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hideMark/>
          </w:tcPr>
          <w:p w14:paraId="7E93DC3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1,8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hideMark/>
          </w:tcPr>
          <w:p w14:paraId="09753AA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0,8</w:t>
            </w:r>
          </w:p>
        </w:tc>
        <w:tc>
          <w:tcPr>
            <w:tcW w:w="36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156C897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2,0</w:t>
            </w:r>
          </w:p>
        </w:tc>
      </w:tr>
      <w:tr w:rsidR="008F78B6" w:rsidRPr="00123829" w14:paraId="4276BE5A" w14:textId="77777777" w:rsidTr="003E38D3">
        <w:trPr>
          <w:trHeight w:val="360"/>
        </w:trPr>
        <w:tc>
          <w:tcPr>
            <w:tcW w:w="1406" w:type="pct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54D51D2" w14:textId="77777777" w:rsidR="008F78B6" w:rsidRPr="00123829" w:rsidRDefault="008F78B6" w:rsidP="003E38D3">
            <w:pPr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klasa</w:t>
            </w:r>
          </w:p>
        </w:tc>
        <w:tc>
          <w:tcPr>
            <w:tcW w:w="360" w:type="pct"/>
            <w:tcBorders>
              <w:top w:val="nil"/>
              <w:left w:val="single" w:sz="4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0248A1AF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76F797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4A946BC1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AF6B690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25C677EC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59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49F368C2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1A06B405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59" w:type="pct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0E34D99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  <w:tc>
          <w:tcPr>
            <w:tcW w:w="359" w:type="pct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hideMark/>
          </w:tcPr>
          <w:p w14:paraId="1C8D45E9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IV</w:t>
            </w:r>
          </w:p>
        </w:tc>
        <w:tc>
          <w:tcPr>
            <w:tcW w:w="363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hideMark/>
          </w:tcPr>
          <w:p w14:paraId="72BFC85E" w14:textId="77777777" w:rsidR="008F78B6" w:rsidRPr="00123829" w:rsidRDefault="008F78B6" w:rsidP="003E38D3">
            <w:pPr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 w:rsidRPr="00123829">
              <w:rPr>
                <w:rFonts w:asciiTheme="minorHAnsi" w:hAnsiTheme="minorHAnsi" w:cstheme="minorHAnsi"/>
                <w:sz w:val="22"/>
                <w:szCs w:val="22"/>
              </w:rPr>
              <w:t>V</w:t>
            </w:r>
          </w:p>
        </w:tc>
      </w:tr>
    </w:tbl>
    <w:p w14:paraId="60715471" w14:textId="77777777" w:rsidR="008F78B6" w:rsidRPr="00123829" w:rsidRDefault="008F78B6" w:rsidP="008F78B6">
      <w:pPr>
        <w:rPr>
          <w:rFonts w:asciiTheme="minorHAnsi" w:hAnsiTheme="minorHAnsi" w:cstheme="minorHAnsi"/>
          <w:b/>
          <w:sz w:val="22"/>
          <w:szCs w:val="22"/>
          <w:lang w:val="pl-PL"/>
        </w:rPr>
      </w:pPr>
    </w:p>
    <w:p w14:paraId="76C15368" w14:textId="3C4E291F" w:rsidR="008F78B6" w:rsidRPr="00123829" w:rsidRDefault="008F78B6" w:rsidP="008F78B6">
      <w:pPr>
        <w:rPr>
          <w:rFonts w:asciiTheme="minorHAnsi" w:hAnsiTheme="minorHAnsi" w:cstheme="minorHAnsi"/>
          <w:b/>
          <w:sz w:val="22"/>
          <w:szCs w:val="22"/>
          <w:lang w:val="pl-PL"/>
        </w:rPr>
      </w:pPr>
      <w:r w:rsidRPr="00123829">
        <w:rPr>
          <w:rFonts w:asciiTheme="minorHAnsi" w:hAnsiTheme="minorHAnsi" w:cstheme="minorHAnsi"/>
          <w:b/>
          <w:noProof/>
          <w:sz w:val="22"/>
          <w:szCs w:val="22"/>
          <w:lang w:val="pl-PL" w:eastAsia="pl-PL"/>
        </w:rPr>
        <w:drawing>
          <wp:anchor distT="0" distB="0" distL="114300" distR="114300" simplePos="0" relativeHeight="251659264" behindDoc="0" locked="0" layoutInCell="1" allowOverlap="1" wp14:anchorId="075B046F" wp14:editId="3F79BCD6">
            <wp:simplePos x="0" y="0"/>
            <wp:positionH relativeFrom="column">
              <wp:posOffset>-635</wp:posOffset>
            </wp:positionH>
            <wp:positionV relativeFrom="paragraph">
              <wp:posOffset>120015</wp:posOffset>
            </wp:positionV>
            <wp:extent cx="6210300" cy="4962525"/>
            <wp:effectExtent l="0" t="0" r="0" b="0"/>
            <wp:wrapNone/>
            <wp:docPr id="1732" name="Wykres 173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3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FD3DBC" w14:textId="0A407361" w:rsidR="00A170D7" w:rsidRPr="00123829" w:rsidRDefault="00A170D7" w:rsidP="008F78B6">
      <w:pPr>
        <w:rPr>
          <w:rFonts w:asciiTheme="minorHAnsi" w:hAnsiTheme="minorHAnsi" w:cstheme="minorHAnsi"/>
          <w:sz w:val="22"/>
          <w:szCs w:val="22"/>
        </w:rPr>
      </w:pPr>
    </w:p>
    <w:sectPr w:rsidR="00A170D7" w:rsidRPr="0012382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1" w15:restartNumberingAfterBreak="0">
    <w:nsid w:val="04FA21F3"/>
    <w:multiLevelType w:val="hybridMultilevel"/>
    <w:tmpl w:val="EE14FF5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7E51308"/>
    <w:multiLevelType w:val="hybridMultilevel"/>
    <w:tmpl w:val="35183BDE"/>
    <w:lvl w:ilvl="0" w:tplc="6C324408">
      <w:start w:val="1"/>
      <w:numFmt w:val="upperLetter"/>
      <w:suff w:val="space"/>
      <w:lvlText w:val="%1."/>
      <w:lvlJc w:val="left"/>
      <w:pPr>
        <w:ind w:left="2102" w:hanging="1778"/>
      </w:pPr>
      <w:rPr>
        <w:rFonts w:hint="default"/>
        <w:b/>
        <w:i w:val="0"/>
      </w:rPr>
    </w:lvl>
    <w:lvl w:ilvl="1" w:tplc="04150019">
      <w:start w:val="1"/>
      <w:numFmt w:val="lowerLetter"/>
      <w:lvlText w:val="%2."/>
      <w:lvlJc w:val="left"/>
      <w:pPr>
        <w:ind w:left="1840" w:hanging="360"/>
      </w:pPr>
    </w:lvl>
    <w:lvl w:ilvl="2" w:tplc="0415001B">
      <w:start w:val="1"/>
      <w:numFmt w:val="lowerRoman"/>
      <w:lvlText w:val="%3."/>
      <w:lvlJc w:val="right"/>
      <w:pPr>
        <w:ind w:left="2560" w:hanging="180"/>
      </w:pPr>
    </w:lvl>
    <w:lvl w:ilvl="3" w:tplc="0415000F">
      <w:start w:val="1"/>
      <w:numFmt w:val="decimal"/>
      <w:lvlText w:val="%4."/>
      <w:lvlJc w:val="left"/>
      <w:pPr>
        <w:ind w:left="3280" w:hanging="360"/>
      </w:pPr>
    </w:lvl>
    <w:lvl w:ilvl="4" w:tplc="04150019">
      <w:start w:val="1"/>
      <w:numFmt w:val="lowerLetter"/>
      <w:lvlText w:val="%5."/>
      <w:lvlJc w:val="left"/>
      <w:pPr>
        <w:ind w:left="4000" w:hanging="360"/>
      </w:pPr>
    </w:lvl>
    <w:lvl w:ilvl="5" w:tplc="0415001B">
      <w:start w:val="1"/>
      <w:numFmt w:val="lowerRoman"/>
      <w:lvlText w:val="%6."/>
      <w:lvlJc w:val="right"/>
      <w:pPr>
        <w:ind w:left="4720" w:hanging="180"/>
      </w:pPr>
    </w:lvl>
    <w:lvl w:ilvl="6" w:tplc="0415000F">
      <w:start w:val="1"/>
      <w:numFmt w:val="decimal"/>
      <w:lvlText w:val="%7."/>
      <w:lvlJc w:val="left"/>
      <w:pPr>
        <w:ind w:left="5440" w:hanging="360"/>
      </w:pPr>
    </w:lvl>
    <w:lvl w:ilvl="7" w:tplc="04150019">
      <w:start w:val="1"/>
      <w:numFmt w:val="lowerLetter"/>
      <w:lvlText w:val="%8."/>
      <w:lvlJc w:val="left"/>
      <w:pPr>
        <w:ind w:left="6160" w:hanging="360"/>
      </w:pPr>
    </w:lvl>
    <w:lvl w:ilvl="8" w:tplc="0415001B">
      <w:start w:val="1"/>
      <w:numFmt w:val="lowerRoman"/>
      <w:lvlText w:val="%9."/>
      <w:lvlJc w:val="right"/>
      <w:pPr>
        <w:ind w:left="6880" w:hanging="180"/>
      </w:pPr>
    </w:lvl>
  </w:abstractNum>
  <w:abstractNum w:abstractNumId="3" w15:restartNumberingAfterBreak="0">
    <w:nsid w:val="07F27250"/>
    <w:multiLevelType w:val="hybridMultilevel"/>
    <w:tmpl w:val="0220C634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09633EA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C4321D5"/>
    <w:multiLevelType w:val="multilevel"/>
    <w:tmpl w:val="1298A9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4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b w:val="0"/>
        <w:i w:val="0"/>
        <w:sz w:val="24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0C901F63"/>
    <w:multiLevelType w:val="hybridMultilevel"/>
    <w:tmpl w:val="98DCBC9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8D3187"/>
    <w:multiLevelType w:val="hybridMultilevel"/>
    <w:tmpl w:val="7A7C72FE"/>
    <w:lvl w:ilvl="0" w:tplc="0FBCF8A2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6F161D2"/>
    <w:multiLevelType w:val="hybridMultilevel"/>
    <w:tmpl w:val="FBDA8ED8"/>
    <w:lvl w:ilvl="0" w:tplc="0415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AE90AC5"/>
    <w:multiLevelType w:val="hybridMultilevel"/>
    <w:tmpl w:val="D58876C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B0261EF"/>
    <w:multiLevelType w:val="hybridMultilevel"/>
    <w:tmpl w:val="D3B2116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D1C6DD9"/>
    <w:multiLevelType w:val="hybridMultilevel"/>
    <w:tmpl w:val="E7EAC2B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1FAC435C"/>
    <w:multiLevelType w:val="hybridMultilevel"/>
    <w:tmpl w:val="461E61E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1FAE1CD7"/>
    <w:multiLevelType w:val="hybridMultilevel"/>
    <w:tmpl w:val="5B5AED3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2654089"/>
    <w:multiLevelType w:val="hybridMultilevel"/>
    <w:tmpl w:val="36886F5E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40055F3"/>
    <w:multiLevelType w:val="hybridMultilevel"/>
    <w:tmpl w:val="6EEEF9A4"/>
    <w:lvl w:ilvl="0" w:tplc="9E0806C0">
      <w:start w:val="1"/>
      <w:numFmt w:val="decimal"/>
      <w:suff w:val="space"/>
      <w:lvlText w:val="%1."/>
      <w:lvlJc w:val="left"/>
      <w:pPr>
        <w:ind w:left="795" w:hanging="738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5822F25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27B91956"/>
    <w:multiLevelType w:val="hybridMultilevel"/>
    <w:tmpl w:val="F740187A"/>
    <w:lvl w:ilvl="0" w:tplc="0415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8" w15:restartNumberingAfterBreak="0">
    <w:nsid w:val="2ABE7C98"/>
    <w:multiLevelType w:val="hybridMultilevel"/>
    <w:tmpl w:val="C114CC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316E02EF"/>
    <w:multiLevelType w:val="hybridMultilevel"/>
    <w:tmpl w:val="710C72F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32465DF5"/>
    <w:multiLevelType w:val="multilevel"/>
    <w:tmpl w:val="07DCE2A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329134F9"/>
    <w:multiLevelType w:val="hybridMultilevel"/>
    <w:tmpl w:val="DA30F8A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BBC6AC1"/>
    <w:multiLevelType w:val="hybridMultilevel"/>
    <w:tmpl w:val="63E0E102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D812D4B"/>
    <w:multiLevelType w:val="hybridMultilevel"/>
    <w:tmpl w:val="F8B4D9E0"/>
    <w:lvl w:ilvl="0" w:tplc="76808872">
      <w:start w:val="1"/>
      <w:numFmt w:val="bullet"/>
      <w:lvlText w:val=""/>
      <w:lvlJc w:val="left"/>
      <w:pPr>
        <w:tabs>
          <w:tab w:val="num" w:pos="1002"/>
        </w:tabs>
        <w:ind w:left="1002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5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2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13" w:hanging="360"/>
      </w:pPr>
      <w:rPr>
        <w:rFonts w:ascii="Wingdings" w:hAnsi="Wingdings" w:hint="default"/>
      </w:rPr>
    </w:lvl>
  </w:abstractNum>
  <w:abstractNum w:abstractNumId="24" w15:restartNumberingAfterBreak="0">
    <w:nsid w:val="3FFD15AC"/>
    <w:multiLevelType w:val="hybridMultilevel"/>
    <w:tmpl w:val="0574877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416E66AE"/>
    <w:multiLevelType w:val="hybridMultilevel"/>
    <w:tmpl w:val="F50C877E"/>
    <w:lvl w:ilvl="0" w:tplc="04150017">
      <w:start w:val="1"/>
      <w:numFmt w:val="lowerLetter"/>
      <w:lvlText w:val="%1)"/>
      <w:lvlJc w:val="left"/>
      <w:pPr>
        <w:ind w:left="1571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6" w15:restartNumberingAfterBreak="0">
    <w:nsid w:val="41C3152B"/>
    <w:multiLevelType w:val="hybridMultilevel"/>
    <w:tmpl w:val="A04E65C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89B1F00"/>
    <w:multiLevelType w:val="hybridMultilevel"/>
    <w:tmpl w:val="D06C7C46"/>
    <w:lvl w:ilvl="0" w:tplc="0E0898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B774852"/>
    <w:multiLevelType w:val="hybridMultilevel"/>
    <w:tmpl w:val="512C90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ECD4C02"/>
    <w:multiLevelType w:val="hybridMultilevel"/>
    <w:tmpl w:val="6C768AEC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11E3EA5"/>
    <w:multiLevelType w:val="singleLevel"/>
    <w:tmpl w:val="2A78C6AC"/>
    <w:lvl w:ilvl="0">
      <w:start w:val="1"/>
      <w:numFmt w:val="decimal"/>
      <w:lvlText w:val="%1."/>
      <w:legacy w:legacy="1" w:legacySpace="170" w:legacyIndent="283"/>
      <w:lvlJc w:val="left"/>
      <w:pPr>
        <w:ind w:left="1003" w:hanging="283"/>
      </w:pPr>
    </w:lvl>
  </w:abstractNum>
  <w:abstractNum w:abstractNumId="31" w15:restartNumberingAfterBreak="0">
    <w:nsid w:val="515604F8"/>
    <w:multiLevelType w:val="multilevel"/>
    <w:tmpl w:val="8F38DF32"/>
    <w:lvl w:ilvl="0">
      <w:start w:val="4"/>
      <w:numFmt w:val="decimal"/>
      <w:lvlText w:val="%1.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05"/>
        </w:tabs>
        <w:ind w:left="705" w:hanging="705"/>
      </w:pPr>
      <w:rPr>
        <w:rFonts w:hint="default"/>
        <w:sz w:val="24"/>
        <w:szCs w:val="24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32" w15:restartNumberingAfterBreak="0">
    <w:nsid w:val="55C22B68"/>
    <w:multiLevelType w:val="hybridMultilevel"/>
    <w:tmpl w:val="5B1811C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57494418"/>
    <w:multiLevelType w:val="hybridMultilevel"/>
    <w:tmpl w:val="7344809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5BE17F86"/>
    <w:multiLevelType w:val="hybridMultilevel"/>
    <w:tmpl w:val="14762FD6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D304A6D"/>
    <w:multiLevelType w:val="hybridMultilevel"/>
    <w:tmpl w:val="DE14202E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FD40DC0"/>
    <w:multiLevelType w:val="hybridMultilevel"/>
    <w:tmpl w:val="48CACE78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617C13AD"/>
    <w:multiLevelType w:val="hybridMultilevel"/>
    <w:tmpl w:val="1A7695C0"/>
    <w:lvl w:ilvl="0" w:tplc="0415000D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8" w15:restartNumberingAfterBreak="0">
    <w:nsid w:val="617E6E97"/>
    <w:multiLevelType w:val="hybridMultilevel"/>
    <w:tmpl w:val="E328322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7306C48"/>
    <w:multiLevelType w:val="hybridMultilevel"/>
    <w:tmpl w:val="C27458EC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0" w15:restartNumberingAfterBreak="0">
    <w:nsid w:val="78715084"/>
    <w:multiLevelType w:val="hybridMultilevel"/>
    <w:tmpl w:val="31DE6E1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825EE5"/>
    <w:multiLevelType w:val="hybridMultilevel"/>
    <w:tmpl w:val="809C7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0C17A4"/>
    <w:multiLevelType w:val="hybridMultilevel"/>
    <w:tmpl w:val="4866E2AE"/>
    <w:lvl w:ilvl="0" w:tplc="9A32D4D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0F65D2"/>
    <w:multiLevelType w:val="hybridMultilevel"/>
    <w:tmpl w:val="AAD0799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4" w15:restartNumberingAfterBreak="0">
    <w:nsid w:val="7B327E8D"/>
    <w:multiLevelType w:val="hybridMultilevel"/>
    <w:tmpl w:val="D482176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E705312"/>
    <w:multiLevelType w:val="hybridMultilevel"/>
    <w:tmpl w:val="6012FCF8"/>
    <w:lvl w:ilvl="0" w:tplc="0E089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6"/>
  </w:num>
  <w:num w:numId="3">
    <w:abstractNumId w:val="0"/>
  </w:num>
  <w:num w:numId="4">
    <w:abstractNumId w:val="4"/>
  </w:num>
  <w:num w:numId="5">
    <w:abstractNumId w:val="20"/>
  </w:num>
  <w:num w:numId="6">
    <w:abstractNumId w:val="42"/>
  </w:num>
  <w:num w:numId="7">
    <w:abstractNumId w:val="31"/>
  </w:num>
  <w:num w:numId="8">
    <w:abstractNumId w:val="25"/>
  </w:num>
  <w:num w:numId="9">
    <w:abstractNumId w:val="7"/>
  </w:num>
  <w:num w:numId="10">
    <w:abstractNumId w:val="2"/>
  </w:num>
  <w:num w:numId="11">
    <w:abstractNumId w:val="15"/>
  </w:num>
  <w:num w:numId="12">
    <w:abstractNumId w:val="30"/>
  </w:num>
  <w:num w:numId="13">
    <w:abstractNumId w:val="17"/>
  </w:num>
  <w:num w:numId="14">
    <w:abstractNumId w:val="35"/>
  </w:num>
  <w:num w:numId="15">
    <w:abstractNumId w:val="34"/>
  </w:num>
  <w:num w:numId="16">
    <w:abstractNumId w:val="37"/>
  </w:num>
  <w:num w:numId="17">
    <w:abstractNumId w:val="6"/>
  </w:num>
  <w:num w:numId="18">
    <w:abstractNumId w:val="40"/>
  </w:num>
  <w:num w:numId="19">
    <w:abstractNumId w:val="9"/>
  </w:num>
  <w:num w:numId="20">
    <w:abstractNumId w:val="21"/>
  </w:num>
  <w:num w:numId="21">
    <w:abstractNumId w:val="24"/>
  </w:num>
  <w:num w:numId="22">
    <w:abstractNumId w:val="18"/>
  </w:num>
  <w:num w:numId="23">
    <w:abstractNumId w:val="33"/>
  </w:num>
  <w:num w:numId="24">
    <w:abstractNumId w:val="19"/>
  </w:num>
  <w:num w:numId="25">
    <w:abstractNumId w:val="32"/>
  </w:num>
  <w:num w:numId="26">
    <w:abstractNumId w:val="12"/>
  </w:num>
  <w:num w:numId="27">
    <w:abstractNumId w:val="44"/>
  </w:num>
  <w:num w:numId="28">
    <w:abstractNumId w:val="8"/>
  </w:num>
  <w:num w:numId="29">
    <w:abstractNumId w:val="43"/>
  </w:num>
  <w:num w:numId="30">
    <w:abstractNumId w:val="1"/>
  </w:num>
  <w:num w:numId="31">
    <w:abstractNumId w:val="10"/>
  </w:num>
  <w:num w:numId="32">
    <w:abstractNumId w:val="23"/>
  </w:num>
  <w:num w:numId="33">
    <w:abstractNumId w:val="39"/>
  </w:num>
  <w:num w:numId="34">
    <w:abstractNumId w:val="11"/>
  </w:num>
  <w:num w:numId="35">
    <w:abstractNumId w:val="29"/>
  </w:num>
  <w:num w:numId="36">
    <w:abstractNumId w:val="36"/>
  </w:num>
  <w:num w:numId="37">
    <w:abstractNumId w:val="26"/>
  </w:num>
  <w:num w:numId="38">
    <w:abstractNumId w:val="27"/>
  </w:num>
  <w:num w:numId="39">
    <w:abstractNumId w:val="28"/>
  </w:num>
  <w:num w:numId="40">
    <w:abstractNumId w:val="14"/>
  </w:num>
  <w:num w:numId="41">
    <w:abstractNumId w:val="41"/>
  </w:num>
  <w:num w:numId="42">
    <w:abstractNumId w:val="45"/>
  </w:num>
  <w:num w:numId="43">
    <w:abstractNumId w:val="38"/>
  </w:num>
  <w:num w:numId="44">
    <w:abstractNumId w:val="22"/>
  </w:num>
  <w:num w:numId="45">
    <w:abstractNumId w:val="13"/>
  </w:num>
  <w:num w:numId="4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130F"/>
    <w:rsid w:val="0001624B"/>
    <w:rsid w:val="000D367B"/>
    <w:rsid w:val="000E5AB5"/>
    <w:rsid w:val="00123829"/>
    <w:rsid w:val="0035130F"/>
    <w:rsid w:val="0061550D"/>
    <w:rsid w:val="008F78B6"/>
    <w:rsid w:val="00A170D7"/>
    <w:rsid w:val="00B61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F7EA4D"/>
  <w15:chartTrackingRefBased/>
  <w15:docId w15:val="{633F9129-4671-4281-BEBF-877DE10D1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F78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paragraph" w:styleId="Nagwek1">
    <w:name w:val="heading 1"/>
    <w:basedOn w:val="Normalny"/>
    <w:next w:val="Normalny"/>
    <w:link w:val="Nagwek1Znak"/>
    <w:qFormat/>
    <w:rsid w:val="008F78B6"/>
    <w:pPr>
      <w:keepNext/>
      <w:tabs>
        <w:tab w:val="left" w:pos="2835"/>
        <w:tab w:val="left" w:pos="6237"/>
        <w:tab w:val="left" w:pos="9639"/>
      </w:tabs>
      <w:spacing w:line="240" w:lineRule="atLeast"/>
      <w:ind w:left="4820" w:firstLine="992"/>
      <w:outlineLvl w:val="0"/>
    </w:pPr>
    <w:rPr>
      <w:rFonts w:ascii="Arial" w:hAnsi="Arial"/>
      <w:sz w:val="24"/>
    </w:rPr>
  </w:style>
  <w:style w:type="paragraph" w:styleId="Nagwek2">
    <w:name w:val="heading 2"/>
    <w:basedOn w:val="Normalny"/>
    <w:next w:val="Normalny"/>
    <w:link w:val="Nagwek2Znak"/>
    <w:qFormat/>
    <w:rsid w:val="008F78B6"/>
    <w:pPr>
      <w:keepNext/>
      <w:spacing w:line="360" w:lineRule="auto"/>
      <w:jc w:val="center"/>
      <w:outlineLvl w:val="1"/>
    </w:pPr>
    <w:rPr>
      <w:rFonts w:ascii="Arial" w:hAnsi="Arial"/>
      <w:caps/>
      <w:sz w:val="28"/>
    </w:rPr>
  </w:style>
  <w:style w:type="paragraph" w:styleId="Nagwek3">
    <w:name w:val="heading 3"/>
    <w:basedOn w:val="Normalny"/>
    <w:next w:val="Normalny"/>
    <w:link w:val="Nagwek3Znak"/>
    <w:qFormat/>
    <w:rsid w:val="008F78B6"/>
    <w:pPr>
      <w:keepNext/>
      <w:spacing w:after="120" w:line="360" w:lineRule="auto"/>
      <w:jc w:val="center"/>
      <w:outlineLvl w:val="2"/>
    </w:pPr>
    <w:rPr>
      <w:rFonts w:ascii="Arial" w:hAnsi="Arial"/>
      <w:b/>
      <w:sz w:val="22"/>
    </w:rPr>
  </w:style>
  <w:style w:type="paragraph" w:styleId="Nagwek4">
    <w:name w:val="heading 4"/>
    <w:basedOn w:val="Normalny"/>
    <w:next w:val="Normalny"/>
    <w:link w:val="Nagwek4Znak"/>
    <w:qFormat/>
    <w:rsid w:val="008F78B6"/>
    <w:pPr>
      <w:keepNext/>
      <w:spacing w:before="60" w:line="360" w:lineRule="auto"/>
      <w:jc w:val="both"/>
      <w:outlineLvl w:val="3"/>
    </w:pPr>
    <w:rPr>
      <w:rFonts w:ascii="Arial" w:hAnsi="Arial"/>
      <w:b/>
      <w:sz w:val="22"/>
    </w:rPr>
  </w:style>
  <w:style w:type="paragraph" w:styleId="Nagwek5">
    <w:name w:val="heading 5"/>
    <w:basedOn w:val="Normalny"/>
    <w:next w:val="Normalny"/>
    <w:link w:val="Nagwek5Znak"/>
    <w:qFormat/>
    <w:rsid w:val="008F78B6"/>
    <w:pPr>
      <w:keepNext/>
      <w:spacing w:after="120" w:line="360" w:lineRule="auto"/>
      <w:jc w:val="center"/>
      <w:outlineLvl w:val="4"/>
    </w:pPr>
    <w:rPr>
      <w:rFonts w:ascii="Arial" w:hAnsi="Arial"/>
      <w:b/>
      <w:sz w:val="24"/>
    </w:rPr>
  </w:style>
  <w:style w:type="paragraph" w:styleId="Nagwek6">
    <w:name w:val="heading 6"/>
    <w:basedOn w:val="Normalny"/>
    <w:next w:val="Normalny"/>
    <w:link w:val="Nagwek6Znak"/>
    <w:qFormat/>
    <w:rsid w:val="008F78B6"/>
    <w:pPr>
      <w:keepNext/>
      <w:spacing w:after="240"/>
      <w:outlineLvl w:val="5"/>
    </w:pPr>
    <w:rPr>
      <w:rFonts w:ascii="Arial" w:hAnsi="Arial"/>
      <w:b/>
      <w:sz w:val="24"/>
    </w:rPr>
  </w:style>
  <w:style w:type="paragraph" w:styleId="Nagwek7">
    <w:name w:val="heading 7"/>
    <w:basedOn w:val="Normalny"/>
    <w:next w:val="Normalny"/>
    <w:link w:val="Nagwek7Znak"/>
    <w:qFormat/>
    <w:rsid w:val="008F78B6"/>
    <w:pPr>
      <w:keepNext/>
      <w:tabs>
        <w:tab w:val="left" w:pos="426"/>
        <w:tab w:val="left" w:pos="4536"/>
      </w:tabs>
      <w:spacing w:after="120" w:line="360" w:lineRule="auto"/>
      <w:jc w:val="center"/>
      <w:outlineLvl w:val="6"/>
    </w:pPr>
    <w:rPr>
      <w:rFonts w:ascii="Arial" w:hAnsi="Arial"/>
      <w:b/>
      <w:caps/>
      <w:spacing w:val="40"/>
      <w:sz w:val="28"/>
    </w:rPr>
  </w:style>
  <w:style w:type="paragraph" w:styleId="Nagwek8">
    <w:name w:val="heading 8"/>
    <w:basedOn w:val="Normalny"/>
    <w:next w:val="Normalny"/>
    <w:link w:val="Nagwek8Znak"/>
    <w:qFormat/>
    <w:rsid w:val="008F78B6"/>
    <w:pPr>
      <w:keepNext/>
      <w:tabs>
        <w:tab w:val="left" w:pos="4820"/>
      </w:tabs>
      <w:spacing w:before="120" w:after="120" w:line="360" w:lineRule="auto"/>
      <w:outlineLvl w:val="7"/>
    </w:pPr>
    <w:rPr>
      <w:rFonts w:ascii="Arial" w:hAnsi="Arial"/>
      <w:b/>
      <w:sz w:val="24"/>
      <w:u w:val="single"/>
    </w:rPr>
  </w:style>
  <w:style w:type="paragraph" w:styleId="Nagwek9">
    <w:name w:val="heading 9"/>
    <w:basedOn w:val="Normalny"/>
    <w:next w:val="Normalny"/>
    <w:link w:val="Nagwek9Znak"/>
    <w:qFormat/>
    <w:rsid w:val="008F78B6"/>
    <w:pPr>
      <w:keepNext/>
      <w:tabs>
        <w:tab w:val="left" w:pos="709"/>
        <w:tab w:val="left" w:pos="2127"/>
      </w:tabs>
      <w:spacing w:after="120" w:line="360" w:lineRule="auto"/>
      <w:ind w:left="709"/>
      <w:jc w:val="center"/>
      <w:outlineLvl w:val="8"/>
    </w:pPr>
    <w:rPr>
      <w:rFonts w:ascii="Arial" w:hAnsi="Arial"/>
      <w:b/>
      <w:spacing w:val="30"/>
      <w:sz w:val="24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8F78B6"/>
    <w:rPr>
      <w:rFonts w:ascii="Arial" w:eastAsia="Times New Roman" w:hAnsi="Arial" w:cs="Times New Roman"/>
      <w:sz w:val="24"/>
      <w:szCs w:val="20"/>
      <w:lang w:val="cs-CZ" w:eastAsia="cs-CZ"/>
    </w:rPr>
  </w:style>
  <w:style w:type="character" w:customStyle="1" w:styleId="Nagwek2Znak">
    <w:name w:val="Nagłówek 2 Znak"/>
    <w:basedOn w:val="Domylnaczcionkaakapitu"/>
    <w:link w:val="Nagwek2"/>
    <w:rsid w:val="008F78B6"/>
    <w:rPr>
      <w:rFonts w:ascii="Arial" w:eastAsia="Times New Roman" w:hAnsi="Arial" w:cs="Times New Roman"/>
      <w:caps/>
      <w:sz w:val="28"/>
      <w:szCs w:val="20"/>
      <w:lang w:val="cs-CZ" w:eastAsia="cs-CZ"/>
    </w:rPr>
  </w:style>
  <w:style w:type="character" w:customStyle="1" w:styleId="Nagwek3Znak">
    <w:name w:val="Nagłówek 3 Znak"/>
    <w:basedOn w:val="Domylnaczcionkaakapitu"/>
    <w:link w:val="Nagwek3"/>
    <w:rsid w:val="008F78B6"/>
    <w:rPr>
      <w:rFonts w:ascii="Arial" w:eastAsia="Times New Roman" w:hAnsi="Arial" w:cs="Times New Roman"/>
      <w:b/>
      <w:szCs w:val="20"/>
      <w:lang w:val="cs-CZ" w:eastAsia="cs-CZ"/>
    </w:rPr>
  </w:style>
  <w:style w:type="character" w:customStyle="1" w:styleId="Nagwek4Znak">
    <w:name w:val="Nagłówek 4 Znak"/>
    <w:basedOn w:val="Domylnaczcionkaakapitu"/>
    <w:link w:val="Nagwek4"/>
    <w:rsid w:val="008F78B6"/>
    <w:rPr>
      <w:rFonts w:ascii="Arial" w:eastAsia="Times New Roman" w:hAnsi="Arial" w:cs="Times New Roman"/>
      <w:b/>
      <w:szCs w:val="20"/>
      <w:lang w:val="cs-CZ" w:eastAsia="cs-CZ"/>
    </w:rPr>
  </w:style>
  <w:style w:type="character" w:customStyle="1" w:styleId="Nagwek5Znak">
    <w:name w:val="Nagłówek 5 Znak"/>
    <w:basedOn w:val="Domylnaczcionkaakapitu"/>
    <w:link w:val="Nagwek5"/>
    <w:rsid w:val="008F78B6"/>
    <w:rPr>
      <w:rFonts w:ascii="Arial" w:eastAsia="Times New Roman" w:hAnsi="Arial" w:cs="Times New Roman"/>
      <w:b/>
      <w:sz w:val="24"/>
      <w:szCs w:val="20"/>
      <w:lang w:val="cs-CZ" w:eastAsia="cs-CZ"/>
    </w:rPr>
  </w:style>
  <w:style w:type="character" w:customStyle="1" w:styleId="Nagwek6Znak">
    <w:name w:val="Nagłówek 6 Znak"/>
    <w:basedOn w:val="Domylnaczcionkaakapitu"/>
    <w:link w:val="Nagwek6"/>
    <w:rsid w:val="008F78B6"/>
    <w:rPr>
      <w:rFonts w:ascii="Arial" w:eastAsia="Times New Roman" w:hAnsi="Arial" w:cs="Times New Roman"/>
      <w:b/>
      <w:sz w:val="24"/>
      <w:szCs w:val="20"/>
      <w:lang w:val="cs-CZ" w:eastAsia="cs-CZ"/>
    </w:rPr>
  </w:style>
  <w:style w:type="character" w:customStyle="1" w:styleId="Nagwek7Znak">
    <w:name w:val="Nagłówek 7 Znak"/>
    <w:basedOn w:val="Domylnaczcionkaakapitu"/>
    <w:link w:val="Nagwek7"/>
    <w:rsid w:val="008F78B6"/>
    <w:rPr>
      <w:rFonts w:ascii="Arial" w:eastAsia="Times New Roman" w:hAnsi="Arial" w:cs="Times New Roman"/>
      <w:b/>
      <w:caps/>
      <w:spacing w:val="40"/>
      <w:sz w:val="28"/>
      <w:szCs w:val="20"/>
      <w:lang w:val="cs-CZ" w:eastAsia="cs-CZ"/>
    </w:rPr>
  </w:style>
  <w:style w:type="character" w:customStyle="1" w:styleId="Nagwek8Znak">
    <w:name w:val="Nagłówek 8 Znak"/>
    <w:basedOn w:val="Domylnaczcionkaakapitu"/>
    <w:link w:val="Nagwek8"/>
    <w:rsid w:val="008F78B6"/>
    <w:rPr>
      <w:rFonts w:ascii="Arial" w:eastAsia="Times New Roman" w:hAnsi="Arial" w:cs="Times New Roman"/>
      <w:b/>
      <w:sz w:val="24"/>
      <w:szCs w:val="20"/>
      <w:u w:val="single"/>
      <w:lang w:val="cs-CZ" w:eastAsia="cs-CZ"/>
    </w:rPr>
  </w:style>
  <w:style w:type="character" w:customStyle="1" w:styleId="Nagwek9Znak">
    <w:name w:val="Nagłówek 9 Znak"/>
    <w:basedOn w:val="Domylnaczcionkaakapitu"/>
    <w:link w:val="Nagwek9"/>
    <w:rsid w:val="008F78B6"/>
    <w:rPr>
      <w:rFonts w:ascii="Arial" w:eastAsia="Times New Roman" w:hAnsi="Arial" w:cs="Times New Roman"/>
      <w:b/>
      <w:spacing w:val="30"/>
      <w:sz w:val="24"/>
      <w:szCs w:val="20"/>
      <w:u w:val="single"/>
      <w:lang w:val="cs-CZ" w:eastAsia="cs-CZ"/>
    </w:rPr>
  </w:style>
  <w:style w:type="paragraph" w:styleId="Tytu">
    <w:name w:val="Title"/>
    <w:basedOn w:val="Normalny"/>
    <w:link w:val="TytuZnak"/>
    <w:qFormat/>
    <w:rsid w:val="008F78B6"/>
    <w:pPr>
      <w:jc w:val="center"/>
    </w:pPr>
    <w:rPr>
      <w:rFonts w:ascii="Arial" w:hAnsi="Arial"/>
      <w:b/>
      <w:sz w:val="28"/>
    </w:rPr>
  </w:style>
  <w:style w:type="character" w:customStyle="1" w:styleId="TytuZnak">
    <w:name w:val="Tytuł Znak"/>
    <w:basedOn w:val="Domylnaczcionkaakapitu"/>
    <w:link w:val="Tytu"/>
    <w:rsid w:val="008F78B6"/>
    <w:rPr>
      <w:rFonts w:ascii="Arial" w:eastAsia="Times New Roman" w:hAnsi="Arial" w:cs="Times New Roman"/>
      <w:b/>
      <w:sz w:val="28"/>
      <w:szCs w:val="20"/>
      <w:lang w:val="cs-CZ" w:eastAsia="cs-CZ"/>
    </w:rPr>
  </w:style>
  <w:style w:type="paragraph" w:styleId="Tekstpodstawowywcity">
    <w:name w:val="Body Text Indent"/>
    <w:basedOn w:val="Normalny"/>
    <w:link w:val="TekstpodstawowywcityZnak"/>
    <w:rsid w:val="008F78B6"/>
    <w:pPr>
      <w:tabs>
        <w:tab w:val="left" w:pos="5103"/>
      </w:tabs>
      <w:spacing w:before="120" w:after="120" w:line="360" w:lineRule="auto"/>
      <w:ind w:firstLine="851"/>
      <w:jc w:val="both"/>
    </w:pPr>
    <w:rPr>
      <w:rFonts w:ascii="Arial" w:hAnsi="Arial"/>
      <w:sz w:val="22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8F78B6"/>
    <w:rPr>
      <w:rFonts w:ascii="Arial" w:eastAsia="Times New Roman" w:hAnsi="Arial" w:cs="Times New Roman"/>
      <w:szCs w:val="20"/>
      <w:lang w:val="cs-CZ" w:eastAsia="cs-CZ"/>
    </w:rPr>
  </w:style>
  <w:style w:type="paragraph" w:styleId="Tekstpodstawowywcity2">
    <w:name w:val="Body Text Indent 2"/>
    <w:basedOn w:val="Normalny"/>
    <w:link w:val="Tekstpodstawowywcity2Znak"/>
    <w:rsid w:val="008F78B6"/>
    <w:pPr>
      <w:spacing w:before="120" w:after="120" w:line="360" w:lineRule="auto"/>
      <w:ind w:firstLine="709"/>
      <w:jc w:val="both"/>
    </w:pPr>
    <w:rPr>
      <w:rFonts w:ascii="Arial" w:hAnsi="Arial"/>
      <w:sz w:val="22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F78B6"/>
    <w:rPr>
      <w:rFonts w:ascii="Arial" w:eastAsia="Times New Roman" w:hAnsi="Arial" w:cs="Times New Roman"/>
      <w:szCs w:val="20"/>
      <w:lang w:val="cs-CZ" w:eastAsia="cs-CZ"/>
    </w:rPr>
  </w:style>
  <w:style w:type="paragraph" w:styleId="Tekstpodstawowywcity3">
    <w:name w:val="Body Text Indent 3"/>
    <w:basedOn w:val="Normalny"/>
    <w:link w:val="Tekstpodstawowywcity3Znak"/>
    <w:rsid w:val="008F78B6"/>
    <w:pPr>
      <w:spacing w:after="120" w:line="360" w:lineRule="auto"/>
      <w:ind w:firstLine="709"/>
    </w:pPr>
    <w:rPr>
      <w:rFonts w:ascii="Arial" w:hAnsi="Arial"/>
      <w:sz w:val="22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F78B6"/>
    <w:rPr>
      <w:rFonts w:ascii="Arial" w:eastAsia="Times New Roman" w:hAnsi="Arial" w:cs="Times New Roman"/>
      <w:szCs w:val="20"/>
      <w:lang w:val="cs-CZ" w:eastAsia="cs-CZ"/>
    </w:rPr>
  </w:style>
  <w:style w:type="paragraph" w:styleId="Tekstpodstawowy">
    <w:name w:val="Body Text"/>
    <w:basedOn w:val="Normalny"/>
    <w:link w:val="TekstpodstawowyZnak"/>
    <w:rsid w:val="008F78B6"/>
    <w:pPr>
      <w:spacing w:after="120" w:line="360" w:lineRule="auto"/>
    </w:pPr>
    <w:rPr>
      <w:rFonts w:ascii="Arial" w:hAnsi="Arial"/>
      <w:sz w:val="22"/>
    </w:rPr>
  </w:style>
  <w:style w:type="character" w:customStyle="1" w:styleId="TekstpodstawowyZnak">
    <w:name w:val="Tekst podstawowy Znak"/>
    <w:basedOn w:val="Domylnaczcionkaakapitu"/>
    <w:link w:val="Tekstpodstawowy"/>
    <w:rsid w:val="008F78B6"/>
    <w:rPr>
      <w:rFonts w:ascii="Arial" w:eastAsia="Times New Roman" w:hAnsi="Arial" w:cs="Times New Roman"/>
      <w:szCs w:val="20"/>
      <w:lang w:val="cs-CZ" w:eastAsia="cs-CZ"/>
    </w:rPr>
  </w:style>
  <w:style w:type="paragraph" w:styleId="Legenda">
    <w:name w:val="caption"/>
    <w:basedOn w:val="Normalny"/>
    <w:next w:val="Normalny"/>
    <w:qFormat/>
    <w:rsid w:val="008F78B6"/>
    <w:pPr>
      <w:tabs>
        <w:tab w:val="left" w:pos="5103"/>
      </w:tabs>
      <w:spacing w:before="120" w:after="120" w:line="360" w:lineRule="auto"/>
    </w:pPr>
    <w:rPr>
      <w:rFonts w:ascii="Arial" w:hAnsi="Arial"/>
      <w:b/>
      <w:sz w:val="24"/>
      <w:u w:val="single"/>
    </w:rPr>
  </w:style>
  <w:style w:type="character" w:styleId="Numerstrony">
    <w:name w:val="page number"/>
    <w:basedOn w:val="Domylnaczcionkaakapitu"/>
    <w:rsid w:val="008F78B6"/>
  </w:style>
  <w:style w:type="paragraph" w:styleId="Stopka">
    <w:name w:val="footer"/>
    <w:basedOn w:val="Normalny"/>
    <w:link w:val="StopkaZnak"/>
    <w:rsid w:val="008F78B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8F78B6"/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paragraph" w:styleId="Tekstpodstawowy2">
    <w:name w:val="Body Text 2"/>
    <w:basedOn w:val="Normalny"/>
    <w:link w:val="Tekstpodstawowy2Znak"/>
    <w:rsid w:val="008F78B6"/>
    <w:pPr>
      <w:tabs>
        <w:tab w:val="left" w:pos="426"/>
        <w:tab w:val="left" w:pos="4536"/>
      </w:tabs>
      <w:spacing w:after="120" w:line="360" w:lineRule="auto"/>
      <w:jc w:val="both"/>
    </w:pPr>
    <w:rPr>
      <w:rFonts w:ascii="Arial" w:hAnsi="Arial"/>
      <w:sz w:val="22"/>
    </w:rPr>
  </w:style>
  <w:style w:type="character" w:customStyle="1" w:styleId="Tekstpodstawowy2Znak">
    <w:name w:val="Tekst podstawowy 2 Znak"/>
    <w:basedOn w:val="Domylnaczcionkaakapitu"/>
    <w:link w:val="Tekstpodstawowy2"/>
    <w:rsid w:val="008F78B6"/>
    <w:rPr>
      <w:rFonts w:ascii="Arial" w:eastAsia="Times New Roman" w:hAnsi="Arial" w:cs="Times New Roman"/>
      <w:szCs w:val="20"/>
      <w:lang w:val="cs-CZ" w:eastAsia="cs-CZ"/>
    </w:rPr>
  </w:style>
  <w:style w:type="paragraph" w:styleId="Nagwek">
    <w:name w:val="header"/>
    <w:basedOn w:val="Normalny"/>
    <w:link w:val="NagwekZnak"/>
    <w:rsid w:val="008F78B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F78B6"/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paragraph" w:styleId="Tekstpodstawowy3">
    <w:name w:val="Body Text 3"/>
    <w:basedOn w:val="Normalny"/>
    <w:link w:val="Tekstpodstawowy3Znak"/>
    <w:rsid w:val="008F78B6"/>
    <w:pPr>
      <w:tabs>
        <w:tab w:val="left" w:pos="426"/>
        <w:tab w:val="left" w:pos="4536"/>
      </w:tabs>
      <w:spacing w:after="120" w:line="360" w:lineRule="auto"/>
      <w:jc w:val="both"/>
    </w:pPr>
    <w:rPr>
      <w:rFonts w:ascii="Arial" w:hAnsi="Arial"/>
      <w:b/>
      <w:sz w:val="24"/>
    </w:rPr>
  </w:style>
  <w:style w:type="character" w:customStyle="1" w:styleId="Tekstpodstawowy3Znak">
    <w:name w:val="Tekst podstawowy 3 Znak"/>
    <w:basedOn w:val="Domylnaczcionkaakapitu"/>
    <w:link w:val="Tekstpodstawowy3"/>
    <w:rsid w:val="008F78B6"/>
    <w:rPr>
      <w:rFonts w:ascii="Arial" w:eastAsia="Times New Roman" w:hAnsi="Arial" w:cs="Times New Roman"/>
      <w:b/>
      <w:sz w:val="24"/>
      <w:szCs w:val="20"/>
      <w:lang w:val="cs-CZ" w:eastAsia="cs-CZ"/>
    </w:rPr>
  </w:style>
  <w:style w:type="paragraph" w:styleId="Mapadokumentu">
    <w:name w:val="Document Map"/>
    <w:basedOn w:val="Normalny"/>
    <w:link w:val="MapadokumentuZnak"/>
    <w:semiHidden/>
    <w:rsid w:val="008F78B6"/>
    <w:pPr>
      <w:shd w:val="clear" w:color="auto" w:fill="000080"/>
    </w:pPr>
    <w:rPr>
      <w:rFonts w:ascii="Tahoma" w:hAnsi="Tahoma"/>
    </w:rPr>
  </w:style>
  <w:style w:type="character" w:customStyle="1" w:styleId="MapadokumentuZnak">
    <w:name w:val="Mapa dokumentu Znak"/>
    <w:basedOn w:val="Domylnaczcionkaakapitu"/>
    <w:link w:val="Mapadokumentu"/>
    <w:semiHidden/>
    <w:rsid w:val="008F78B6"/>
    <w:rPr>
      <w:rFonts w:ascii="Tahoma" w:eastAsia="Times New Roman" w:hAnsi="Tahoma" w:cs="Times New Roman"/>
      <w:sz w:val="20"/>
      <w:szCs w:val="20"/>
      <w:shd w:val="clear" w:color="auto" w:fill="000080"/>
      <w:lang w:val="cs-CZ" w:eastAsia="cs-CZ"/>
    </w:rPr>
  </w:style>
  <w:style w:type="character" w:styleId="Hipercze">
    <w:name w:val="Hyperlink"/>
    <w:rsid w:val="008F78B6"/>
    <w:rPr>
      <w:color w:val="0000FF"/>
      <w:u w:val="single"/>
    </w:rPr>
  </w:style>
  <w:style w:type="character" w:styleId="UyteHipercze">
    <w:name w:val="FollowedHyperlink"/>
    <w:rsid w:val="008F78B6"/>
    <w:rPr>
      <w:color w:val="800080"/>
      <w:u w:val="single"/>
    </w:rPr>
  </w:style>
  <w:style w:type="paragraph" w:styleId="Akapitzlist">
    <w:name w:val="List Paragraph"/>
    <w:basedOn w:val="Normalny"/>
    <w:uiPriority w:val="34"/>
    <w:qFormat/>
    <w:rsid w:val="008F78B6"/>
    <w:pPr>
      <w:ind w:left="720"/>
      <w:contextualSpacing/>
      <w:jc w:val="both"/>
    </w:pPr>
    <w:rPr>
      <w:rFonts w:ascii="Calibri" w:eastAsia="Calibri" w:hAnsi="Calibri"/>
      <w:sz w:val="22"/>
      <w:szCs w:val="22"/>
      <w:lang w:val="pl-PL"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F78B6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F78B6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customStyle="1" w:styleId="Tekstpodstawowywcity21">
    <w:name w:val="Tekst podstawowy wcięty 21"/>
    <w:basedOn w:val="Normalny"/>
    <w:rsid w:val="008F78B6"/>
    <w:pPr>
      <w:suppressAutoHyphens/>
      <w:spacing w:before="120" w:after="120" w:line="360" w:lineRule="auto"/>
      <w:ind w:firstLine="709"/>
      <w:jc w:val="both"/>
    </w:pPr>
    <w:rPr>
      <w:rFonts w:ascii="Arial" w:hAnsi="Arial"/>
      <w:sz w:val="22"/>
      <w:lang w:eastAsia="ar-SA"/>
    </w:rPr>
  </w:style>
  <w:style w:type="character" w:styleId="Odwoaniedokomentarza">
    <w:name w:val="annotation reference"/>
    <w:uiPriority w:val="99"/>
    <w:semiHidden/>
    <w:unhideWhenUsed/>
    <w:rsid w:val="008F78B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8F78B6"/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8F78B6"/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F78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F78B6"/>
    <w:rPr>
      <w:rFonts w:ascii="Times New Roman" w:eastAsia="Times New Roman" w:hAnsi="Times New Roman" w:cs="Times New Roman"/>
      <w:b/>
      <w:bCs/>
      <w:sz w:val="20"/>
      <w:szCs w:val="20"/>
      <w:lang w:val="cs-CZ" w:eastAsia="cs-CZ"/>
    </w:rPr>
  </w:style>
  <w:style w:type="paragraph" w:customStyle="1" w:styleId="Tekstpodstawowywcity31">
    <w:name w:val="Tekst podstawowy wcięty 31"/>
    <w:basedOn w:val="Normalny"/>
    <w:rsid w:val="008F78B6"/>
    <w:pPr>
      <w:suppressAutoHyphens/>
      <w:spacing w:after="120" w:line="360" w:lineRule="auto"/>
      <w:ind w:firstLine="709"/>
    </w:pPr>
    <w:rPr>
      <w:rFonts w:ascii="Arial" w:hAnsi="Arial"/>
      <w:sz w:val="22"/>
      <w:lang w:eastAsia="ar-SA"/>
    </w:rPr>
  </w:style>
  <w:style w:type="table" w:styleId="Tabela-Siatka">
    <w:name w:val="Table Grid"/>
    <w:basedOn w:val="Standardowy"/>
    <w:uiPriority w:val="39"/>
    <w:rsid w:val="008F78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odstawowy21">
    <w:name w:val="Tekst podstawowy 21"/>
    <w:basedOn w:val="Normalny"/>
    <w:rsid w:val="008F78B6"/>
    <w:pPr>
      <w:overflowPunct w:val="0"/>
      <w:autoSpaceDE w:val="0"/>
      <w:autoSpaceDN w:val="0"/>
      <w:adjustRightInd w:val="0"/>
      <w:spacing w:before="120" w:line="360" w:lineRule="auto"/>
      <w:ind w:left="284" w:hanging="284"/>
      <w:jc w:val="both"/>
      <w:textAlignment w:val="baseline"/>
    </w:pPr>
    <w:rPr>
      <w:b/>
      <w:sz w:val="24"/>
      <w:lang w:val="pl-PL" w:eastAsia="pl-PL"/>
    </w:rPr>
  </w:style>
  <w:style w:type="paragraph" w:styleId="Spistreci1">
    <w:name w:val="toc 1"/>
    <w:basedOn w:val="Normalny"/>
    <w:next w:val="Normalny"/>
    <w:autoRedefine/>
    <w:semiHidden/>
    <w:rsid w:val="008F78B6"/>
    <w:pPr>
      <w:tabs>
        <w:tab w:val="left" w:pos="480"/>
        <w:tab w:val="right" w:leader="dot" w:pos="9061"/>
      </w:tabs>
      <w:overflowPunct w:val="0"/>
      <w:autoSpaceDE w:val="0"/>
      <w:autoSpaceDN w:val="0"/>
      <w:adjustRightInd w:val="0"/>
      <w:textAlignment w:val="baseline"/>
    </w:pPr>
    <w:rPr>
      <w:sz w:val="24"/>
      <w:szCs w:val="24"/>
      <w:lang w:val="pl-PL" w:eastAsia="pl-PL"/>
    </w:rPr>
  </w:style>
  <w:style w:type="paragraph" w:styleId="Spistreci2">
    <w:name w:val="toc 2"/>
    <w:basedOn w:val="Normalny"/>
    <w:next w:val="Normalny"/>
    <w:autoRedefine/>
    <w:semiHidden/>
    <w:rsid w:val="008F78B6"/>
    <w:pPr>
      <w:overflowPunct w:val="0"/>
      <w:autoSpaceDE w:val="0"/>
      <w:autoSpaceDN w:val="0"/>
      <w:adjustRightInd w:val="0"/>
      <w:ind w:left="200"/>
      <w:textAlignment w:val="baseline"/>
    </w:pPr>
    <w:rPr>
      <w:rFonts w:ascii="Arial" w:hAnsi="Arial"/>
      <w:lang w:val="pl-PL" w:eastAsia="pl-PL"/>
    </w:rPr>
  </w:style>
  <w:style w:type="paragraph" w:styleId="Tekstprzypisukocowego">
    <w:name w:val="endnote text"/>
    <w:basedOn w:val="Normalny"/>
    <w:link w:val="TekstprzypisukocowegoZnak"/>
    <w:semiHidden/>
    <w:rsid w:val="008F78B6"/>
    <w:pPr>
      <w:overflowPunct w:val="0"/>
      <w:autoSpaceDE w:val="0"/>
      <w:autoSpaceDN w:val="0"/>
      <w:adjustRightInd w:val="0"/>
      <w:textAlignment w:val="baseline"/>
    </w:pPr>
    <w:rPr>
      <w:rFonts w:ascii="Arial" w:hAnsi="Arial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8F78B6"/>
    <w:rPr>
      <w:rFonts w:ascii="Arial" w:eastAsia="Times New Roman" w:hAnsi="Arial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8F78B6"/>
    <w:rPr>
      <w:vertAlign w:val="superscript"/>
    </w:rPr>
  </w:style>
  <w:style w:type="paragraph" w:styleId="Poprawka">
    <w:name w:val="Revision"/>
    <w:hidden/>
    <w:uiPriority w:val="99"/>
    <w:semiHidden/>
    <w:rsid w:val="008F78B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cs-CZ" w:eastAsia="cs-CZ"/>
    </w:rPr>
  </w:style>
  <w:style w:type="character" w:customStyle="1" w:styleId="UnresolvedMention">
    <w:name w:val="Unresolved Mention"/>
    <w:uiPriority w:val="99"/>
    <w:semiHidden/>
    <w:unhideWhenUsed/>
    <w:rsid w:val="008F78B6"/>
    <w:rPr>
      <w:color w:val="808080"/>
      <w:shd w:val="clear" w:color="auto" w:fill="E6E6E6"/>
    </w:rPr>
  </w:style>
  <w:style w:type="paragraph" w:customStyle="1" w:styleId="Tekstpodstawowy22">
    <w:name w:val="Tekst podstawowy 22"/>
    <w:basedOn w:val="Normalny"/>
    <w:rsid w:val="008F78B6"/>
    <w:pPr>
      <w:overflowPunct w:val="0"/>
      <w:autoSpaceDE w:val="0"/>
      <w:autoSpaceDN w:val="0"/>
      <w:adjustRightInd w:val="0"/>
      <w:spacing w:before="120" w:line="360" w:lineRule="auto"/>
      <w:ind w:left="284" w:hanging="284"/>
      <w:jc w:val="both"/>
      <w:textAlignment w:val="baseline"/>
    </w:pPr>
    <w:rPr>
      <w:b/>
      <w:sz w:val="24"/>
      <w:lang w:val="pl-PL" w:eastAsia="pl-PL"/>
    </w:rPr>
  </w:style>
  <w:style w:type="paragraph" w:customStyle="1" w:styleId="Tekstpodstawowy23">
    <w:name w:val="Tekst podstawowy 23"/>
    <w:basedOn w:val="Normalny"/>
    <w:rsid w:val="008F78B6"/>
    <w:pPr>
      <w:overflowPunct w:val="0"/>
      <w:autoSpaceDE w:val="0"/>
      <w:autoSpaceDN w:val="0"/>
      <w:adjustRightInd w:val="0"/>
      <w:jc w:val="center"/>
      <w:textAlignment w:val="baseline"/>
    </w:pPr>
    <w:rPr>
      <w:sz w:val="24"/>
      <w:lang w:val="pl-PL" w:eastAsia="pl-PL"/>
    </w:rPr>
  </w:style>
  <w:style w:type="paragraph" w:customStyle="1" w:styleId="Styl1">
    <w:name w:val="Styl1"/>
    <w:basedOn w:val="Normalny"/>
    <w:link w:val="Styl1Znak"/>
    <w:rsid w:val="008F78B6"/>
    <w:pPr>
      <w:spacing w:line="360" w:lineRule="auto"/>
      <w:jc w:val="both"/>
    </w:pPr>
    <w:rPr>
      <w:rFonts w:ascii="Arial" w:hAnsi="Arial"/>
      <w:b/>
      <w:caps/>
      <w:sz w:val="24"/>
      <w:szCs w:val="24"/>
      <w:lang w:val="pl-PL"/>
    </w:rPr>
  </w:style>
  <w:style w:type="character" w:customStyle="1" w:styleId="Styl1Znak">
    <w:name w:val="Styl1 Znak"/>
    <w:link w:val="Styl1"/>
    <w:rsid w:val="008F78B6"/>
    <w:rPr>
      <w:rFonts w:ascii="Arial" w:eastAsia="Times New Roman" w:hAnsi="Arial" w:cs="Times New Roman"/>
      <w:b/>
      <w:caps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oleObject" Target="embeddings/Arkusz_programu_Microsoft_Excel_97_2003.xls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image" Target="media/image36.png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chart" Target="charts/chart1.xml"/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0" Type="http://schemas.openxmlformats.org/officeDocument/2006/relationships/image" Target="media/image16.png"/><Relationship Id="rId41" Type="http://schemas.openxmlformats.org/officeDocument/2006/relationships/image" Target="media/image37.wm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Dokumenty\hranicni\zprava%202021\Rok2021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822679056789846"/>
          <c:y val="0.20392195910301605"/>
          <c:w val="0.82594549521740179"/>
          <c:h val="0.70784449265566152"/>
        </c:manualLayout>
      </c:layout>
      <c:barChart>
        <c:barDir val="col"/>
        <c:grouping val="clustered"/>
        <c:varyColors val="0"/>
        <c:ser>
          <c:idx val="1"/>
          <c:order val="0"/>
          <c:tx>
            <c:strRef>
              <c:f>[Rok2021.xls]Boh.Str!$H$4</c:f>
              <c:strCache>
                <c:ptCount val="1"/>
                <c:pt idx="0">
                  <c:v>koncentrace [mg/l]</c:v>
                </c:pt>
              </c:strCache>
            </c:strRef>
          </c:tx>
          <c:spPr>
            <a:solidFill>
              <a:srgbClr val="3366FF"/>
            </a:solidFill>
            <a:ln w="12700">
              <a:solidFill>
                <a:srgbClr val="000000"/>
              </a:solidFill>
              <a:prstDash val="solid"/>
            </a:ln>
          </c:spPr>
          <c:invertIfNegative val="0"/>
          <c:cat>
            <c:numRef>
              <c:f>[Rok2021.xls]Boh.Str!$I$3:$R$3</c:f>
              <c:numCache>
                <c:formatCode>General</c:formatCode>
                <c:ptCount val="10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</c:v>
                </c:pt>
                <c:pt idx="8">
                  <c:v>2020</c:v>
                </c:pt>
                <c:pt idx="9">
                  <c:v>2021</c:v>
                </c:pt>
              </c:numCache>
            </c:numRef>
          </c:cat>
          <c:val>
            <c:numRef>
              <c:f>[Rok2021.xls]Boh.Str!$I$4:$R$4</c:f>
              <c:numCache>
                <c:formatCode>0.0</c:formatCode>
                <c:ptCount val="10"/>
                <c:pt idx="0">
                  <c:v>0.63</c:v>
                </c:pt>
                <c:pt idx="1">
                  <c:v>0.57999999999999996</c:v>
                </c:pt>
                <c:pt idx="2">
                  <c:v>0.4</c:v>
                </c:pt>
                <c:pt idx="3">
                  <c:v>1.0900000000000001</c:v>
                </c:pt>
                <c:pt idx="4" formatCode="0.00">
                  <c:v>0.97</c:v>
                </c:pt>
                <c:pt idx="5" formatCode="0.00">
                  <c:v>4.2</c:v>
                </c:pt>
                <c:pt idx="6" formatCode="0.00">
                  <c:v>0.4</c:v>
                </c:pt>
                <c:pt idx="7">
                  <c:v>1.8</c:v>
                </c:pt>
                <c:pt idx="8">
                  <c:v>0.8</c:v>
                </c:pt>
                <c:pt idx="9">
                  <c:v>1.98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90F-4F83-8EB3-78EA7F66B1C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937406256"/>
        <c:axId val="1"/>
      </c:barChart>
      <c:catAx>
        <c:axId val="9374062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Arial CE"/>
                <a:ea typeface="Arial CE"/>
                <a:cs typeface="Arial CE"/>
              </a:defRPr>
            </a:pPr>
            <a:endParaRPr lang="pl-PL"/>
          </a:p>
        </c:txPr>
        <c:crossAx val="1"/>
        <c:crosses val="autoZero"/>
        <c:auto val="1"/>
        <c:lblAlgn val="ctr"/>
        <c:lblOffset val="100"/>
        <c:tickLblSkip val="1"/>
        <c:tickMarkSkip val="1"/>
        <c:noMultiLvlLbl val="0"/>
      </c:catAx>
      <c:valAx>
        <c:axId val="1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ysDash"/>
            </a:ln>
          </c:spPr>
        </c:majorGridlines>
        <c:title>
          <c:tx>
            <c:rich>
              <a:bodyPr/>
              <a:lstStyle/>
              <a:p>
                <a:pPr>
                  <a:defRPr sz="1100" b="0" i="0" u="none" strike="noStrike" baseline="0">
                    <a:solidFill>
                      <a:srgbClr val="000000"/>
                    </a:solidFill>
                    <a:latin typeface="Calibri"/>
                    <a:ea typeface="Calibri"/>
                    <a:cs typeface="Calibri"/>
                  </a:defRPr>
                </a:pPr>
                <a:r>
                  <a:rPr lang="cs-CZ" sz="975" b="1" i="0" u="none" strike="noStrike" baseline="0">
                    <a:solidFill>
                      <a:srgbClr val="000000"/>
                    </a:solidFill>
                    <a:latin typeface="Arial CE"/>
                    <a:cs typeface="Arial CE"/>
                  </a:rPr>
                  <a:t>koncentrace rtuti [  </a:t>
                </a:r>
                <a:r>
                  <a:rPr lang="cs-CZ" sz="975" b="1" i="0" u="none" strike="noStrike" baseline="0">
                    <a:solidFill>
                      <a:srgbClr val="000000"/>
                    </a:solidFill>
                    <a:latin typeface="Symbol"/>
                    <a:cs typeface="Arial CE"/>
                  </a:rPr>
                  <a:t>m</a:t>
                </a:r>
                <a:r>
                  <a:rPr lang="cs-CZ" sz="975" b="1" i="0" u="none" strike="noStrike" baseline="0">
                    <a:solidFill>
                      <a:srgbClr val="000000"/>
                    </a:solidFill>
                    <a:latin typeface="Arial CE"/>
                    <a:cs typeface="Arial CE"/>
                  </a:rPr>
                  <a:t>g/l]</a:t>
                </a:r>
              </a:p>
            </c:rich>
          </c:tx>
          <c:layout>
            <c:manualLayout>
              <c:xMode val="edge"/>
              <c:yMode val="edge"/>
              <c:x val="8.210198839999518E-3"/>
              <c:y val="0.40784399071037425"/>
            </c:manualLayout>
          </c:layout>
          <c:overlay val="0"/>
          <c:spPr>
            <a:noFill/>
            <a:ln w="25400">
              <a:noFill/>
            </a:ln>
          </c:spPr>
        </c:title>
        <c:numFmt formatCode="0.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200" b="0" i="0" u="none" strike="noStrike" baseline="0">
                <a:solidFill>
                  <a:srgbClr val="000000"/>
                </a:solidFill>
                <a:latin typeface="Arial CE"/>
                <a:ea typeface="Arial CE"/>
                <a:cs typeface="Arial CE"/>
              </a:defRPr>
            </a:pPr>
            <a:endParaRPr lang="pl-PL"/>
          </a:p>
        </c:txPr>
        <c:crossAx val="937406256"/>
        <c:crosses val="autoZero"/>
        <c:crossBetween val="between"/>
      </c:valAx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9525">
      <a:noFill/>
    </a:ln>
  </c:spPr>
  <c:txPr>
    <a:bodyPr/>
    <a:lstStyle/>
    <a:p>
      <a:pPr>
        <a:defRPr sz="1625" b="0" i="0" u="none" strike="noStrike" baseline="0">
          <a:solidFill>
            <a:srgbClr val="000000"/>
          </a:solidFill>
          <a:latin typeface="Arial CE"/>
          <a:ea typeface="Arial CE"/>
          <a:cs typeface="Arial CE"/>
        </a:defRPr>
      </a:pPr>
      <a:endParaRPr lang="pl-PL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36</Pages>
  <Words>2663</Words>
  <Characters>15981</Characters>
  <Application>Microsoft Office Word</Application>
  <DocSecurity>0</DocSecurity>
  <Lines>133</Lines>
  <Paragraphs>37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18607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Szumowska</dc:creator>
  <cp:keywords/>
  <dc:description/>
  <cp:lastModifiedBy>Lorent-Suchecka Sylwia</cp:lastModifiedBy>
  <cp:revision>2</cp:revision>
  <cp:lastPrinted>2022-10-28T12:00:00Z</cp:lastPrinted>
  <dcterms:created xsi:type="dcterms:W3CDTF">2023-03-08T13:06:00Z</dcterms:created>
  <dcterms:modified xsi:type="dcterms:W3CDTF">2023-03-08T13:06:00Z</dcterms:modified>
</cp:coreProperties>
</file>