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1A49A" w14:textId="2DFA4032" w:rsidR="00302213" w:rsidRPr="00B97BC1" w:rsidRDefault="00302213" w:rsidP="00302213">
      <w:pPr>
        <w:spacing w:line="240" w:lineRule="auto"/>
        <w:jc w:val="both"/>
        <w:rPr>
          <w:rFonts w:cstheme="minorHAnsi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7BC1">
        <w:rPr>
          <w:rFonts w:cstheme="minorHAnsi"/>
        </w:rPr>
        <w:tab/>
        <w:t>…………………………</w:t>
      </w:r>
      <w:r w:rsidR="00AA0E75" w:rsidRPr="00B97BC1">
        <w:rPr>
          <w:rFonts w:cstheme="minorHAnsi"/>
        </w:rPr>
        <w:t>…</w:t>
      </w:r>
    </w:p>
    <w:p w14:paraId="66B466E2" w14:textId="77777777" w:rsidR="00302213" w:rsidRPr="00B97BC1" w:rsidRDefault="00302213" w:rsidP="00AA0E75">
      <w:pPr>
        <w:spacing w:line="240" w:lineRule="auto"/>
        <w:jc w:val="right"/>
        <w:rPr>
          <w:rFonts w:cstheme="minorHAnsi"/>
          <w:i/>
        </w:rPr>
      </w:pPr>
      <w:r w:rsidRPr="00B97BC1">
        <w:rPr>
          <w:rFonts w:cstheme="minorHAnsi"/>
        </w:rPr>
        <w:tab/>
      </w:r>
      <w:r w:rsidRPr="00B97BC1">
        <w:rPr>
          <w:rFonts w:cstheme="minorHAnsi"/>
        </w:rPr>
        <w:tab/>
      </w:r>
      <w:r w:rsidRPr="00B97BC1">
        <w:rPr>
          <w:rFonts w:cstheme="minorHAnsi"/>
        </w:rPr>
        <w:tab/>
      </w:r>
      <w:r w:rsidRPr="00B97BC1">
        <w:rPr>
          <w:rFonts w:cstheme="minorHAnsi"/>
        </w:rPr>
        <w:tab/>
      </w:r>
      <w:r w:rsidRPr="00B97BC1">
        <w:rPr>
          <w:rFonts w:cstheme="minorHAnsi"/>
        </w:rPr>
        <w:tab/>
      </w:r>
      <w:r w:rsidRPr="00B97BC1">
        <w:rPr>
          <w:rFonts w:cstheme="minorHAnsi"/>
        </w:rPr>
        <w:tab/>
      </w:r>
      <w:r w:rsidRPr="00B97BC1">
        <w:rPr>
          <w:rFonts w:cstheme="minorHAnsi"/>
        </w:rPr>
        <w:tab/>
      </w:r>
      <w:r w:rsidRPr="00B97BC1">
        <w:rPr>
          <w:rFonts w:cstheme="minorHAnsi"/>
        </w:rPr>
        <w:tab/>
      </w:r>
      <w:r w:rsidRPr="00B97BC1">
        <w:rPr>
          <w:rFonts w:cstheme="minorHAnsi"/>
          <w:i/>
        </w:rPr>
        <w:t>[data sporządzenia oświadczenia]</w:t>
      </w:r>
    </w:p>
    <w:p w14:paraId="31DBEA82" w14:textId="77777777" w:rsidR="00302213" w:rsidRPr="00B97BC1" w:rsidRDefault="00302213" w:rsidP="00302213">
      <w:pPr>
        <w:spacing w:line="240" w:lineRule="auto"/>
        <w:jc w:val="both"/>
        <w:rPr>
          <w:rFonts w:cstheme="minorHAnsi"/>
          <w:i/>
        </w:rPr>
      </w:pPr>
      <w:r w:rsidRPr="00B97BC1">
        <w:rPr>
          <w:rFonts w:cstheme="minorHAnsi"/>
          <w:i/>
        </w:rPr>
        <w:t>[nazwa i adres podmiotu</w:t>
      </w:r>
    </w:p>
    <w:p w14:paraId="5CC0411C" w14:textId="77777777" w:rsidR="00302213" w:rsidRPr="00B97BC1" w:rsidRDefault="00302213" w:rsidP="00302213">
      <w:pPr>
        <w:spacing w:line="240" w:lineRule="auto"/>
        <w:jc w:val="both"/>
        <w:rPr>
          <w:rFonts w:cstheme="minorHAnsi"/>
          <w:i/>
        </w:rPr>
      </w:pPr>
      <w:r w:rsidRPr="00B97BC1">
        <w:rPr>
          <w:rFonts w:cstheme="minorHAnsi"/>
          <w:i/>
        </w:rPr>
        <w:t>odpowiedzialnego]</w:t>
      </w:r>
    </w:p>
    <w:p w14:paraId="568EBEBD" w14:textId="77777777" w:rsidR="00302213" w:rsidRPr="00B97BC1" w:rsidRDefault="00302213" w:rsidP="00C96303">
      <w:pPr>
        <w:spacing w:line="360" w:lineRule="auto"/>
        <w:jc w:val="both"/>
        <w:rPr>
          <w:rFonts w:cstheme="minorHAnsi"/>
        </w:rPr>
      </w:pPr>
    </w:p>
    <w:p w14:paraId="3D384442" w14:textId="4ADA3680" w:rsidR="001633A1" w:rsidRDefault="00CC782C" w:rsidP="00B651A5">
      <w:pPr>
        <w:spacing w:after="0" w:line="240" w:lineRule="auto"/>
        <w:ind w:left="5103"/>
        <w:rPr>
          <w:rFonts w:cstheme="minorHAnsi"/>
          <w:b/>
        </w:rPr>
      </w:pPr>
      <w:r>
        <w:rPr>
          <w:rFonts w:cstheme="minorHAnsi"/>
          <w:b/>
        </w:rPr>
        <w:t xml:space="preserve">Prezes </w:t>
      </w:r>
      <w:r w:rsidR="001633A1" w:rsidRPr="00B651A5">
        <w:rPr>
          <w:rFonts w:cstheme="minorHAnsi"/>
          <w:b/>
        </w:rPr>
        <w:t>Urz</w:t>
      </w:r>
      <w:r>
        <w:rPr>
          <w:rFonts w:cstheme="minorHAnsi"/>
          <w:b/>
        </w:rPr>
        <w:t>ędu</w:t>
      </w:r>
      <w:r w:rsidR="001633A1" w:rsidRPr="00B651A5">
        <w:rPr>
          <w:rFonts w:cstheme="minorHAnsi"/>
          <w:b/>
        </w:rPr>
        <w:t xml:space="preserve"> Rejestracji Produktów Leczniczych, Wyrobów Medycznych </w:t>
      </w:r>
      <w:r w:rsidR="001633A1" w:rsidRPr="00B651A5">
        <w:rPr>
          <w:rFonts w:cstheme="minorHAnsi"/>
          <w:b/>
        </w:rPr>
        <w:br/>
        <w:t>i Produktów Biobójczych</w:t>
      </w:r>
    </w:p>
    <w:p w14:paraId="57B36013" w14:textId="110659F6" w:rsidR="00B651A5" w:rsidRDefault="00B651A5" w:rsidP="00B651A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Al. Jerozolimskie 181 c</w:t>
      </w:r>
    </w:p>
    <w:p w14:paraId="4B7C94DC" w14:textId="148A19A4" w:rsidR="00B651A5" w:rsidRPr="00B651A5" w:rsidRDefault="00B651A5" w:rsidP="00B651A5">
      <w:pPr>
        <w:spacing w:after="0" w:line="240" w:lineRule="auto"/>
        <w:ind w:left="4248" w:firstLine="708"/>
        <w:rPr>
          <w:rFonts w:cstheme="minorHAnsi"/>
          <w:b/>
        </w:rPr>
      </w:pPr>
      <w:r>
        <w:rPr>
          <w:rFonts w:cstheme="minorHAnsi"/>
          <w:b/>
        </w:rPr>
        <w:t xml:space="preserve">   02-222 Warszawa</w:t>
      </w:r>
    </w:p>
    <w:p w14:paraId="28ECBB76" w14:textId="77777777" w:rsidR="001633A1" w:rsidRPr="00B97BC1" w:rsidRDefault="001633A1" w:rsidP="00C96303">
      <w:pPr>
        <w:spacing w:line="360" w:lineRule="auto"/>
        <w:jc w:val="both"/>
        <w:rPr>
          <w:rFonts w:cstheme="minorHAnsi"/>
        </w:rPr>
      </w:pPr>
    </w:p>
    <w:p w14:paraId="368F90F7" w14:textId="01597A96" w:rsidR="003250FE" w:rsidRPr="00B97BC1" w:rsidRDefault="001633A1" w:rsidP="00CE5F5B">
      <w:pPr>
        <w:spacing w:line="360" w:lineRule="auto"/>
        <w:jc w:val="both"/>
        <w:rPr>
          <w:rFonts w:cstheme="minorHAnsi"/>
        </w:rPr>
      </w:pPr>
      <w:r w:rsidRPr="00B97BC1">
        <w:rPr>
          <w:rFonts w:cstheme="minorHAnsi"/>
        </w:rPr>
        <w:t xml:space="preserve">W związku z </w:t>
      </w:r>
      <w:r w:rsidR="003250FE" w:rsidRPr="00B97BC1">
        <w:rPr>
          <w:rFonts w:cstheme="minorHAnsi"/>
        </w:rPr>
        <w:t xml:space="preserve">wejściem </w:t>
      </w:r>
      <w:r w:rsidR="00FC3F29">
        <w:rPr>
          <w:rFonts w:cstheme="minorHAnsi"/>
        </w:rPr>
        <w:t xml:space="preserve">w życie </w:t>
      </w:r>
      <w:r w:rsidR="003250FE" w:rsidRPr="00B97BC1">
        <w:rPr>
          <w:rFonts w:cstheme="minorHAnsi"/>
        </w:rPr>
        <w:t>z dniem 11 czerwca 2024 r. rozporządzenia delegowanego Komisji (UE) 2024/1398  z dnia 14 marca 2024 r. zmieniające</w:t>
      </w:r>
      <w:r w:rsidR="002D4441" w:rsidRPr="00B97BC1">
        <w:rPr>
          <w:rFonts w:cstheme="minorHAnsi"/>
        </w:rPr>
        <w:t>go</w:t>
      </w:r>
      <w:r w:rsidR="003250FE" w:rsidRPr="00B97BC1">
        <w:rPr>
          <w:rFonts w:cstheme="minorHAnsi"/>
        </w:rPr>
        <w:t xml:space="preserve"> rozporządzenie Parlamentu Europejskiego i Rady (UE) nr 528/2012 w odniesieniu do dalszego przedłużenia czasu trwania programu prac polegających na systematycznej ocenie wszystkich istniejących biobójczych substancji czynnych (Dz. Urz. UE  L  2024/1398 z 22.05.2024)</w:t>
      </w:r>
      <w:r w:rsidR="00672682">
        <w:rPr>
          <w:rFonts w:cstheme="minorHAnsi"/>
        </w:rPr>
        <w:t xml:space="preserve">, </w:t>
      </w:r>
      <w:r w:rsidR="005D7D93">
        <w:rPr>
          <w:rFonts w:cstheme="minorHAnsi"/>
        </w:rPr>
        <w:t xml:space="preserve"> w związku z treścią</w:t>
      </w:r>
      <w:r w:rsidR="00672682" w:rsidRPr="00B97BC1">
        <w:rPr>
          <w:rFonts w:cstheme="minorHAnsi"/>
        </w:rPr>
        <w:t xml:space="preserve"> art. 155 ustawy </w:t>
      </w:r>
      <w:r w:rsidR="00672682">
        <w:rPr>
          <w:rFonts w:cstheme="minorHAnsi"/>
        </w:rPr>
        <w:t xml:space="preserve">z dnia 14 czerwca 1960 r. – </w:t>
      </w:r>
      <w:r w:rsidR="00672682" w:rsidRPr="00B97BC1">
        <w:rPr>
          <w:rFonts w:cstheme="minorHAnsi"/>
        </w:rPr>
        <w:t>Kodeks postępowania administracyjnego</w:t>
      </w:r>
      <w:r w:rsidR="00672682">
        <w:rPr>
          <w:rFonts w:cstheme="minorHAnsi"/>
        </w:rPr>
        <w:t xml:space="preserve"> (Dz. U. z 2024 r.</w:t>
      </w:r>
      <w:r w:rsidR="004F492B">
        <w:rPr>
          <w:rFonts w:cstheme="minorHAnsi"/>
        </w:rPr>
        <w:t>,</w:t>
      </w:r>
      <w:r w:rsidR="00672682">
        <w:rPr>
          <w:rFonts w:cstheme="minorHAnsi"/>
        </w:rPr>
        <w:t xml:space="preserve"> poz. 572)</w:t>
      </w:r>
      <w:r w:rsidR="001A3491">
        <w:rPr>
          <w:rFonts w:cstheme="minorHAnsi"/>
        </w:rPr>
        <w:t>,</w:t>
      </w:r>
      <w:r w:rsidR="00672682">
        <w:rPr>
          <w:rFonts w:cstheme="minorHAnsi"/>
        </w:rPr>
        <w:t xml:space="preserve"> wyrażam zgodę</w:t>
      </w:r>
      <w:r w:rsidR="00E13933">
        <w:rPr>
          <w:rFonts w:cstheme="minorHAnsi"/>
        </w:rPr>
        <w:t xml:space="preserve"> na zmianę danych objętych pozwoleniem</w:t>
      </w:r>
      <w:r w:rsidR="00672682">
        <w:rPr>
          <w:rFonts w:cstheme="minorHAnsi"/>
        </w:rPr>
        <w:t>:</w:t>
      </w:r>
    </w:p>
    <w:p w14:paraId="159E1C37" w14:textId="36ED5DC6" w:rsidR="001A3491" w:rsidRDefault="003250FE" w:rsidP="00A8788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cstheme="minorHAnsi"/>
        </w:rPr>
      </w:pPr>
      <w:r w:rsidRPr="001A3491">
        <w:rPr>
          <w:rFonts w:cstheme="minorHAnsi"/>
        </w:rPr>
        <w:t xml:space="preserve">nr </w:t>
      </w:r>
      <w:r w:rsidR="001807DD" w:rsidRPr="001A3491">
        <w:rPr>
          <w:rFonts w:cstheme="minorHAnsi"/>
        </w:rPr>
        <w:t>………</w:t>
      </w:r>
      <w:r w:rsidR="00635B34" w:rsidRPr="001A3491">
        <w:rPr>
          <w:rFonts w:cstheme="minorHAnsi"/>
        </w:rPr>
        <w:t>…</w:t>
      </w:r>
      <w:r w:rsidR="00E13933" w:rsidRPr="001A3491">
        <w:rPr>
          <w:rFonts w:cstheme="minorHAnsi"/>
        </w:rPr>
        <w:t xml:space="preserve"> </w:t>
      </w:r>
      <w:r w:rsidR="002D4441" w:rsidRPr="001A3491">
        <w:rPr>
          <w:rFonts w:cstheme="minorHAnsi"/>
        </w:rPr>
        <w:t>z dnia ……</w:t>
      </w:r>
      <w:r w:rsidR="001807DD" w:rsidRPr="001A3491">
        <w:rPr>
          <w:rFonts w:cstheme="minorHAnsi"/>
        </w:rPr>
        <w:t xml:space="preserve"> na obrót produktem biobójczym</w:t>
      </w:r>
      <w:r w:rsidR="001633A1" w:rsidRPr="001A3491">
        <w:rPr>
          <w:rFonts w:cstheme="minorHAnsi"/>
        </w:rPr>
        <w:t xml:space="preserve"> </w:t>
      </w:r>
      <w:r w:rsidR="001807DD" w:rsidRPr="001A3491">
        <w:rPr>
          <w:rFonts w:cstheme="minorHAnsi"/>
        </w:rPr>
        <w:t>……………………………………</w:t>
      </w:r>
      <w:r w:rsidR="001E77BD" w:rsidRPr="001A3491">
        <w:rPr>
          <w:rFonts w:cstheme="minorHAnsi"/>
        </w:rPr>
        <w:t>……</w:t>
      </w:r>
      <w:r w:rsidR="00FF7D37" w:rsidRPr="001A3491">
        <w:rPr>
          <w:rFonts w:cstheme="minorHAnsi"/>
        </w:rPr>
        <w:t>……………..</w:t>
      </w:r>
      <w:r w:rsidR="00C96303" w:rsidRPr="001A3491">
        <w:rPr>
          <w:rFonts w:cstheme="minorHAnsi"/>
        </w:rPr>
        <w:t xml:space="preserve"> </w:t>
      </w:r>
      <w:r w:rsidR="00C96303" w:rsidRPr="001A3491">
        <w:rPr>
          <w:rFonts w:cstheme="minorHAnsi"/>
          <w:i/>
        </w:rPr>
        <w:t xml:space="preserve">[podać nazwę produktu] </w:t>
      </w:r>
      <w:r w:rsidR="00774B24" w:rsidRPr="001A3491">
        <w:rPr>
          <w:rFonts w:cstheme="minorHAnsi"/>
        </w:rPr>
        <w:t xml:space="preserve">zawierającym w składzie substancje czynne notyfikowane i znajdujące się w Załączniku II </w:t>
      </w:r>
      <w:r w:rsidR="00C2651F" w:rsidRPr="001A3491">
        <w:rPr>
          <w:rFonts w:cstheme="minorHAnsi"/>
        </w:rPr>
        <w:t>do rozporządzenia delegowanego (UE) nr 1062/2014</w:t>
      </w:r>
      <w:r w:rsidR="00241990">
        <w:rPr>
          <w:rStyle w:val="Odwoanieprzypisudolnego"/>
          <w:rFonts w:cstheme="minorHAnsi"/>
        </w:rPr>
        <w:footnoteReference w:id="1"/>
      </w:r>
      <w:r w:rsidR="00241990">
        <w:rPr>
          <w:rFonts w:cstheme="minorHAnsi"/>
        </w:rPr>
        <w:t xml:space="preserve"> </w:t>
      </w:r>
      <w:r w:rsidR="005D7D93">
        <w:rPr>
          <w:rFonts w:cstheme="minorHAnsi"/>
        </w:rPr>
        <w:t>w zakresie dotyczącym</w:t>
      </w:r>
      <w:r w:rsidR="006E1EDF" w:rsidRPr="001A3491">
        <w:rPr>
          <w:rFonts w:cstheme="minorHAnsi"/>
        </w:rPr>
        <w:t xml:space="preserve"> przedłużenia terminu ważności pozwolenia do dnia 31.12.2030 r. </w:t>
      </w:r>
    </w:p>
    <w:p w14:paraId="1D798EDF" w14:textId="7A17751E" w:rsidR="00774B24" w:rsidRPr="004F492B" w:rsidRDefault="00CD482D" w:rsidP="004F492B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cstheme="minorHAnsi"/>
        </w:rPr>
      </w:pPr>
      <w:r w:rsidRPr="004F492B">
        <w:rPr>
          <w:rFonts w:cstheme="minorHAnsi"/>
        </w:rPr>
        <w:t>nr ……</w:t>
      </w:r>
      <w:r w:rsidR="00635B34" w:rsidRPr="004F492B">
        <w:rPr>
          <w:rFonts w:cstheme="minorHAnsi"/>
        </w:rPr>
        <w:t>…</w:t>
      </w:r>
      <w:r w:rsidR="00E13933" w:rsidRPr="004F492B">
        <w:rPr>
          <w:rFonts w:cstheme="minorHAnsi"/>
        </w:rPr>
        <w:t xml:space="preserve"> </w:t>
      </w:r>
      <w:r w:rsidRPr="004F492B">
        <w:rPr>
          <w:rFonts w:cstheme="minorHAnsi"/>
        </w:rPr>
        <w:t>z dnia</w:t>
      </w:r>
      <w:r w:rsidR="00E13933" w:rsidRPr="004F492B">
        <w:rPr>
          <w:rFonts w:cstheme="minorHAnsi"/>
        </w:rPr>
        <w:t xml:space="preserve"> </w:t>
      </w:r>
      <w:r w:rsidR="002D4441" w:rsidRPr="004F492B">
        <w:rPr>
          <w:rFonts w:cstheme="minorHAnsi"/>
        </w:rPr>
        <w:t>……</w:t>
      </w:r>
      <w:r w:rsidR="00E13933" w:rsidRPr="004F492B">
        <w:rPr>
          <w:rFonts w:cstheme="minorHAnsi"/>
        </w:rPr>
        <w:t xml:space="preserve"> </w:t>
      </w:r>
      <w:r w:rsidR="00635B34" w:rsidRPr="004F492B">
        <w:rPr>
          <w:rFonts w:cstheme="minorHAnsi"/>
        </w:rPr>
        <w:t>na</w:t>
      </w:r>
      <w:r w:rsidRPr="004F492B">
        <w:rPr>
          <w:rFonts w:cstheme="minorHAnsi"/>
        </w:rPr>
        <w:t xml:space="preserve"> obrót produktem biobójczym</w:t>
      </w:r>
      <w:r w:rsidR="00E13933" w:rsidRPr="004F492B">
        <w:rPr>
          <w:rFonts w:cstheme="minorHAnsi"/>
        </w:rPr>
        <w:t xml:space="preserve"> </w:t>
      </w:r>
      <w:r w:rsidR="002E05B4" w:rsidRPr="004F492B">
        <w:rPr>
          <w:rFonts w:cstheme="minorHAnsi"/>
        </w:rPr>
        <w:t>……………………………………………………………</w:t>
      </w:r>
      <w:r w:rsidRPr="004F492B">
        <w:rPr>
          <w:rFonts w:cstheme="minorHAnsi"/>
        </w:rPr>
        <w:t xml:space="preserve"> [</w:t>
      </w:r>
      <w:r w:rsidRPr="004F492B">
        <w:rPr>
          <w:rFonts w:cstheme="minorHAnsi"/>
          <w:i/>
        </w:rPr>
        <w:t>podać nazwę produktu biobójczego</w:t>
      </w:r>
      <w:r w:rsidRPr="004F492B">
        <w:rPr>
          <w:rFonts w:cstheme="minorHAnsi"/>
        </w:rPr>
        <w:t>]</w:t>
      </w:r>
      <w:r w:rsidR="00774B24" w:rsidRPr="004F492B">
        <w:rPr>
          <w:rFonts w:cstheme="minorHAnsi"/>
        </w:rPr>
        <w:t xml:space="preserve"> zawierającym  w składzie wszystkie zatwierdzone substancje czynne i włączone do unijnego wykazu substancji czynnych, o którym mowa </w:t>
      </w:r>
      <w:r w:rsidR="004F492B">
        <w:rPr>
          <w:rFonts w:cstheme="minorHAnsi"/>
        </w:rPr>
        <w:t xml:space="preserve">w art. 9 ust. 2 rozporządzenia </w:t>
      </w:r>
      <w:r w:rsidR="00774B24" w:rsidRPr="004F492B">
        <w:rPr>
          <w:rFonts w:cstheme="minorHAnsi"/>
        </w:rPr>
        <w:t>nr 528/2012</w:t>
      </w:r>
      <w:r w:rsidR="00241990">
        <w:rPr>
          <w:rStyle w:val="Odwoanieprzypisudolnego"/>
          <w:rFonts w:cstheme="minorHAnsi"/>
        </w:rPr>
        <w:footnoteReference w:id="2"/>
      </w:r>
      <w:r w:rsidR="00774B24" w:rsidRPr="004F492B">
        <w:rPr>
          <w:rFonts w:cstheme="minorHAnsi"/>
        </w:rPr>
        <w:t xml:space="preserve"> (</w:t>
      </w:r>
      <w:proofErr w:type="spellStart"/>
      <w:r w:rsidR="00774B24" w:rsidRPr="004F492B">
        <w:rPr>
          <w:rFonts w:cstheme="minorHAnsi"/>
        </w:rPr>
        <w:t>case</w:t>
      </w:r>
      <w:proofErr w:type="spellEnd"/>
      <w:r w:rsidR="00774B24" w:rsidRPr="004F492B">
        <w:rPr>
          <w:rFonts w:cstheme="minorHAnsi"/>
        </w:rPr>
        <w:t xml:space="preserve"> </w:t>
      </w:r>
      <w:proofErr w:type="spellStart"/>
      <w:r w:rsidR="00774B24" w:rsidRPr="004F492B">
        <w:rPr>
          <w:rFonts w:cstheme="minorHAnsi"/>
        </w:rPr>
        <w:t>num</w:t>
      </w:r>
      <w:r w:rsidR="00D175DA" w:rsidRPr="004F492B">
        <w:rPr>
          <w:rFonts w:cstheme="minorHAnsi"/>
        </w:rPr>
        <w:t>b</w:t>
      </w:r>
      <w:r w:rsidR="00774B24" w:rsidRPr="004F492B">
        <w:rPr>
          <w:rFonts w:cstheme="minorHAnsi"/>
        </w:rPr>
        <w:t>er</w:t>
      </w:r>
      <w:proofErr w:type="spellEnd"/>
      <w:r w:rsidR="00774B24" w:rsidRPr="004F492B">
        <w:rPr>
          <w:rFonts w:cstheme="minorHAnsi"/>
        </w:rPr>
        <w:t xml:space="preserve"> w bazie R4BP</w:t>
      </w:r>
      <w:r w:rsidR="00B97BC1" w:rsidRPr="00B97BC1">
        <w:rPr>
          <w:rStyle w:val="Odwoanieprzypisudolnego"/>
          <w:rFonts w:cstheme="minorHAnsi"/>
        </w:rPr>
        <w:footnoteReference w:id="3"/>
      </w:r>
      <w:r w:rsidR="00D46009" w:rsidRPr="004F492B">
        <w:rPr>
          <w:rFonts w:cstheme="minorHAnsi"/>
        </w:rPr>
        <w:t>………………………….),</w:t>
      </w:r>
      <w:r w:rsidR="002D4441" w:rsidRPr="004F492B">
        <w:rPr>
          <w:rFonts w:cstheme="minorHAnsi"/>
        </w:rPr>
        <w:t xml:space="preserve"> </w:t>
      </w:r>
      <w:r w:rsidR="005D7D93" w:rsidRPr="004F492B">
        <w:rPr>
          <w:rFonts w:cstheme="minorHAnsi"/>
        </w:rPr>
        <w:t xml:space="preserve">w zakresie dotyczącym </w:t>
      </w:r>
      <w:r w:rsidR="009D6860">
        <w:t xml:space="preserve">przedłużenia terminu ważności pozwolenia do dnia 31.12.2030 r. </w:t>
      </w:r>
      <w:r w:rsidR="009D6860" w:rsidRPr="004F492B" w:rsidDel="009D6860">
        <w:rPr>
          <w:rFonts w:cstheme="minorHAnsi"/>
        </w:rPr>
        <w:t xml:space="preserve"> </w:t>
      </w:r>
    </w:p>
    <w:p w14:paraId="00D0A24B" w14:textId="156A26A7" w:rsidR="00A44291" w:rsidRPr="00B97BC1" w:rsidRDefault="00124908" w:rsidP="00A44291">
      <w:pPr>
        <w:spacing w:line="360" w:lineRule="auto"/>
        <w:jc w:val="both"/>
        <w:rPr>
          <w:rFonts w:cstheme="minorHAnsi"/>
        </w:rPr>
      </w:pPr>
      <w:r w:rsidRPr="00B97BC1">
        <w:rPr>
          <w:rFonts w:cstheme="minorHAnsi"/>
        </w:rPr>
        <w:lastRenderedPageBreak/>
        <w:t xml:space="preserve">Dokument </w:t>
      </w:r>
      <w:r w:rsidR="00D46009" w:rsidRPr="00B97BC1">
        <w:rPr>
          <w:rFonts w:cstheme="minorHAnsi"/>
        </w:rPr>
        <w:t>wypełniony</w:t>
      </w:r>
      <w:r w:rsidRPr="00B97BC1">
        <w:rPr>
          <w:rFonts w:cstheme="minorHAnsi"/>
        </w:rPr>
        <w:t xml:space="preserve"> elektronicznie </w:t>
      </w:r>
      <w:r w:rsidR="00A44291" w:rsidRPr="00B97BC1">
        <w:rPr>
          <w:rFonts w:cstheme="minorHAnsi"/>
        </w:rPr>
        <w:t>należy przedłożyć za pomocą elektronicznej skrzynki podawczej Urzędu: /</w:t>
      </w:r>
      <w:proofErr w:type="spellStart"/>
      <w:r w:rsidR="00A44291" w:rsidRPr="00B97BC1">
        <w:rPr>
          <w:rFonts w:cstheme="minorHAnsi"/>
        </w:rPr>
        <w:t>URPLWMiPB</w:t>
      </w:r>
      <w:proofErr w:type="spellEnd"/>
      <w:r w:rsidR="00A44291" w:rsidRPr="00B97BC1">
        <w:rPr>
          <w:rFonts w:cstheme="minorHAnsi"/>
        </w:rPr>
        <w:t>/</w:t>
      </w:r>
      <w:proofErr w:type="spellStart"/>
      <w:r w:rsidR="00A44291" w:rsidRPr="00B97BC1">
        <w:rPr>
          <w:rFonts w:cstheme="minorHAnsi"/>
        </w:rPr>
        <w:t>SkrytkaESP</w:t>
      </w:r>
      <w:proofErr w:type="spellEnd"/>
    </w:p>
    <w:p w14:paraId="0360070B" w14:textId="6F7059BC" w:rsidR="00A44291" w:rsidRDefault="00A44291" w:rsidP="00A44291">
      <w:pPr>
        <w:spacing w:line="360" w:lineRule="auto"/>
        <w:jc w:val="both"/>
        <w:rPr>
          <w:rFonts w:cstheme="minorHAnsi"/>
        </w:rPr>
      </w:pPr>
      <w:r w:rsidRPr="00B97BC1">
        <w:rPr>
          <w:rFonts w:cstheme="minorHAnsi"/>
        </w:rPr>
        <w:t xml:space="preserve">W przypadku braku możliwości przedłożenia dokumentu w </w:t>
      </w:r>
      <w:r w:rsidR="00CC4ACC">
        <w:rPr>
          <w:rFonts w:cstheme="minorHAnsi"/>
        </w:rPr>
        <w:t>postaci</w:t>
      </w:r>
      <w:r w:rsidR="00CC4ACC" w:rsidRPr="00B97BC1">
        <w:rPr>
          <w:rFonts w:cstheme="minorHAnsi"/>
        </w:rPr>
        <w:t xml:space="preserve"> </w:t>
      </w:r>
      <w:r w:rsidRPr="00B97BC1">
        <w:rPr>
          <w:rFonts w:cstheme="minorHAnsi"/>
        </w:rPr>
        <w:t xml:space="preserve">elektronicznej, </w:t>
      </w:r>
      <w:r w:rsidR="00CC4ACC">
        <w:rPr>
          <w:rFonts w:cstheme="minorHAnsi"/>
        </w:rPr>
        <w:t xml:space="preserve">niniejszy dokument </w:t>
      </w:r>
      <w:r w:rsidRPr="00B97BC1">
        <w:rPr>
          <w:rFonts w:cstheme="minorHAnsi"/>
        </w:rPr>
        <w:t>można przesłać na adres pocztowy Urzędu</w:t>
      </w:r>
      <w:r w:rsidR="00E80AE7">
        <w:rPr>
          <w:rFonts w:cstheme="minorHAnsi"/>
        </w:rPr>
        <w:t xml:space="preserve"> </w:t>
      </w:r>
      <w:r w:rsidR="00E80AE7" w:rsidRPr="00E80AE7">
        <w:rPr>
          <w:rFonts w:cstheme="minorHAnsi"/>
        </w:rPr>
        <w:t>bąd</w:t>
      </w:r>
      <w:r w:rsidR="00E80AE7">
        <w:rPr>
          <w:rFonts w:cstheme="minorHAnsi"/>
        </w:rPr>
        <w:t>ź przedłożyć w siedzibie Urzędu</w:t>
      </w:r>
      <w:r w:rsidRPr="00B97BC1">
        <w:rPr>
          <w:rFonts w:cstheme="minorHAnsi"/>
        </w:rPr>
        <w:t>.</w:t>
      </w:r>
    </w:p>
    <w:p w14:paraId="440232DF" w14:textId="71E950C8" w:rsidR="00114082" w:rsidRPr="00B97BC1" w:rsidRDefault="00114082" w:rsidP="00A4429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Przedłożon</w:t>
      </w:r>
      <w:r w:rsidR="009A3467">
        <w:rPr>
          <w:rFonts w:cstheme="minorHAnsi"/>
        </w:rPr>
        <w:t>y dokument</w:t>
      </w:r>
      <w:r>
        <w:rPr>
          <w:rFonts w:cstheme="minorHAnsi"/>
        </w:rPr>
        <w:t xml:space="preserve"> pow</w:t>
      </w:r>
      <w:r w:rsidR="009A3467">
        <w:rPr>
          <w:rFonts w:cstheme="minorHAnsi"/>
        </w:rPr>
        <w:t>inien być podpisany</w:t>
      </w:r>
      <w:r>
        <w:rPr>
          <w:rFonts w:cstheme="minorHAnsi"/>
        </w:rPr>
        <w:t xml:space="preserve"> przez osobę uprawnioną do reprezentacji podmiotu odpowiedzianego zgodnie z KRS lub CEIDG lub </w:t>
      </w:r>
      <w:r w:rsidR="000931DF">
        <w:rPr>
          <w:rFonts w:cstheme="minorHAnsi"/>
        </w:rPr>
        <w:t xml:space="preserve">przez </w:t>
      </w:r>
      <w:r>
        <w:rPr>
          <w:rFonts w:cstheme="minorHAnsi"/>
        </w:rPr>
        <w:t>pełnomocnika występującego w im</w:t>
      </w:r>
      <w:r w:rsidR="00B47446">
        <w:rPr>
          <w:rFonts w:cstheme="minorHAnsi"/>
        </w:rPr>
        <w:t xml:space="preserve">ieniu podmiotu odpowiedzialnego </w:t>
      </w:r>
      <w:r w:rsidR="000931DF">
        <w:rPr>
          <w:rFonts w:cstheme="minorHAnsi"/>
        </w:rPr>
        <w:t xml:space="preserve">(w przypadku ustanowienia pełnomocnika należy dołączyć </w:t>
      </w:r>
      <w:r>
        <w:rPr>
          <w:rFonts w:cstheme="minorHAnsi"/>
        </w:rPr>
        <w:t>pełnomocnictw</w:t>
      </w:r>
      <w:r w:rsidR="00CC4ACC">
        <w:rPr>
          <w:rFonts w:cstheme="minorHAnsi"/>
        </w:rPr>
        <w:t>o</w:t>
      </w:r>
      <w:r>
        <w:rPr>
          <w:rFonts w:cstheme="minorHAnsi"/>
        </w:rPr>
        <w:t xml:space="preserve"> i </w:t>
      </w:r>
      <w:r w:rsidR="00CC4ACC">
        <w:rPr>
          <w:rFonts w:cstheme="minorHAnsi"/>
        </w:rPr>
        <w:t xml:space="preserve">dowód uiszczenia </w:t>
      </w:r>
      <w:r>
        <w:rPr>
          <w:rFonts w:cstheme="minorHAnsi"/>
        </w:rPr>
        <w:t>opłat</w:t>
      </w:r>
      <w:r w:rsidR="00CC4ACC">
        <w:rPr>
          <w:rFonts w:cstheme="minorHAnsi"/>
        </w:rPr>
        <w:t>y</w:t>
      </w:r>
      <w:r>
        <w:rPr>
          <w:rFonts w:cstheme="minorHAnsi"/>
        </w:rPr>
        <w:t xml:space="preserve"> skarbow</w:t>
      </w:r>
      <w:r w:rsidR="00CC4ACC">
        <w:rPr>
          <w:rFonts w:cstheme="minorHAnsi"/>
        </w:rPr>
        <w:t>ej</w:t>
      </w:r>
      <w:r>
        <w:rPr>
          <w:rFonts w:cstheme="minorHAnsi"/>
        </w:rPr>
        <w:t xml:space="preserve"> za pełnomocnictwo)</w:t>
      </w:r>
      <w:r w:rsidR="008D4A28">
        <w:rPr>
          <w:rFonts w:cstheme="minorHAnsi"/>
        </w:rPr>
        <w:t>.</w:t>
      </w:r>
    </w:p>
    <w:p w14:paraId="19DA8F4D" w14:textId="43D1F2F2" w:rsidR="007640C0" w:rsidRPr="00B97BC1" w:rsidRDefault="007640C0" w:rsidP="00C96303">
      <w:pPr>
        <w:spacing w:line="360" w:lineRule="auto"/>
        <w:jc w:val="both"/>
        <w:rPr>
          <w:rFonts w:cstheme="minorHAnsi"/>
        </w:rPr>
      </w:pPr>
    </w:p>
    <w:p w14:paraId="12ECD5EA" w14:textId="08F62363" w:rsidR="007640C0" w:rsidRPr="00B97BC1" w:rsidRDefault="007640C0" w:rsidP="00C96303">
      <w:pPr>
        <w:spacing w:line="360" w:lineRule="auto"/>
        <w:jc w:val="both"/>
        <w:rPr>
          <w:rFonts w:cstheme="minorHAnsi"/>
        </w:rPr>
      </w:pPr>
      <w:r w:rsidRPr="00B97BC1">
        <w:rPr>
          <w:rFonts w:cstheme="minorHAnsi"/>
        </w:rPr>
        <w:tab/>
      </w:r>
      <w:r w:rsidRPr="00B97BC1">
        <w:rPr>
          <w:rFonts w:cstheme="minorHAnsi"/>
        </w:rPr>
        <w:tab/>
      </w:r>
      <w:r w:rsidRPr="00B97BC1">
        <w:rPr>
          <w:rFonts w:cstheme="minorHAnsi"/>
        </w:rPr>
        <w:tab/>
      </w:r>
      <w:r w:rsidRPr="00B97BC1">
        <w:rPr>
          <w:rFonts w:cstheme="minorHAnsi"/>
        </w:rPr>
        <w:tab/>
      </w:r>
      <w:r w:rsidRPr="00B97BC1">
        <w:rPr>
          <w:rFonts w:cstheme="minorHAnsi"/>
        </w:rPr>
        <w:tab/>
      </w:r>
      <w:r w:rsidRPr="00B97BC1">
        <w:rPr>
          <w:rFonts w:cstheme="minorHAnsi"/>
        </w:rPr>
        <w:tab/>
      </w:r>
      <w:r w:rsidRPr="00B97BC1">
        <w:rPr>
          <w:rFonts w:cstheme="minorHAnsi"/>
        </w:rPr>
        <w:tab/>
        <w:t>……………………………………………</w:t>
      </w:r>
    </w:p>
    <w:p w14:paraId="65B83CC4" w14:textId="3F8E27FB" w:rsidR="007640C0" w:rsidRPr="00B97BC1" w:rsidRDefault="007640C0" w:rsidP="007640C0">
      <w:pPr>
        <w:spacing w:line="360" w:lineRule="auto"/>
        <w:jc w:val="right"/>
        <w:rPr>
          <w:rFonts w:cstheme="minorHAnsi"/>
        </w:rPr>
      </w:pPr>
      <w:r w:rsidRPr="00B97BC1">
        <w:rPr>
          <w:rFonts w:cstheme="minorHAnsi"/>
        </w:rPr>
        <w:t>(podpis osoby upoważnionej do reprezentacji podmiotu)</w:t>
      </w:r>
    </w:p>
    <w:p w14:paraId="12CFCB63" w14:textId="77777777" w:rsidR="005C5B5A" w:rsidRPr="00B97BC1" w:rsidRDefault="005C5B5A" w:rsidP="007640C0">
      <w:pPr>
        <w:spacing w:line="360" w:lineRule="auto"/>
        <w:jc w:val="right"/>
        <w:rPr>
          <w:rFonts w:cstheme="minorHAnsi"/>
        </w:rPr>
      </w:pPr>
    </w:p>
    <w:p w14:paraId="48BA575A" w14:textId="77777777" w:rsidR="005C5B5A" w:rsidRPr="00B97BC1" w:rsidRDefault="005C5B5A" w:rsidP="007640C0">
      <w:pPr>
        <w:spacing w:line="360" w:lineRule="auto"/>
        <w:jc w:val="right"/>
        <w:rPr>
          <w:rFonts w:cstheme="minorHAnsi"/>
        </w:rPr>
      </w:pPr>
    </w:p>
    <w:p w14:paraId="79365474" w14:textId="77777777" w:rsidR="005C5B5A" w:rsidRPr="00B97BC1" w:rsidRDefault="005C5B5A" w:rsidP="007640C0">
      <w:pPr>
        <w:spacing w:line="360" w:lineRule="auto"/>
        <w:jc w:val="right"/>
        <w:rPr>
          <w:rFonts w:cstheme="minorHAnsi"/>
        </w:rPr>
      </w:pPr>
    </w:p>
    <w:p w14:paraId="3452E3DF" w14:textId="77777777" w:rsidR="005C5B5A" w:rsidRPr="00B97BC1" w:rsidRDefault="005C5B5A" w:rsidP="007640C0">
      <w:pPr>
        <w:spacing w:line="360" w:lineRule="auto"/>
        <w:jc w:val="right"/>
        <w:rPr>
          <w:rFonts w:cstheme="minorHAnsi"/>
        </w:rPr>
      </w:pPr>
    </w:p>
    <w:p w14:paraId="6AFCB40E" w14:textId="77777777" w:rsidR="005C5B5A" w:rsidRPr="00B97BC1" w:rsidRDefault="005C5B5A" w:rsidP="007640C0">
      <w:pPr>
        <w:spacing w:line="360" w:lineRule="auto"/>
        <w:jc w:val="right"/>
        <w:rPr>
          <w:rFonts w:cstheme="minorHAnsi"/>
        </w:rPr>
      </w:pPr>
    </w:p>
    <w:p w14:paraId="7B947950" w14:textId="77777777" w:rsidR="005C5B5A" w:rsidRPr="00B97BC1" w:rsidRDefault="005C5B5A" w:rsidP="007640C0">
      <w:pPr>
        <w:spacing w:line="360" w:lineRule="auto"/>
        <w:jc w:val="right"/>
        <w:rPr>
          <w:rFonts w:cstheme="minorHAnsi"/>
        </w:rPr>
      </w:pPr>
    </w:p>
    <w:p w14:paraId="09FEF890" w14:textId="77777777" w:rsidR="005C5B5A" w:rsidRPr="00B97BC1" w:rsidRDefault="005C5B5A" w:rsidP="007640C0">
      <w:pPr>
        <w:spacing w:line="360" w:lineRule="auto"/>
        <w:jc w:val="right"/>
        <w:rPr>
          <w:rFonts w:cstheme="minorHAnsi"/>
        </w:rPr>
      </w:pPr>
    </w:p>
    <w:p w14:paraId="15926197" w14:textId="77777777" w:rsidR="005C5B5A" w:rsidRPr="007640C0" w:rsidRDefault="005C5B5A" w:rsidP="007640C0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5C5B5A" w:rsidRPr="007640C0" w:rsidSect="005C5B5A"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5DCB8" w14:textId="77777777" w:rsidR="00541176" w:rsidRDefault="00541176" w:rsidP="001807DD">
      <w:pPr>
        <w:spacing w:after="0" w:line="240" w:lineRule="auto"/>
      </w:pPr>
      <w:r>
        <w:separator/>
      </w:r>
    </w:p>
  </w:endnote>
  <w:endnote w:type="continuationSeparator" w:id="0">
    <w:p w14:paraId="2F5F1B3B" w14:textId="77777777" w:rsidR="00541176" w:rsidRDefault="00541176" w:rsidP="0018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E5E08" w14:textId="77777777" w:rsidR="00541176" w:rsidRDefault="00541176" w:rsidP="001807DD">
      <w:pPr>
        <w:spacing w:after="0" w:line="240" w:lineRule="auto"/>
      </w:pPr>
      <w:r>
        <w:separator/>
      </w:r>
    </w:p>
  </w:footnote>
  <w:footnote w:type="continuationSeparator" w:id="0">
    <w:p w14:paraId="3EADD0DC" w14:textId="77777777" w:rsidR="00541176" w:rsidRDefault="00541176" w:rsidP="001807DD">
      <w:pPr>
        <w:spacing w:after="0" w:line="240" w:lineRule="auto"/>
      </w:pPr>
      <w:r>
        <w:continuationSeparator/>
      </w:r>
    </w:p>
  </w:footnote>
  <w:footnote w:id="1">
    <w:p w14:paraId="1928DD4F" w14:textId="77777777" w:rsidR="00241990" w:rsidRDefault="00241990" w:rsidP="0024199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DELEGOWANE KOMISJI (UE) NR 1062/2014 z dnia 4 sierpnia 2014 r. w sprawie programu pracy, którego celem jest systematyczne badanie wszystkich istniejących substancji czynnych zawartych w produktach biobójczych, o których mowa w rozporządzeniu Parlamentu Europejskiego i Rady (UE) nr 528/2012</w:t>
      </w:r>
    </w:p>
    <w:p w14:paraId="4B3332E5" w14:textId="618AAA7A" w:rsidR="00241990" w:rsidRDefault="00241990" w:rsidP="00241990">
      <w:pPr>
        <w:pStyle w:val="Tekstprzypisudolnego"/>
      </w:pPr>
      <w:r>
        <w:t xml:space="preserve">(Dz. Urz. UE L 294 z 10.10.2014, str. 1, z </w:t>
      </w:r>
      <w:proofErr w:type="spellStart"/>
      <w:r>
        <w:t>późn</w:t>
      </w:r>
      <w:proofErr w:type="spellEnd"/>
      <w:r>
        <w:t>. zm.)</w:t>
      </w:r>
      <w:r w:rsidR="00B47446">
        <w:t>.</w:t>
      </w:r>
    </w:p>
  </w:footnote>
  <w:footnote w:id="2">
    <w:p w14:paraId="70F4E7E5" w14:textId="1FBAF240" w:rsidR="00241990" w:rsidRDefault="0024199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</w:t>
      </w:r>
      <w:r w:rsidRPr="00A80621">
        <w:t xml:space="preserve"> Parlamentu Europejskiego i Rady (UE) nr 528/2012 z dnia 22 maja 2012 r. w sprawie udostępniania na rynku i stosowania produktów biobójczych (Dz. Urz. UE L 167 z 27.06.2012, str. 1, z </w:t>
      </w:r>
      <w:proofErr w:type="spellStart"/>
      <w:r w:rsidRPr="00A80621">
        <w:t>późn</w:t>
      </w:r>
      <w:proofErr w:type="spellEnd"/>
      <w:r w:rsidRPr="00A80621">
        <w:t>. zm.)</w:t>
      </w:r>
      <w:r w:rsidR="00B47446">
        <w:t>.</w:t>
      </w:r>
    </w:p>
  </w:footnote>
  <w:footnote w:id="3">
    <w:p w14:paraId="777570CF" w14:textId="7AF8B55C" w:rsidR="00B97BC1" w:rsidRDefault="00B97B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2BA8">
        <w:rPr>
          <w:b/>
        </w:rPr>
        <w:t xml:space="preserve">W przypadku </w:t>
      </w:r>
      <w:r w:rsidR="00E80AE7" w:rsidRPr="00E80AE7">
        <w:rPr>
          <w:b/>
        </w:rPr>
        <w:t xml:space="preserve">niepodania w oświadczeniu o wyrażeniu zgody numeru </w:t>
      </w:r>
      <w:proofErr w:type="spellStart"/>
      <w:r w:rsidR="00E80AE7" w:rsidRPr="00E80AE7">
        <w:rPr>
          <w:b/>
        </w:rPr>
        <w:t>case</w:t>
      </w:r>
      <w:proofErr w:type="spellEnd"/>
      <w:r w:rsidR="00E80AE7" w:rsidRPr="00E80AE7">
        <w:rPr>
          <w:b/>
        </w:rPr>
        <w:t xml:space="preserve"> </w:t>
      </w:r>
      <w:proofErr w:type="spellStart"/>
      <w:r w:rsidR="00E80AE7" w:rsidRPr="00E80AE7">
        <w:rPr>
          <w:b/>
        </w:rPr>
        <w:t>number</w:t>
      </w:r>
      <w:proofErr w:type="spellEnd"/>
      <w:r w:rsidR="00E80AE7" w:rsidRPr="00E80AE7">
        <w:rPr>
          <w:b/>
        </w:rPr>
        <w:t xml:space="preserve"> w bazie R4BP wskazującego na powiązanie pozwolenia na obrót z wnioskiem złożonym w procedurach europejskich, nie będzie możliwe przedłużenie ważności pozwolenia na obrót, a w konsekwencji pozwolenie na obrót będzie podlegać wygaśnięciu w trybie art. 36 ustawy o produktach biobójczych.</w:t>
      </w:r>
      <w:r w:rsidR="00843250">
        <w:rPr>
          <w:b/>
        </w:rPr>
        <w:t xml:space="preserve"> (Dz. U. z 2021 r. poz. 24)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F60F9"/>
    <w:multiLevelType w:val="hybridMultilevel"/>
    <w:tmpl w:val="5096D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A730A"/>
    <w:multiLevelType w:val="hybridMultilevel"/>
    <w:tmpl w:val="C50CCE8C"/>
    <w:lvl w:ilvl="0" w:tplc="F4061234">
      <w:start w:val="1"/>
      <w:numFmt w:val="upperLetter"/>
      <w:lvlText w:val="%1."/>
      <w:lvlJc w:val="left"/>
      <w:pPr>
        <w:ind w:left="5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3" w:hanging="360"/>
      </w:pPr>
    </w:lvl>
    <w:lvl w:ilvl="2" w:tplc="0415001B" w:tentative="1">
      <w:start w:val="1"/>
      <w:numFmt w:val="lowerRoman"/>
      <w:lvlText w:val="%3."/>
      <w:lvlJc w:val="right"/>
      <w:pPr>
        <w:ind w:left="6903" w:hanging="180"/>
      </w:pPr>
    </w:lvl>
    <w:lvl w:ilvl="3" w:tplc="0415000F" w:tentative="1">
      <w:start w:val="1"/>
      <w:numFmt w:val="decimal"/>
      <w:lvlText w:val="%4."/>
      <w:lvlJc w:val="left"/>
      <w:pPr>
        <w:ind w:left="7623" w:hanging="360"/>
      </w:pPr>
    </w:lvl>
    <w:lvl w:ilvl="4" w:tplc="04150019" w:tentative="1">
      <w:start w:val="1"/>
      <w:numFmt w:val="lowerLetter"/>
      <w:lvlText w:val="%5."/>
      <w:lvlJc w:val="left"/>
      <w:pPr>
        <w:ind w:left="8343" w:hanging="360"/>
      </w:pPr>
    </w:lvl>
    <w:lvl w:ilvl="5" w:tplc="0415001B" w:tentative="1">
      <w:start w:val="1"/>
      <w:numFmt w:val="lowerRoman"/>
      <w:lvlText w:val="%6."/>
      <w:lvlJc w:val="right"/>
      <w:pPr>
        <w:ind w:left="9063" w:hanging="180"/>
      </w:pPr>
    </w:lvl>
    <w:lvl w:ilvl="6" w:tplc="0415000F" w:tentative="1">
      <w:start w:val="1"/>
      <w:numFmt w:val="decimal"/>
      <w:lvlText w:val="%7."/>
      <w:lvlJc w:val="left"/>
      <w:pPr>
        <w:ind w:left="9783" w:hanging="360"/>
      </w:pPr>
    </w:lvl>
    <w:lvl w:ilvl="7" w:tplc="04150019" w:tentative="1">
      <w:start w:val="1"/>
      <w:numFmt w:val="lowerLetter"/>
      <w:lvlText w:val="%8."/>
      <w:lvlJc w:val="left"/>
      <w:pPr>
        <w:ind w:left="10503" w:hanging="360"/>
      </w:pPr>
    </w:lvl>
    <w:lvl w:ilvl="8" w:tplc="0415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66"/>
    <w:rsid w:val="00002F9C"/>
    <w:rsid w:val="000106DB"/>
    <w:rsid w:val="00054D2C"/>
    <w:rsid w:val="00064E0C"/>
    <w:rsid w:val="000931DF"/>
    <w:rsid w:val="000A679F"/>
    <w:rsid w:val="000B4A2D"/>
    <w:rsid w:val="000C4F18"/>
    <w:rsid w:val="000C5468"/>
    <w:rsid w:val="000D061A"/>
    <w:rsid w:val="000D3DC1"/>
    <w:rsid w:val="00114082"/>
    <w:rsid w:val="00124908"/>
    <w:rsid w:val="0014714F"/>
    <w:rsid w:val="001568CD"/>
    <w:rsid w:val="001633A1"/>
    <w:rsid w:val="001636FF"/>
    <w:rsid w:val="0018065A"/>
    <w:rsid w:val="001807DD"/>
    <w:rsid w:val="001A3491"/>
    <w:rsid w:val="001E77BD"/>
    <w:rsid w:val="00214691"/>
    <w:rsid w:val="00241990"/>
    <w:rsid w:val="002D2B83"/>
    <w:rsid w:val="002D4441"/>
    <w:rsid w:val="002D683F"/>
    <w:rsid w:val="002E05B4"/>
    <w:rsid w:val="002F54F3"/>
    <w:rsid w:val="00302213"/>
    <w:rsid w:val="003241A9"/>
    <w:rsid w:val="003250FE"/>
    <w:rsid w:val="00360E09"/>
    <w:rsid w:val="00380D66"/>
    <w:rsid w:val="00394E7C"/>
    <w:rsid w:val="00396745"/>
    <w:rsid w:val="00396A30"/>
    <w:rsid w:val="004576A7"/>
    <w:rsid w:val="00467B1C"/>
    <w:rsid w:val="004A288A"/>
    <w:rsid w:val="004A7E0F"/>
    <w:rsid w:val="004B0562"/>
    <w:rsid w:val="004E0F62"/>
    <w:rsid w:val="004F492B"/>
    <w:rsid w:val="00511966"/>
    <w:rsid w:val="00541176"/>
    <w:rsid w:val="0056459C"/>
    <w:rsid w:val="00583736"/>
    <w:rsid w:val="005B279D"/>
    <w:rsid w:val="005C5230"/>
    <w:rsid w:val="005C572E"/>
    <w:rsid w:val="005C5B5A"/>
    <w:rsid w:val="005D7D93"/>
    <w:rsid w:val="005E2596"/>
    <w:rsid w:val="005E2E7D"/>
    <w:rsid w:val="005F6E25"/>
    <w:rsid w:val="0061681E"/>
    <w:rsid w:val="00631527"/>
    <w:rsid w:val="00632293"/>
    <w:rsid w:val="00635B34"/>
    <w:rsid w:val="0066227C"/>
    <w:rsid w:val="00672682"/>
    <w:rsid w:val="006A675E"/>
    <w:rsid w:val="006E1EDF"/>
    <w:rsid w:val="00712A61"/>
    <w:rsid w:val="00715946"/>
    <w:rsid w:val="007640C0"/>
    <w:rsid w:val="00774B24"/>
    <w:rsid w:val="007A5A52"/>
    <w:rsid w:val="007C622D"/>
    <w:rsid w:val="007E055E"/>
    <w:rsid w:val="008110C6"/>
    <w:rsid w:val="008306B5"/>
    <w:rsid w:val="00843250"/>
    <w:rsid w:val="00883612"/>
    <w:rsid w:val="00896CBB"/>
    <w:rsid w:val="008C6DEF"/>
    <w:rsid w:val="008C784D"/>
    <w:rsid w:val="008D4A28"/>
    <w:rsid w:val="008F33A9"/>
    <w:rsid w:val="009323E3"/>
    <w:rsid w:val="009930B2"/>
    <w:rsid w:val="009A3467"/>
    <w:rsid w:val="009D6860"/>
    <w:rsid w:val="009D68E4"/>
    <w:rsid w:val="009E49BA"/>
    <w:rsid w:val="00A23E5C"/>
    <w:rsid w:val="00A44291"/>
    <w:rsid w:val="00A77364"/>
    <w:rsid w:val="00A80EA5"/>
    <w:rsid w:val="00A87883"/>
    <w:rsid w:val="00AA0E75"/>
    <w:rsid w:val="00AA68CC"/>
    <w:rsid w:val="00AF4D63"/>
    <w:rsid w:val="00B47446"/>
    <w:rsid w:val="00B651A5"/>
    <w:rsid w:val="00B97BC1"/>
    <w:rsid w:val="00BB360F"/>
    <w:rsid w:val="00C22A7E"/>
    <w:rsid w:val="00C2651F"/>
    <w:rsid w:val="00C75040"/>
    <w:rsid w:val="00C96303"/>
    <w:rsid w:val="00CB7355"/>
    <w:rsid w:val="00CC1FC1"/>
    <w:rsid w:val="00CC4ACC"/>
    <w:rsid w:val="00CC782C"/>
    <w:rsid w:val="00CD482D"/>
    <w:rsid w:val="00CE2BA8"/>
    <w:rsid w:val="00CE4FFA"/>
    <w:rsid w:val="00CE5F5B"/>
    <w:rsid w:val="00D13E6E"/>
    <w:rsid w:val="00D175DA"/>
    <w:rsid w:val="00D46009"/>
    <w:rsid w:val="00D66047"/>
    <w:rsid w:val="00DC6BF3"/>
    <w:rsid w:val="00DE005E"/>
    <w:rsid w:val="00E13933"/>
    <w:rsid w:val="00E21E63"/>
    <w:rsid w:val="00E52A73"/>
    <w:rsid w:val="00E612BB"/>
    <w:rsid w:val="00E66781"/>
    <w:rsid w:val="00E73681"/>
    <w:rsid w:val="00E80AE7"/>
    <w:rsid w:val="00E9221F"/>
    <w:rsid w:val="00E97CE7"/>
    <w:rsid w:val="00EC3DEB"/>
    <w:rsid w:val="00EE0B3D"/>
    <w:rsid w:val="00F06B44"/>
    <w:rsid w:val="00F27706"/>
    <w:rsid w:val="00F30B22"/>
    <w:rsid w:val="00F36AB5"/>
    <w:rsid w:val="00F67D8F"/>
    <w:rsid w:val="00F912A2"/>
    <w:rsid w:val="00FC0B67"/>
    <w:rsid w:val="00FC3F29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2C7B"/>
  <w15:chartTrackingRefBased/>
  <w15:docId w15:val="{E5D39B5D-FF38-4E97-B45A-DC928EF8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807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7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807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3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50F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B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B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B5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7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4B24"/>
    <w:rPr>
      <w:b/>
      <w:bCs/>
    </w:rPr>
  </w:style>
  <w:style w:type="paragraph" w:styleId="Poprawka">
    <w:name w:val="Revision"/>
    <w:hidden/>
    <w:uiPriority w:val="99"/>
    <w:semiHidden/>
    <w:rsid w:val="008C7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26F1-9E4F-4799-8853-A26AFE31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Skaskiewicz Aneta</dc:creator>
  <cp:keywords/>
  <dc:description/>
  <cp:lastModifiedBy>Baranowska-Morek Agnieszka</cp:lastModifiedBy>
  <cp:revision>2</cp:revision>
  <dcterms:created xsi:type="dcterms:W3CDTF">2024-12-17T14:09:00Z</dcterms:created>
  <dcterms:modified xsi:type="dcterms:W3CDTF">2024-12-17T14:09:00Z</dcterms:modified>
</cp:coreProperties>
</file>