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170A2" w14:textId="231AFD10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89247D">
        <w:rPr>
          <w:rFonts w:ascii="Cambria" w:hAnsi="Cambria" w:cs="Arial"/>
          <w:b/>
          <w:bCs/>
          <w:sz w:val="21"/>
          <w:szCs w:val="21"/>
        </w:rPr>
        <w:t>3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C1AD35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C298372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FA48F18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7126E07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13C20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6069AC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66D564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3B94D22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4E86D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A96F4A9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0C34F773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0F9E671" w14:textId="77777777" w:rsidR="001060CD" w:rsidRPr="001060CD" w:rsidRDefault="00F5466D" w:rsidP="001060CD">
      <w:pPr>
        <w:spacing w:before="120" w:after="120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77955">
        <w:rPr>
          <w:rFonts w:ascii="Cambria" w:hAnsi="Cambria" w:cs="Arial"/>
          <w:bCs/>
          <w:sz w:val="21"/>
          <w:szCs w:val="21"/>
        </w:rPr>
        <w:t>202</w:t>
      </w:r>
      <w:r w:rsidR="00905239">
        <w:rPr>
          <w:rFonts w:ascii="Cambria" w:hAnsi="Cambria" w:cs="Arial"/>
          <w:bCs/>
          <w:sz w:val="21"/>
          <w:szCs w:val="21"/>
        </w:rPr>
        <w:t>3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905239">
        <w:rPr>
          <w:rFonts w:ascii="Cambria" w:hAnsi="Cambria" w:cs="Arial"/>
          <w:bCs/>
          <w:sz w:val="21"/>
          <w:szCs w:val="21"/>
        </w:rPr>
        <w:t>1605</w:t>
      </w:r>
      <w:r w:rsidRPr="005F18C2">
        <w:rPr>
          <w:rFonts w:ascii="Cambria" w:hAnsi="Cambria" w:cs="Arial"/>
          <w:bCs/>
          <w:sz w:val="21"/>
          <w:szCs w:val="21"/>
        </w:rPr>
        <w:t xml:space="preserve"> z późn. zm.)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</w:t>
      </w:r>
      <w:r w:rsidR="001060CD" w:rsidRPr="001060CD">
        <w:rPr>
          <w:rFonts w:ascii="Cambria" w:hAnsi="Cambria" w:cs="Arial"/>
          <w:b/>
          <w:bCs/>
          <w:i/>
          <w:sz w:val="21"/>
          <w:szCs w:val="21"/>
        </w:rPr>
        <w:t>„Dostawa paliw płynnych na podstawie kart paliwowych lub innych dokumentów dla pojazdów Ośrodka Transportu Leśnego”</w:t>
      </w:r>
    </w:p>
    <w:p w14:paraId="6705BA96" w14:textId="5C2CA185" w:rsidR="005F18C2" w:rsidRPr="0089247D" w:rsidRDefault="00F5466D" w:rsidP="0089247D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(dalej: „Postępowanie”), 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61D3F517" w14:textId="6F26FAAC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</w:p>
    <w:p w14:paraId="1DF7FD8A" w14:textId="77777777" w:rsidR="0089247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="0089247D">
        <w:rPr>
          <w:rFonts w:ascii="Cambria" w:hAnsi="Cambria" w:cs="Arial"/>
          <w:bCs/>
          <w:sz w:val="21"/>
          <w:szCs w:val="21"/>
        </w:rPr>
        <w:t>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</w:t>
      </w:r>
      <w:r w:rsidRPr="005F18C2">
        <w:rPr>
          <w:rFonts w:ascii="Cambria" w:hAnsi="Cambria" w:cs="Arial"/>
          <w:bCs/>
          <w:sz w:val="21"/>
          <w:szCs w:val="21"/>
        </w:rPr>
        <w:t>_</w:t>
      </w:r>
      <w:r w:rsidR="0089247D">
        <w:rPr>
          <w:rFonts w:ascii="Cambria" w:hAnsi="Cambria" w:cs="Arial"/>
          <w:bCs/>
          <w:sz w:val="21"/>
          <w:szCs w:val="21"/>
        </w:rPr>
        <w:t xml:space="preserve"> </w:t>
      </w:r>
    </w:p>
    <w:p w14:paraId="1B6E6313" w14:textId="71BA9521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siedzibą w ____________________________________________ (dalej: „Wykonawca”), następujące zasoby: </w:t>
      </w:r>
    </w:p>
    <w:p w14:paraId="74DBA31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90BDB3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46E548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528FA2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010DED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5242AF6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63510592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364FA07C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  <w:r w:rsidR="00F5466D" w:rsidRPr="001060C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27CC84D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C113D77" w14:textId="24A2B2BE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</w:t>
      </w:r>
      <w:r w:rsidR="00C411AE" w:rsidRPr="00C411AE">
        <w:rPr>
          <w:rFonts w:ascii="Cambria" w:hAnsi="Cambria" w:cs="Arial"/>
          <w:sz w:val="21"/>
          <w:szCs w:val="21"/>
        </w:rPr>
        <w:t>uprawnień do prowadzenia określonej działalności gospodarczej lub  zawodowej</w:t>
      </w:r>
      <w:r w:rsidRPr="00C411AE">
        <w:rPr>
          <w:rFonts w:ascii="Cambria" w:hAnsi="Cambria" w:cs="Arial"/>
          <w:sz w:val="21"/>
          <w:szCs w:val="21"/>
        </w:rPr>
        <w:t>,</w:t>
      </w:r>
      <w:r w:rsidR="00C411AE">
        <w:rPr>
          <w:rFonts w:ascii="Cambria" w:hAnsi="Cambria" w:cs="Arial"/>
          <w:bCs/>
          <w:sz w:val="21"/>
          <w:szCs w:val="21"/>
        </w:rPr>
        <w:t xml:space="preserve"> sytuacji ekonomicznej lub finansowej, zdolności technicznej lub zawodowej</w:t>
      </w:r>
      <w:r w:rsidRPr="005F18C2">
        <w:rPr>
          <w:rFonts w:ascii="Cambria" w:hAnsi="Cambria" w:cs="Arial"/>
          <w:bCs/>
          <w:sz w:val="21"/>
          <w:szCs w:val="21"/>
        </w:rPr>
        <w:t xml:space="preserve"> zrealizuje </w:t>
      </w:r>
      <w:r w:rsidR="00B946BB">
        <w:rPr>
          <w:rFonts w:ascii="Cambria" w:hAnsi="Cambria" w:cs="Arial"/>
          <w:bCs/>
          <w:sz w:val="21"/>
          <w:szCs w:val="21"/>
        </w:rPr>
        <w:t>dostawy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6C6FE6C1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BF462F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09846F87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38B73575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678A91CF" w14:textId="63815224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985669">
        <w:rPr>
          <w:rFonts w:ascii="Cambria" w:eastAsia="Calibri" w:hAnsi="Cambria"/>
          <w:sz w:val="21"/>
          <w:szCs w:val="21"/>
          <w:lang w:eastAsia="pl-PL"/>
        </w:rPr>
        <w:t>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A0896E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691FA8D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945DCDF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8373533" w14:textId="77777777" w:rsidR="006C0AA3" w:rsidRPr="00A14578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3900A55E" w14:textId="52A4107B" w:rsidR="007B12AE" w:rsidRDefault="007B12AE" w:rsidP="007B12AE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udostępniający zasoby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EA75F9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="00EA75F9">
        <w:rPr>
          <w:rFonts w:ascii="Cambria" w:hAnsi="Cambria" w:cs="Arial"/>
          <w:bCs/>
          <w:i/>
          <w:sz w:val="22"/>
          <w:szCs w:val="22"/>
        </w:rPr>
        <w:t xml:space="preserve">podmiotu udostępniającego zasoby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EA75F9">
        <w:rPr>
          <w:rFonts w:ascii="Cambria" w:hAnsi="Cambria" w:cs="Arial"/>
          <w:bCs/>
          <w:i/>
          <w:sz w:val="22"/>
          <w:szCs w:val="22"/>
        </w:rPr>
        <w:t xml:space="preserve"> podmiotu udostępniającego zasoby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</w:t>
      </w:r>
      <w:r w:rsidR="00EA75F9">
        <w:rPr>
          <w:rFonts w:ascii="Cambria" w:hAnsi="Cambria" w:cs="Arial"/>
          <w:bCs/>
          <w:i/>
          <w:sz w:val="22"/>
          <w:szCs w:val="22"/>
        </w:rPr>
        <w:t xml:space="preserve">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lub przez notariusza. </w:t>
      </w:r>
    </w:p>
    <w:p w14:paraId="68D4D7B2" w14:textId="77777777" w:rsidR="00F5466D" w:rsidRPr="005F18C2" w:rsidRDefault="00F5466D" w:rsidP="006C0AA3">
      <w:pPr>
        <w:suppressAutoHyphens w:val="0"/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F5466D" w:rsidRPr="005F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D70C" w14:textId="77777777" w:rsidR="004A5BAB" w:rsidRDefault="004A5BAB">
      <w:r>
        <w:separator/>
      </w:r>
    </w:p>
  </w:endnote>
  <w:endnote w:type="continuationSeparator" w:id="0">
    <w:p w14:paraId="4E1339FF" w14:textId="77777777" w:rsidR="004A5BAB" w:rsidRDefault="004A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BA3B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D2C2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284436E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7955" w:rsidRPr="006779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71B9C7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76C5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81A5" w14:textId="77777777" w:rsidR="004A5BAB" w:rsidRDefault="004A5BAB">
      <w:r>
        <w:separator/>
      </w:r>
    </w:p>
  </w:footnote>
  <w:footnote w:type="continuationSeparator" w:id="0">
    <w:p w14:paraId="2793F15E" w14:textId="77777777" w:rsidR="004A5BAB" w:rsidRDefault="004A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7163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5AF5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66AA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85243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7790">
    <w:abstractNumId w:val="1"/>
    <w:lvlOverride w:ilvl="0">
      <w:startOverride w:val="1"/>
    </w:lvlOverride>
  </w:num>
  <w:num w:numId="3" w16cid:durableId="512688405">
    <w:abstractNumId w:val="2"/>
    <w:lvlOverride w:ilvl="0">
      <w:startOverride w:val="1"/>
    </w:lvlOverride>
  </w:num>
  <w:num w:numId="4" w16cid:durableId="174826187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57A9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8CC"/>
    <w:rsid w:val="001060CD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1D7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B78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5BAB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6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208E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47D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05239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669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6B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1A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0D0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5F9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5FBB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AD4809"/>
  <w15:chartTrackingRefBased/>
  <w15:docId w15:val="{08E0E259-C78B-4E81-BBE0-9FB993AA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24C-DB5B-4598-BB6D-CDD9154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Leszek Pietroń</cp:lastModifiedBy>
  <cp:revision>14</cp:revision>
  <cp:lastPrinted>2017-05-23T10:32:00Z</cp:lastPrinted>
  <dcterms:created xsi:type="dcterms:W3CDTF">2021-07-19T16:30:00Z</dcterms:created>
  <dcterms:modified xsi:type="dcterms:W3CDTF">2023-10-20T12:54:00Z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