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282DDB" w14:textId="30371CD6" w:rsidR="00C45D2A" w:rsidRDefault="00C45D2A" w:rsidP="00C45D2A">
      <w:pPr>
        <w:pStyle w:val="Nagwek1"/>
        <w:spacing w:before="0" w:after="100" w:afterAutospacing="1" w:line="360" w:lineRule="auto"/>
        <w:rPr>
          <w:rFonts w:ascii="Calibri" w:hAnsi="Calibri" w:cs="Calibri"/>
          <w:color w:val="auto"/>
          <w:sz w:val="28"/>
          <w:szCs w:val="28"/>
        </w:rPr>
      </w:pPr>
      <w:r>
        <w:rPr>
          <w:rFonts w:ascii="Calibri" w:hAnsi="Calibri" w:cs="Calibri"/>
          <w:color w:val="auto"/>
          <w:sz w:val="28"/>
          <w:szCs w:val="28"/>
        </w:rPr>
        <w:t>Zarządzenie nr 38</w:t>
      </w:r>
      <w:r w:rsidRPr="00456764">
        <w:rPr>
          <w:rFonts w:ascii="Calibri" w:hAnsi="Calibri" w:cs="Calibri"/>
          <w:color w:val="auto"/>
          <w:sz w:val="28"/>
          <w:szCs w:val="28"/>
        </w:rPr>
        <w:t xml:space="preserve"> Regionalnego Dyrektora Ochrony Środowiska w Olsztynie z dnia </w:t>
      </w:r>
      <w:r>
        <w:rPr>
          <w:rFonts w:ascii="Calibri" w:hAnsi="Calibri" w:cs="Calibri"/>
          <w:color w:val="auto"/>
          <w:sz w:val="28"/>
          <w:szCs w:val="28"/>
        </w:rPr>
        <w:t>8 lipca 2022</w:t>
      </w:r>
      <w:r w:rsidRPr="00456764">
        <w:rPr>
          <w:rFonts w:ascii="Calibri" w:hAnsi="Calibri" w:cs="Calibri"/>
          <w:color w:val="auto"/>
          <w:sz w:val="28"/>
          <w:szCs w:val="28"/>
        </w:rPr>
        <w:t xml:space="preserve"> r. </w:t>
      </w:r>
    </w:p>
    <w:p w14:paraId="0102AF5E" w14:textId="10ECDA1A" w:rsidR="000569E7" w:rsidRPr="00C45D2A" w:rsidRDefault="00C45D2A" w:rsidP="00C45D2A">
      <w:pPr>
        <w:spacing w:after="100" w:afterAutospacing="1" w:line="360" w:lineRule="auto"/>
        <w:rPr>
          <w:rFonts w:ascii="Calibri" w:hAnsi="Calibri" w:cs="Calibri"/>
        </w:rPr>
      </w:pPr>
      <w:r w:rsidRPr="00F44912">
        <w:rPr>
          <w:rFonts w:ascii="Calibri" w:hAnsi="Calibri" w:cs="Calibri"/>
        </w:rPr>
        <w:t>w sprawie ustanowienia zadań ochronnych dla rezerwatu przyrody</w:t>
      </w:r>
      <w:r>
        <w:rPr>
          <w:rFonts w:ascii="Calibri" w:hAnsi="Calibri" w:cs="Calibri"/>
        </w:rPr>
        <w:t xml:space="preserve"> „</w:t>
      </w:r>
      <w:r>
        <w:rPr>
          <w:rFonts w:ascii="Calibri" w:hAnsi="Calibri" w:cs="Calibri"/>
        </w:rPr>
        <w:t>Borki</w:t>
      </w:r>
      <w:r>
        <w:rPr>
          <w:rFonts w:ascii="Calibri" w:hAnsi="Calibri" w:cs="Calibri"/>
        </w:rPr>
        <w:t>”</w:t>
      </w:r>
    </w:p>
    <w:p w14:paraId="5F0E55F4" w14:textId="25EA80FD" w:rsidR="000569E7" w:rsidRPr="00C45D2A" w:rsidRDefault="000569E7" w:rsidP="00C45D2A">
      <w:pPr>
        <w:autoSpaceDE w:val="0"/>
        <w:spacing w:line="360" w:lineRule="auto"/>
        <w:rPr>
          <w:rFonts w:ascii="Calibri" w:hAnsi="Calibri" w:cs="Calibri"/>
        </w:rPr>
      </w:pPr>
      <w:r w:rsidRPr="00C45D2A">
        <w:rPr>
          <w:rFonts w:ascii="Calibri" w:hAnsi="Calibri" w:cs="Calibri"/>
        </w:rPr>
        <w:t xml:space="preserve">Na podstawie art. 22 ust. 2 pkt 2 </w:t>
      </w:r>
      <w:r w:rsidR="002C50FF" w:rsidRPr="00C45D2A">
        <w:rPr>
          <w:rFonts w:ascii="Calibri" w:hAnsi="Calibri" w:cs="Calibri"/>
        </w:rPr>
        <w:t xml:space="preserve">i 4 </w:t>
      </w:r>
      <w:r w:rsidRPr="00C45D2A">
        <w:rPr>
          <w:rFonts w:ascii="Calibri" w:hAnsi="Calibri" w:cs="Calibri"/>
        </w:rPr>
        <w:t xml:space="preserve">ustawy z dnia 16 kwietnia 2004 r. o ochronie przyrody </w:t>
      </w:r>
      <w:r w:rsidRPr="00C45D2A">
        <w:rPr>
          <w:rFonts w:ascii="Calibri" w:hAnsi="Calibri" w:cs="Calibri"/>
          <w:color w:val="000000"/>
        </w:rPr>
        <w:t>(</w:t>
      </w:r>
      <w:r w:rsidR="00D15374" w:rsidRPr="00C45D2A">
        <w:rPr>
          <w:rFonts w:ascii="Calibri" w:hAnsi="Calibri" w:cs="Calibri"/>
        </w:rPr>
        <w:t>Dz. U. z 2022 r. poz. 916</w:t>
      </w:r>
      <w:r w:rsidRPr="00C45D2A">
        <w:rPr>
          <w:rFonts w:ascii="Calibri" w:hAnsi="Calibri" w:cs="Calibri"/>
          <w:color w:val="000000"/>
        </w:rPr>
        <w:t>)</w:t>
      </w:r>
      <w:r w:rsidRPr="00C45D2A">
        <w:rPr>
          <w:rFonts w:ascii="Calibri" w:hAnsi="Calibri" w:cs="Calibri"/>
          <w:color w:val="0000FF"/>
        </w:rPr>
        <w:t xml:space="preserve"> </w:t>
      </w:r>
      <w:r w:rsidRPr="00C45D2A">
        <w:rPr>
          <w:rFonts w:ascii="Calibri" w:hAnsi="Calibri" w:cs="Calibri"/>
        </w:rPr>
        <w:t>zarządza się, co następuje.</w:t>
      </w:r>
    </w:p>
    <w:p w14:paraId="3448EA8E" w14:textId="77777777" w:rsidR="00C45D2A" w:rsidRPr="00C45D2A" w:rsidRDefault="00FF1A47" w:rsidP="00C45D2A">
      <w:pPr>
        <w:spacing w:line="360" w:lineRule="auto"/>
        <w:rPr>
          <w:rFonts w:ascii="Calibri" w:hAnsi="Calibri" w:cs="Calibri"/>
        </w:rPr>
      </w:pPr>
      <w:r w:rsidRPr="00C45D2A">
        <w:rPr>
          <w:rFonts w:ascii="Calibri" w:hAnsi="Calibri" w:cs="Calibri"/>
        </w:rPr>
        <w:t>§ 1. Ustanawia się na pięć lat</w:t>
      </w:r>
      <w:r w:rsidRPr="00C45D2A">
        <w:rPr>
          <w:rFonts w:ascii="Calibri" w:hAnsi="Calibri" w:cs="Calibri"/>
          <w:bCs/>
        </w:rPr>
        <w:t xml:space="preserve"> </w:t>
      </w:r>
      <w:r w:rsidRPr="00C45D2A">
        <w:rPr>
          <w:rFonts w:ascii="Calibri" w:hAnsi="Calibri" w:cs="Calibri"/>
        </w:rPr>
        <w:t>zadania ochronne dla rezerwatu przyrody „Borki”, zwanego dalej „rezerwatem”.</w:t>
      </w:r>
    </w:p>
    <w:p w14:paraId="54817DCD" w14:textId="77777777" w:rsidR="00C45D2A" w:rsidRPr="00C45D2A" w:rsidRDefault="00FF1A47" w:rsidP="00C45D2A">
      <w:pPr>
        <w:spacing w:line="360" w:lineRule="auto"/>
        <w:rPr>
          <w:rFonts w:ascii="Calibri" w:hAnsi="Calibri" w:cs="Calibri"/>
        </w:rPr>
      </w:pPr>
      <w:r w:rsidRPr="00C45D2A">
        <w:rPr>
          <w:rFonts w:ascii="Calibri" w:hAnsi="Calibri" w:cs="Calibri"/>
        </w:rPr>
        <w:t>§ 2. Zadania ochronne, o których mowa w § 1, obejmują:</w:t>
      </w:r>
    </w:p>
    <w:p w14:paraId="7C63ADAD" w14:textId="77777777" w:rsidR="00C45D2A" w:rsidRPr="00C45D2A" w:rsidRDefault="00FF1A47" w:rsidP="00C45D2A">
      <w:pPr>
        <w:pStyle w:val="Akapitzlist"/>
        <w:numPr>
          <w:ilvl w:val="0"/>
          <w:numId w:val="5"/>
        </w:numPr>
        <w:spacing w:after="0" w:line="360" w:lineRule="auto"/>
        <w:rPr>
          <w:rFonts w:ascii="Calibri" w:hAnsi="Calibri" w:cs="Calibri"/>
          <w:sz w:val="24"/>
          <w:szCs w:val="24"/>
        </w:rPr>
      </w:pPr>
      <w:r w:rsidRPr="00C45D2A">
        <w:rPr>
          <w:rFonts w:ascii="Calibri" w:hAnsi="Calibri" w:cs="Calibri"/>
          <w:sz w:val="24"/>
          <w:szCs w:val="24"/>
        </w:rPr>
        <w:t>identyfikację i ocenę istniejących i potencjalnych zagrożeń wewnętrznych i zewnętrznych oraz sposoby eliminacji lub ograniczania tych zagrożeń i ich skutków, które zostały określone w załączniku nr 1 do zarządzenia;</w:t>
      </w:r>
    </w:p>
    <w:p w14:paraId="16687871" w14:textId="77777777" w:rsidR="00C45D2A" w:rsidRPr="00C45D2A" w:rsidRDefault="00FF1A47" w:rsidP="00C45D2A">
      <w:pPr>
        <w:pStyle w:val="Akapitzlist"/>
        <w:numPr>
          <w:ilvl w:val="0"/>
          <w:numId w:val="5"/>
        </w:numPr>
        <w:spacing w:after="0" w:line="360" w:lineRule="auto"/>
        <w:rPr>
          <w:rFonts w:ascii="Calibri" w:hAnsi="Calibri" w:cs="Calibri"/>
          <w:sz w:val="24"/>
          <w:szCs w:val="24"/>
        </w:rPr>
      </w:pPr>
      <w:r w:rsidRPr="00C45D2A">
        <w:rPr>
          <w:rFonts w:ascii="Calibri" w:hAnsi="Calibri" w:cs="Calibri"/>
          <w:sz w:val="24"/>
          <w:szCs w:val="24"/>
        </w:rPr>
        <w:t xml:space="preserve">opis sposobów ochrony czynnej ekosystemów, z podaniem rodzaju, rozmiaru i lokalizacji </w:t>
      </w:r>
    </w:p>
    <w:p w14:paraId="27DC3A2B" w14:textId="77777777" w:rsidR="00C45D2A" w:rsidRPr="00C45D2A" w:rsidRDefault="00FF1A47" w:rsidP="00C45D2A">
      <w:pPr>
        <w:pStyle w:val="Akapitzlist"/>
        <w:numPr>
          <w:ilvl w:val="0"/>
          <w:numId w:val="5"/>
        </w:numPr>
        <w:spacing w:after="0" w:line="360" w:lineRule="auto"/>
        <w:rPr>
          <w:rFonts w:ascii="Calibri" w:hAnsi="Calibri" w:cs="Calibri"/>
          <w:sz w:val="24"/>
          <w:szCs w:val="24"/>
        </w:rPr>
      </w:pPr>
      <w:r w:rsidRPr="00C45D2A">
        <w:rPr>
          <w:rFonts w:ascii="Calibri" w:hAnsi="Calibri" w:cs="Calibri"/>
          <w:sz w:val="24"/>
          <w:szCs w:val="24"/>
        </w:rPr>
        <w:t xml:space="preserve">poszczególnych zadań, które zostały określone w załączniku nr 2 do zarządzenia; </w:t>
      </w:r>
    </w:p>
    <w:p w14:paraId="5E2F803C" w14:textId="77777777" w:rsidR="00C45D2A" w:rsidRPr="00C45D2A" w:rsidRDefault="00FF1A47" w:rsidP="00C45D2A">
      <w:pPr>
        <w:pStyle w:val="Akapitzlist"/>
        <w:numPr>
          <w:ilvl w:val="0"/>
          <w:numId w:val="5"/>
        </w:numPr>
        <w:spacing w:after="0" w:line="360" w:lineRule="auto"/>
        <w:rPr>
          <w:rFonts w:ascii="Calibri" w:hAnsi="Calibri" w:cs="Calibri"/>
          <w:sz w:val="24"/>
          <w:szCs w:val="24"/>
        </w:rPr>
      </w:pPr>
      <w:r w:rsidRPr="00C45D2A">
        <w:rPr>
          <w:rFonts w:ascii="Calibri" w:hAnsi="Calibri" w:cs="Calibri"/>
          <w:sz w:val="24"/>
          <w:szCs w:val="24"/>
        </w:rPr>
        <w:t>wskazanie obszarów objętych ochroną czynną.</w:t>
      </w:r>
    </w:p>
    <w:p w14:paraId="5142EA2B" w14:textId="77777777" w:rsidR="00C45D2A" w:rsidRPr="00C45D2A" w:rsidRDefault="00FF1A47" w:rsidP="00C45D2A">
      <w:pPr>
        <w:spacing w:line="360" w:lineRule="auto"/>
        <w:rPr>
          <w:rFonts w:ascii="Calibri" w:hAnsi="Calibri" w:cs="Calibri"/>
        </w:rPr>
      </w:pPr>
      <w:r w:rsidRPr="00C45D2A">
        <w:rPr>
          <w:rFonts w:ascii="Calibri" w:hAnsi="Calibri" w:cs="Calibri"/>
        </w:rPr>
        <w:t>§ 3. Obszar rezerwatu objęty jest ochroną czynną.</w:t>
      </w:r>
    </w:p>
    <w:p w14:paraId="67DA0826" w14:textId="77777777" w:rsidR="00C45D2A" w:rsidRPr="00C45D2A" w:rsidRDefault="00FF1A47" w:rsidP="00C45D2A">
      <w:pPr>
        <w:spacing w:line="360" w:lineRule="auto"/>
        <w:rPr>
          <w:rFonts w:ascii="Calibri" w:hAnsi="Calibri" w:cs="Calibri"/>
        </w:rPr>
      </w:pPr>
      <w:r w:rsidRPr="00C45D2A">
        <w:rPr>
          <w:rFonts w:ascii="Calibri" w:hAnsi="Calibri" w:cs="Calibri"/>
        </w:rPr>
        <w:t>§ 4. Nadzór nad wykonaniem zarządzenia sprawuje Regionalny Dyrektor Ochrony Środowiska w Olsztynie.</w:t>
      </w:r>
    </w:p>
    <w:p w14:paraId="17497752" w14:textId="32777704" w:rsidR="00FF1A47" w:rsidRPr="00C45D2A" w:rsidRDefault="00FF1A47" w:rsidP="00C45D2A">
      <w:pPr>
        <w:spacing w:after="100" w:afterAutospacing="1" w:line="360" w:lineRule="auto"/>
        <w:rPr>
          <w:rFonts w:ascii="Calibri" w:hAnsi="Calibri" w:cs="Calibri"/>
          <w:color w:val="000000"/>
        </w:rPr>
      </w:pPr>
      <w:r w:rsidRPr="00C45D2A">
        <w:rPr>
          <w:rFonts w:ascii="Calibri" w:hAnsi="Calibri" w:cs="Calibri"/>
          <w:color w:val="000000"/>
        </w:rPr>
        <w:t>§ 5. Zarządzenie wchodzi w życie z dniem podpisania.</w:t>
      </w:r>
    </w:p>
    <w:p w14:paraId="5AD22A4F" w14:textId="77777777" w:rsidR="00C45D2A" w:rsidRPr="000A2D32" w:rsidRDefault="00C45D2A" w:rsidP="00C45D2A">
      <w:pPr>
        <w:rPr>
          <w:rFonts w:asciiTheme="minorHAnsi" w:eastAsia="Calibri" w:hAnsiTheme="minorHAnsi" w:cstheme="minorHAnsi"/>
          <w:kern w:val="0"/>
          <w:sz w:val="20"/>
          <w:szCs w:val="20"/>
        </w:rPr>
      </w:pPr>
      <w:r w:rsidRPr="000A2D32">
        <w:rPr>
          <w:rFonts w:asciiTheme="minorHAnsi" w:hAnsiTheme="minorHAnsi" w:cstheme="minorHAnsi"/>
          <w:kern w:val="2"/>
          <w:sz w:val="20"/>
          <w:szCs w:val="20"/>
        </w:rPr>
        <w:t>REGIONALNY DYREKTOR</w:t>
      </w:r>
    </w:p>
    <w:p w14:paraId="4BADFA7B" w14:textId="77777777" w:rsidR="00C45D2A" w:rsidRPr="000A2D32" w:rsidRDefault="00C45D2A" w:rsidP="00C45D2A">
      <w:pPr>
        <w:rPr>
          <w:rFonts w:asciiTheme="minorHAnsi" w:hAnsiTheme="minorHAnsi" w:cstheme="minorHAnsi"/>
          <w:kern w:val="2"/>
          <w:sz w:val="20"/>
          <w:szCs w:val="20"/>
        </w:rPr>
      </w:pPr>
      <w:r w:rsidRPr="000A2D32">
        <w:rPr>
          <w:rFonts w:asciiTheme="minorHAnsi" w:hAnsiTheme="minorHAnsi" w:cstheme="minorHAnsi"/>
          <w:kern w:val="2"/>
          <w:sz w:val="20"/>
          <w:szCs w:val="20"/>
        </w:rPr>
        <w:t>OCHRONY ŚRODOWISKA</w:t>
      </w:r>
    </w:p>
    <w:p w14:paraId="6C6F1C18" w14:textId="77777777" w:rsidR="00C45D2A" w:rsidRPr="000A2D32" w:rsidRDefault="00C45D2A" w:rsidP="00C45D2A">
      <w:pPr>
        <w:rPr>
          <w:rFonts w:asciiTheme="minorHAnsi" w:hAnsiTheme="minorHAnsi" w:cstheme="minorHAnsi"/>
          <w:kern w:val="2"/>
          <w:sz w:val="20"/>
          <w:szCs w:val="20"/>
        </w:rPr>
      </w:pPr>
      <w:r w:rsidRPr="000A2D32">
        <w:rPr>
          <w:rFonts w:asciiTheme="minorHAnsi" w:hAnsiTheme="minorHAnsi" w:cstheme="minorHAnsi"/>
          <w:kern w:val="2"/>
          <w:sz w:val="20"/>
          <w:szCs w:val="20"/>
        </w:rPr>
        <w:t>w Olsztynie</w:t>
      </w:r>
    </w:p>
    <w:p w14:paraId="07FEF38D" w14:textId="7365FDDC" w:rsidR="00C45D2A" w:rsidRPr="00C45D2A" w:rsidRDefault="00C45D2A" w:rsidP="00C45D2A">
      <w:pPr>
        <w:pStyle w:val="Zawartotabeli"/>
        <w:spacing w:line="360" w:lineRule="auto"/>
        <w:rPr>
          <w:rFonts w:asciiTheme="minorHAnsi" w:hAnsiTheme="minorHAnsi" w:cstheme="minorHAnsi"/>
          <w:kern w:val="2"/>
          <w:sz w:val="20"/>
          <w:szCs w:val="20"/>
        </w:rPr>
      </w:pPr>
      <w:r w:rsidRPr="000A2D32">
        <w:rPr>
          <w:rFonts w:asciiTheme="minorHAnsi" w:hAnsiTheme="minorHAnsi" w:cstheme="minorHAnsi"/>
          <w:kern w:val="2"/>
          <w:sz w:val="20"/>
          <w:szCs w:val="20"/>
        </w:rPr>
        <w:t>Agata Moździerz</w:t>
      </w:r>
    </w:p>
    <w:p w14:paraId="61F8CCBA" w14:textId="77777777" w:rsidR="00C45D2A" w:rsidRDefault="00C45D2A">
      <w:pPr>
        <w:widowControl/>
        <w:suppressAutoHyphens w:val="0"/>
        <w:spacing w:after="160" w:line="259" w:lineRule="auto"/>
        <w:rPr>
          <w:color w:val="000000"/>
          <w:sz w:val="20"/>
          <w:szCs w:val="20"/>
        </w:rPr>
      </w:pPr>
      <w:r>
        <w:rPr>
          <w:color w:val="000000"/>
          <w:sz w:val="20"/>
          <w:szCs w:val="20"/>
        </w:rPr>
        <w:br w:type="page"/>
      </w:r>
    </w:p>
    <w:p w14:paraId="5657DD5C" w14:textId="48B1A44C" w:rsidR="00FF1A47" w:rsidRPr="00C45D2A" w:rsidRDefault="00FF1A47" w:rsidP="00C45D2A">
      <w:pPr>
        <w:widowControl/>
        <w:suppressAutoHyphens w:val="0"/>
        <w:spacing w:after="100" w:afterAutospacing="1" w:line="360" w:lineRule="auto"/>
        <w:rPr>
          <w:rFonts w:ascii="Calibri" w:hAnsi="Calibri" w:cs="Calibri"/>
          <w:color w:val="000000"/>
        </w:rPr>
      </w:pPr>
      <w:r w:rsidRPr="00C45D2A">
        <w:rPr>
          <w:rFonts w:ascii="Calibri" w:hAnsi="Calibri" w:cs="Calibri"/>
          <w:color w:val="000000"/>
        </w:rPr>
        <w:lastRenderedPageBreak/>
        <w:t xml:space="preserve">Załącznik nr 1 do zarządzenia nr </w:t>
      </w:r>
      <w:r w:rsidR="00F06655" w:rsidRPr="00C45D2A">
        <w:rPr>
          <w:rFonts w:ascii="Calibri" w:hAnsi="Calibri" w:cs="Calibri"/>
          <w:color w:val="000000"/>
        </w:rPr>
        <w:t>38</w:t>
      </w:r>
      <w:r w:rsidR="00C45D2A" w:rsidRPr="00C45D2A">
        <w:rPr>
          <w:rFonts w:ascii="Calibri" w:hAnsi="Calibri" w:cs="Calibri"/>
          <w:color w:val="000000"/>
        </w:rPr>
        <w:t xml:space="preserve"> </w:t>
      </w:r>
      <w:r w:rsidRPr="00C45D2A">
        <w:rPr>
          <w:rFonts w:ascii="Calibri" w:hAnsi="Calibri" w:cs="Calibri"/>
          <w:color w:val="000000"/>
        </w:rPr>
        <w:t>Regionalneg</w:t>
      </w:r>
      <w:r w:rsidR="00C45D2A" w:rsidRPr="00C45D2A">
        <w:rPr>
          <w:rFonts w:ascii="Calibri" w:hAnsi="Calibri" w:cs="Calibri"/>
          <w:color w:val="000000"/>
        </w:rPr>
        <w:t xml:space="preserve">o Dyrektora Ochrony Środowiska </w:t>
      </w:r>
      <w:r w:rsidRPr="00C45D2A">
        <w:rPr>
          <w:rFonts w:ascii="Calibri" w:hAnsi="Calibri" w:cs="Calibri"/>
          <w:color w:val="000000"/>
        </w:rPr>
        <w:t xml:space="preserve">w Olsztynie z dnia </w:t>
      </w:r>
      <w:r w:rsidR="00F06655" w:rsidRPr="00C45D2A">
        <w:rPr>
          <w:rFonts w:ascii="Calibri" w:hAnsi="Calibri" w:cs="Calibri"/>
          <w:color w:val="000000"/>
        </w:rPr>
        <w:t xml:space="preserve">8 </w:t>
      </w:r>
      <w:r w:rsidR="00A65B3B" w:rsidRPr="00C45D2A">
        <w:rPr>
          <w:rFonts w:ascii="Calibri" w:hAnsi="Calibri" w:cs="Calibri"/>
          <w:color w:val="000000"/>
        </w:rPr>
        <w:t>lipca</w:t>
      </w:r>
      <w:r w:rsidRPr="00C45D2A">
        <w:rPr>
          <w:rFonts w:ascii="Calibri" w:hAnsi="Calibri" w:cs="Calibri"/>
          <w:color w:val="000000"/>
        </w:rPr>
        <w:t xml:space="preserve"> 2022 r.</w:t>
      </w:r>
    </w:p>
    <w:p w14:paraId="2A3BA443" w14:textId="11F0A2C0" w:rsidR="000569E7" w:rsidRPr="00C45D2A" w:rsidRDefault="000569E7" w:rsidP="00C45D2A">
      <w:pPr>
        <w:spacing w:after="100" w:afterAutospacing="1" w:line="360" w:lineRule="auto"/>
        <w:rPr>
          <w:rFonts w:ascii="Calibri" w:hAnsi="Calibri" w:cs="Calibri"/>
        </w:rPr>
      </w:pPr>
      <w:r w:rsidRPr="00C45D2A">
        <w:rPr>
          <w:rFonts w:ascii="Calibri" w:hAnsi="Calibri" w:cs="Calibri"/>
        </w:rPr>
        <w:t>Identyfikacja i ocena istniejących i potencjalnych zagro</w:t>
      </w:r>
      <w:r w:rsidR="00C45D2A" w:rsidRPr="00C45D2A">
        <w:rPr>
          <w:rFonts w:ascii="Calibri" w:hAnsi="Calibri" w:cs="Calibri"/>
        </w:rPr>
        <w:t xml:space="preserve">żeń wewnętrznych i zewnętrznych </w:t>
      </w:r>
      <w:r w:rsidRPr="00C45D2A">
        <w:rPr>
          <w:rFonts w:ascii="Calibri" w:hAnsi="Calibri" w:cs="Calibri"/>
        </w:rPr>
        <w:t>oraz sposoby eliminacji lub ograniczania tych zagrożeń i ich skutków.</w:t>
      </w:r>
    </w:p>
    <w:tbl>
      <w:tblPr>
        <w:tblW w:w="9187" w:type="dxa"/>
        <w:tblInd w:w="55" w:type="dxa"/>
        <w:tblLayout w:type="fixed"/>
        <w:tblCellMar>
          <w:top w:w="55" w:type="dxa"/>
          <w:left w:w="55" w:type="dxa"/>
          <w:bottom w:w="55" w:type="dxa"/>
          <w:right w:w="55" w:type="dxa"/>
        </w:tblCellMar>
        <w:tblLook w:val="0000" w:firstRow="0" w:lastRow="0" w:firstColumn="0" w:lastColumn="0" w:noHBand="0" w:noVBand="0"/>
        <w:tblCaption w:val="Załącznik nr 1 do zarządzenia nr 38 Regionalnego Dyrektora Ochrony Środowiska w Olsztynie z dnia 8 lipca 2022 r."/>
        <w:tblDescription w:val="Identyfikacja i ocena istniejących i potencjalnych zagrożeń wewnętrznych i zewnętrznych oraz sposoby eliminacji lub ograniczania tych zagrożeń i ich skutków."/>
      </w:tblPr>
      <w:tblGrid>
        <w:gridCol w:w="500"/>
        <w:gridCol w:w="4264"/>
        <w:gridCol w:w="4423"/>
      </w:tblGrid>
      <w:tr w:rsidR="000569E7" w:rsidRPr="00C45D2A" w14:paraId="4CF6E08F" w14:textId="77777777" w:rsidTr="00C45D2A">
        <w:trPr>
          <w:tblHeader/>
        </w:trPr>
        <w:tc>
          <w:tcPr>
            <w:tcW w:w="500" w:type="dxa"/>
            <w:tcBorders>
              <w:top w:val="single" w:sz="1" w:space="0" w:color="000000"/>
              <w:left w:val="single" w:sz="1" w:space="0" w:color="000000"/>
              <w:bottom w:val="single" w:sz="1" w:space="0" w:color="000000"/>
            </w:tcBorders>
          </w:tcPr>
          <w:p w14:paraId="4D195B68" w14:textId="77777777" w:rsidR="000569E7" w:rsidRPr="00C45D2A" w:rsidRDefault="000569E7" w:rsidP="00C45D2A">
            <w:pPr>
              <w:pStyle w:val="Zawartotabeli"/>
              <w:snapToGrid w:val="0"/>
              <w:spacing w:line="360" w:lineRule="auto"/>
              <w:jc w:val="center"/>
              <w:rPr>
                <w:rFonts w:ascii="Calibri" w:hAnsi="Calibri" w:cs="Calibri"/>
                <w:bCs/>
                <w:color w:val="000000"/>
              </w:rPr>
            </w:pPr>
            <w:r w:rsidRPr="00C45D2A">
              <w:rPr>
                <w:rFonts w:ascii="Calibri" w:hAnsi="Calibri" w:cs="Calibri"/>
                <w:bCs/>
                <w:color w:val="000000"/>
              </w:rPr>
              <w:t>L.p.</w:t>
            </w:r>
          </w:p>
        </w:tc>
        <w:tc>
          <w:tcPr>
            <w:tcW w:w="4264" w:type="dxa"/>
            <w:tcBorders>
              <w:top w:val="single" w:sz="1" w:space="0" w:color="000000"/>
              <w:left w:val="single" w:sz="1" w:space="0" w:color="000000"/>
              <w:bottom w:val="single" w:sz="1" w:space="0" w:color="000000"/>
            </w:tcBorders>
          </w:tcPr>
          <w:p w14:paraId="60D4800B" w14:textId="77777777" w:rsidR="000569E7" w:rsidRPr="00C45D2A" w:rsidRDefault="000569E7" w:rsidP="00C45D2A">
            <w:pPr>
              <w:pStyle w:val="Zawartotabeli"/>
              <w:snapToGrid w:val="0"/>
              <w:spacing w:line="360" w:lineRule="auto"/>
              <w:rPr>
                <w:rFonts w:ascii="Calibri" w:hAnsi="Calibri" w:cs="Calibri"/>
                <w:bCs/>
                <w:color w:val="000000"/>
              </w:rPr>
            </w:pPr>
            <w:r w:rsidRPr="00C45D2A">
              <w:rPr>
                <w:rFonts w:ascii="Calibri" w:hAnsi="Calibri" w:cs="Calibri"/>
                <w:bCs/>
                <w:color w:val="000000"/>
              </w:rPr>
              <w:t>Identyfikacja istniejących i potencjalnych zagrożeń wewnętrznych i zewnętrznych</w:t>
            </w:r>
          </w:p>
          <w:p w14:paraId="534108FA" w14:textId="77777777" w:rsidR="000569E7" w:rsidRPr="00C45D2A" w:rsidRDefault="000569E7" w:rsidP="00C45D2A">
            <w:pPr>
              <w:pStyle w:val="Zawartotabeli"/>
              <w:spacing w:line="360" w:lineRule="auto"/>
              <w:jc w:val="center"/>
              <w:rPr>
                <w:rFonts w:ascii="Calibri" w:hAnsi="Calibri" w:cs="Calibri"/>
                <w:bCs/>
                <w:color w:val="000000"/>
              </w:rPr>
            </w:pPr>
          </w:p>
        </w:tc>
        <w:tc>
          <w:tcPr>
            <w:tcW w:w="4423" w:type="dxa"/>
            <w:tcBorders>
              <w:top w:val="single" w:sz="1" w:space="0" w:color="000000"/>
              <w:left w:val="single" w:sz="1" w:space="0" w:color="000000"/>
              <w:bottom w:val="single" w:sz="1" w:space="0" w:color="000000"/>
              <w:right w:val="single" w:sz="1" w:space="0" w:color="000000"/>
            </w:tcBorders>
          </w:tcPr>
          <w:p w14:paraId="010236A4" w14:textId="77777777" w:rsidR="000569E7" w:rsidRPr="00C45D2A" w:rsidRDefault="000569E7" w:rsidP="00C45D2A">
            <w:pPr>
              <w:pStyle w:val="Zawartotabeli"/>
              <w:snapToGrid w:val="0"/>
              <w:spacing w:line="360" w:lineRule="auto"/>
              <w:rPr>
                <w:rFonts w:ascii="Calibri" w:hAnsi="Calibri" w:cs="Calibri"/>
                <w:bCs/>
                <w:color w:val="000000"/>
              </w:rPr>
            </w:pPr>
            <w:r w:rsidRPr="00C45D2A">
              <w:rPr>
                <w:rFonts w:ascii="Calibri" w:hAnsi="Calibri" w:cs="Calibri"/>
                <w:bCs/>
                <w:color w:val="000000"/>
              </w:rPr>
              <w:t>Sposoby eliminacji lub ograniczania istniejących i potencjalnych zagrożeń wewnętrznych i zewnętrznych oraz ich skutków</w:t>
            </w:r>
          </w:p>
        </w:tc>
      </w:tr>
      <w:tr w:rsidR="00D16512" w:rsidRPr="00C45D2A" w14:paraId="1F30C043" w14:textId="77777777" w:rsidTr="00C45D2A">
        <w:trPr>
          <w:trHeight w:val="3203"/>
        </w:trPr>
        <w:tc>
          <w:tcPr>
            <w:tcW w:w="500" w:type="dxa"/>
            <w:vMerge w:val="restart"/>
            <w:tcBorders>
              <w:left w:val="single" w:sz="1" w:space="0" w:color="000000"/>
            </w:tcBorders>
          </w:tcPr>
          <w:p w14:paraId="3611A385" w14:textId="77777777" w:rsidR="00D16512" w:rsidRPr="00C45D2A" w:rsidRDefault="00D16512" w:rsidP="00C45D2A">
            <w:pPr>
              <w:pStyle w:val="Zawartotabeli"/>
              <w:snapToGrid w:val="0"/>
              <w:spacing w:line="360" w:lineRule="auto"/>
              <w:rPr>
                <w:rFonts w:ascii="Calibri" w:hAnsi="Calibri" w:cs="Calibri"/>
                <w:color w:val="000000"/>
              </w:rPr>
            </w:pPr>
            <w:r w:rsidRPr="00C45D2A">
              <w:rPr>
                <w:rFonts w:ascii="Calibri" w:hAnsi="Calibri" w:cs="Calibri"/>
                <w:color w:val="000000"/>
              </w:rPr>
              <w:t>1.</w:t>
            </w:r>
          </w:p>
        </w:tc>
        <w:tc>
          <w:tcPr>
            <w:tcW w:w="4264" w:type="dxa"/>
            <w:vMerge w:val="restart"/>
            <w:tcBorders>
              <w:left w:val="single" w:sz="1" w:space="0" w:color="000000"/>
            </w:tcBorders>
          </w:tcPr>
          <w:p w14:paraId="5DBAF4E4" w14:textId="430E9B08" w:rsidR="00D16512" w:rsidRPr="00C45D2A" w:rsidRDefault="00D16512" w:rsidP="00C45D2A">
            <w:pPr>
              <w:pStyle w:val="Zawartotabeli"/>
              <w:snapToGrid w:val="0"/>
              <w:spacing w:line="360" w:lineRule="auto"/>
              <w:rPr>
                <w:rFonts w:ascii="Calibri" w:hAnsi="Calibri" w:cs="Calibri"/>
                <w:color w:val="000000"/>
              </w:rPr>
            </w:pPr>
            <w:r w:rsidRPr="00C45D2A">
              <w:rPr>
                <w:rFonts w:ascii="Calibri" w:hAnsi="Calibri" w:cs="Calibri"/>
              </w:rPr>
              <w:t xml:space="preserve">Wydzielanie się świerków w rezerwacie spowodowane wzmożonym rozwojem </w:t>
            </w:r>
            <w:proofErr w:type="spellStart"/>
            <w:r w:rsidRPr="00C45D2A">
              <w:rPr>
                <w:rFonts w:ascii="Calibri" w:hAnsi="Calibri" w:cs="Calibri"/>
              </w:rPr>
              <w:t>kambiofagów</w:t>
            </w:r>
            <w:proofErr w:type="spellEnd"/>
            <w:r w:rsidRPr="00C45D2A">
              <w:rPr>
                <w:rFonts w:ascii="Calibri" w:hAnsi="Calibri" w:cs="Calibri"/>
              </w:rPr>
              <w:t xml:space="preserve"> (dotyczy: kornika drukarza, kornika </w:t>
            </w:r>
            <w:proofErr w:type="spellStart"/>
            <w:r w:rsidRPr="00C45D2A">
              <w:rPr>
                <w:rFonts w:ascii="Calibri" w:hAnsi="Calibri" w:cs="Calibri"/>
              </w:rPr>
              <w:t>ostrozębnego</w:t>
            </w:r>
            <w:proofErr w:type="spellEnd"/>
            <w:r w:rsidRPr="00C45D2A">
              <w:rPr>
                <w:rFonts w:ascii="Calibri" w:hAnsi="Calibri" w:cs="Calibri"/>
              </w:rPr>
              <w:t>), które w konsekwencji mogą dopro</w:t>
            </w:r>
            <w:r w:rsidR="00C45D2A">
              <w:rPr>
                <w:rFonts w:ascii="Calibri" w:hAnsi="Calibri" w:cs="Calibri"/>
              </w:rPr>
              <w:t xml:space="preserve">wadzić do rozpadu drzewostanów </w:t>
            </w:r>
            <w:r w:rsidRPr="00C45D2A">
              <w:rPr>
                <w:rFonts w:ascii="Calibri" w:hAnsi="Calibri" w:cs="Calibri"/>
              </w:rPr>
              <w:t>z udziałem świerka</w:t>
            </w:r>
          </w:p>
        </w:tc>
        <w:tc>
          <w:tcPr>
            <w:tcW w:w="4423" w:type="dxa"/>
            <w:tcBorders>
              <w:left w:val="single" w:sz="1" w:space="0" w:color="000000"/>
              <w:bottom w:val="single" w:sz="4" w:space="0" w:color="auto"/>
              <w:right w:val="single" w:sz="1" w:space="0" w:color="000000"/>
            </w:tcBorders>
          </w:tcPr>
          <w:p w14:paraId="65C4D592" w14:textId="77777777" w:rsidR="00C45D2A" w:rsidRDefault="00D16512" w:rsidP="00C45D2A">
            <w:pPr>
              <w:widowControl/>
              <w:suppressAutoHyphens w:val="0"/>
              <w:snapToGrid w:val="0"/>
              <w:spacing w:line="360" w:lineRule="auto"/>
              <w:ind w:right="117"/>
              <w:rPr>
                <w:rFonts w:ascii="Calibri" w:eastAsiaTheme="minorHAnsi" w:hAnsi="Calibri" w:cs="Calibri"/>
                <w:kern w:val="0"/>
              </w:rPr>
            </w:pPr>
            <w:r w:rsidRPr="00C45D2A">
              <w:rPr>
                <w:rFonts w:ascii="Calibri" w:eastAsiaTheme="minorHAnsi" w:hAnsi="Calibri" w:cs="Calibri"/>
                <w:kern w:val="0"/>
              </w:rPr>
              <w:t xml:space="preserve">Ograniczanie rozwoju </w:t>
            </w:r>
            <w:proofErr w:type="spellStart"/>
            <w:r w:rsidRPr="00C45D2A">
              <w:rPr>
                <w:rFonts w:ascii="Calibri" w:eastAsiaTheme="minorHAnsi" w:hAnsi="Calibri" w:cs="Calibri"/>
                <w:kern w:val="0"/>
              </w:rPr>
              <w:t>kambiofagów</w:t>
            </w:r>
            <w:proofErr w:type="spellEnd"/>
            <w:r w:rsidRPr="00C45D2A">
              <w:rPr>
                <w:rFonts w:ascii="Calibri" w:eastAsiaTheme="minorHAnsi" w:hAnsi="Calibri" w:cs="Calibri"/>
                <w:kern w:val="0"/>
              </w:rPr>
              <w:t xml:space="preserve"> poprzez ścięcie i usunięcie z terenu rezerwatu:</w:t>
            </w:r>
          </w:p>
          <w:p w14:paraId="062EE97A" w14:textId="77777777" w:rsidR="00C45D2A" w:rsidRPr="00C45D2A" w:rsidRDefault="00D16512" w:rsidP="00C45D2A">
            <w:pPr>
              <w:pStyle w:val="Akapitzlist"/>
              <w:numPr>
                <w:ilvl w:val="0"/>
                <w:numId w:val="6"/>
              </w:numPr>
              <w:snapToGrid w:val="0"/>
              <w:spacing w:line="360" w:lineRule="auto"/>
              <w:ind w:right="117"/>
              <w:rPr>
                <w:rFonts w:ascii="Calibri" w:hAnsi="Calibri" w:cs="Calibri"/>
              </w:rPr>
            </w:pPr>
            <w:r w:rsidRPr="00C45D2A">
              <w:rPr>
                <w:rFonts w:ascii="Calibri" w:hAnsi="Calibri" w:cs="Calibri"/>
              </w:rPr>
              <w:t xml:space="preserve">świerków zasiedlonych, stanowiących źródło rozprzestrzeniania się </w:t>
            </w:r>
            <w:proofErr w:type="spellStart"/>
            <w:r w:rsidRPr="00C45D2A">
              <w:rPr>
                <w:rFonts w:ascii="Calibri" w:hAnsi="Calibri" w:cs="Calibri"/>
              </w:rPr>
              <w:t>kambiofagów</w:t>
            </w:r>
            <w:proofErr w:type="spellEnd"/>
            <w:r w:rsidRPr="00C45D2A">
              <w:rPr>
                <w:rFonts w:ascii="Calibri" w:hAnsi="Calibri" w:cs="Calibri"/>
              </w:rPr>
              <w:t xml:space="preserve"> </w:t>
            </w:r>
            <w:r w:rsidRPr="00C45D2A">
              <w:rPr>
                <w:rFonts w:ascii="Calibri" w:hAnsi="Calibri" w:cs="Calibri"/>
                <w:u w:val="single"/>
              </w:rPr>
              <w:t>po uzgodnieniu mailowym z RDOŚ w Olsztynie;</w:t>
            </w:r>
          </w:p>
          <w:p w14:paraId="6851A4EB" w14:textId="0D06B130" w:rsidR="00D16512" w:rsidRPr="00C45D2A" w:rsidRDefault="00D16512" w:rsidP="00C45D2A">
            <w:pPr>
              <w:pStyle w:val="Akapitzlist"/>
              <w:numPr>
                <w:ilvl w:val="0"/>
                <w:numId w:val="6"/>
              </w:numPr>
              <w:snapToGrid w:val="0"/>
              <w:spacing w:after="0" w:line="360" w:lineRule="auto"/>
              <w:ind w:left="714" w:right="119" w:hanging="357"/>
              <w:rPr>
                <w:rFonts w:ascii="Calibri" w:hAnsi="Calibri" w:cs="Calibri"/>
              </w:rPr>
            </w:pPr>
            <w:r w:rsidRPr="00C45D2A">
              <w:rPr>
                <w:rFonts w:ascii="Calibri" w:hAnsi="Calibri" w:cs="Calibri"/>
                <w:sz w:val="24"/>
                <w:szCs w:val="24"/>
              </w:rPr>
              <w:t>świerków nie zasiedlonych, ale jedynie przypadku wystąpienia wiatrołomów i śniegołomów</w:t>
            </w:r>
            <w:r w:rsidR="006E0B72" w:rsidRPr="00C45D2A">
              <w:rPr>
                <w:rFonts w:ascii="Calibri" w:hAnsi="Calibri" w:cs="Calibri"/>
                <w:sz w:val="24"/>
                <w:szCs w:val="24"/>
              </w:rPr>
              <w:t xml:space="preserve"> </w:t>
            </w:r>
            <w:r w:rsidR="00A773CD" w:rsidRPr="00C45D2A">
              <w:rPr>
                <w:rFonts w:ascii="Calibri" w:hAnsi="Calibri" w:cs="Calibri"/>
                <w:sz w:val="24"/>
                <w:szCs w:val="24"/>
              </w:rPr>
              <w:t>(</w:t>
            </w:r>
            <w:r w:rsidR="006E0B72" w:rsidRPr="00C45D2A">
              <w:rPr>
                <w:rFonts w:ascii="Calibri" w:hAnsi="Calibri" w:cs="Calibri"/>
                <w:sz w:val="24"/>
                <w:szCs w:val="24"/>
              </w:rPr>
              <w:t xml:space="preserve">nie dotyczy pojedynczych drzew w rozproszeniu a </w:t>
            </w:r>
            <w:r w:rsidR="00C72670" w:rsidRPr="00C45D2A">
              <w:rPr>
                <w:rFonts w:ascii="Calibri" w:hAnsi="Calibri" w:cs="Calibri"/>
                <w:sz w:val="24"/>
                <w:szCs w:val="24"/>
              </w:rPr>
              <w:t>szkody o znacznych rozmiarach</w:t>
            </w:r>
            <w:r w:rsidR="00A773CD" w:rsidRPr="00C45D2A">
              <w:rPr>
                <w:rFonts w:ascii="Calibri" w:hAnsi="Calibri" w:cs="Calibri"/>
                <w:sz w:val="24"/>
                <w:szCs w:val="24"/>
              </w:rPr>
              <w:t>)</w:t>
            </w:r>
            <w:r w:rsidR="006E0B72" w:rsidRPr="00C45D2A">
              <w:rPr>
                <w:rFonts w:ascii="Calibri" w:hAnsi="Calibri" w:cs="Calibri"/>
                <w:sz w:val="24"/>
                <w:szCs w:val="24"/>
              </w:rPr>
              <w:t xml:space="preserve">, których </w:t>
            </w:r>
            <w:r w:rsidR="00A773CD" w:rsidRPr="00C45D2A">
              <w:rPr>
                <w:rFonts w:ascii="Calibri" w:hAnsi="Calibri" w:cs="Calibri"/>
                <w:sz w:val="24"/>
                <w:szCs w:val="24"/>
              </w:rPr>
              <w:t>nie usunięcie</w:t>
            </w:r>
            <w:r w:rsidR="006E0B72" w:rsidRPr="00C45D2A">
              <w:rPr>
                <w:rFonts w:ascii="Calibri" w:hAnsi="Calibri" w:cs="Calibri"/>
                <w:sz w:val="24"/>
                <w:szCs w:val="24"/>
              </w:rPr>
              <w:t xml:space="preserve"> przyczyniłoby się do </w:t>
            </w:r>
            <w:r w:rsidRPr="00C45D2A">
              <w:rPr>
                <w:rFonts w:ascii="Calibri" w:hAnsi="Calibri" w:cs="Calibri"/>
                <w:sz w:val="24"/>
                <w:szCs w:val="24"/>
              </w:rPr>
              <w:t xml:space="preserve">powstania ognisk gradacyjnych, </w:t>
            </w:r>
            <w:r w:rsidR="00C45D2A">
              <w:rPr>
                <w:rFonts w:ascii="Calibri" w:hAnsi="Calibri" w:cs="Calibri"/>
                <w:sz w:val="24"/>
                <w:szCs w:val="24"/>
                <w:u w:val="single"/>
              </w:rPr>
              <w:t xml:space="preserve">po </w:t>
            </w:r>
            <w:r w:rsidRPr="00C45D2A">
              <w:rPr>
                <w:rFonts w:ascii="Calibri" w:hAnsi="Calibri" w:cs="Calibri"/>
                <w:sz w:val="24"/>
                <w:szCs w:val="24"/>
                <w:u w:val="single"/>
              </w:rPr>
              <w:t xml:space="preserve">uzgodnieniu mailowym </w:t>
            </w:r>
            <w:r w:rsidR="0088690A" w:rsidRPr="00C45D2A">
              <w:rPr>
                <w:rFonts w:ascii="Calibri" w:hAnsi="Calibri" w:cs="Calibri"/>
                <w:sz w:val="24"/>
                <w:szCs w:val="24"/>
                <w:u w:val="single"/>
              </w:rPr>
              <w:br/>
            </w:r>
            <w:r w:rsidRPr="00C45D2A">
              <w:rPr>
                <w:rFonts w:ascii="Calibri" w:hAnsi="Calibri" w:cs="Calibri"/>
                <w:sz w:val="24"/>
                <w:szCs w:val="24"/>
                <w:u w:val="single"/>
              </w:rPr>
              <w:t>z RDOŚ w Olsztynie.</w:t>
            </w:r>
          </w:p>
        </w:tc>
      </w:tr>
      <w:tr w:rsidR="00D16512" w:rsidRPr="00C45D2A" w14:paraId="0F6F965F" w14:textId="77777777" w:rsidTr="00C45D2A">
        <w:trPr>
          <w:trHeight w:val="494"/>
        </w:trPr>
        <w:tc>
          <w:tcPr>
            <w:tcW w:w="500" w:type="dxa"/>
            <w:vMerge/>
            <w:tcBorders>
              <w:left w:val="single" w:sz="1" w:space="0" w:color="000000"/>
              <w:bottom w:val="single" w:sz="1" w:space="0" w:color="000000"/>
            </w:tcBorders>
          </w:tcPr>
          <w:p w14:paraId="0BA40D2E" w14:textId="77777777" w:rsidR="00D16512" w:rsidRPr="00C45D2A" w:rsidRDefault="00D16512" w:rsidP="00C45D2A">
            <w:pPr>
              <w:pStyle w:val="Zawartotabeli"/>
              <w:snapToGrid w:val="0"/>
              <w:spacing w:line="360" w:lineRule="auto"/>
              <w:jc w:val="center"/>
              <w:rPr>
                <w:rFonts w:ascii="Calibri" w:hAnsi="Calibri" w:cs="Calibri"/>
                <w:color w:val="000000"/>
              </w:rPr>
            </w:pPr>
          </w:p>
        </w:tc>
        <w:tc>
          <w:tcPr>
            <w:tcW w:w="4264" w:type="dxa"/>
            <w:vMerge/>
            <w:tcBorders>
              <w:left w:val="single" w:sz="1" w:space="0" w:color="000000"/>
              <w:bottom w:val="single" w:sz="1" w:space="0" w:color="000000"/>
            </w:tcBorders>
          </w:tcPr>
          <w:p w14:paraId="2F9A444D" w14:textId="77777777" w:rsidR="00D16512" w:rsidRPr="00C45D2A" w:rsidRDefault="00D16512" w:rsidP="00C45D2A">
            <w:pPr>
              <w:pStyle w:val="Zawartotabeli"/>
              <w:snapToGrid w:val="0"/>
              <w:spacing w:line="360" w:lineRule="auto"/>
              <w:jc w:val="center"/>
              <w:rPr>
                <w:rFonts w:ascii="Calibri" w:hAnsi="Calibri" w:cs="Calibri"/>
              </w:rPr>
            </w:pPr>
          </w:p>
        </w:tc>
        <w:tc>
          <w:tcPr>
            <w:tcW w:w="4423" w:type="dxa"/>
            <w:tcBorders>
              <w:top w:val="single" w:sz="4" w:space="0" w:color="auto"/>
              <w:left w:val="single" w:sz="1" w:space="0" w:color="000000"/>
              <w:bottom w:val="single" w:sz="1" w:space="0" w:color="000000"/>
              <w:right w:val="single" w:sz="1" w:space="0" w:color="000000"/>
            </w:tcBorders>
          </w:tcPr>
          <w:p w14:paraId="4C3B065A" w14:textId="13A2479E" w:rsidR="00D16512" w:rsidRPr="00C45D2A" w:rsidRDefault="00D16512" w:rsidP="00C45D2A">
            <w:pPr>
              <w:pStyle w:val="Zawartotabeli"/>
              <w:snapToGrid w:val="0"/>
              <w:spacing w:line="360" w:lineRule="auto"/>
              <w:rPr>
                <w:rFonts w:ascii="Calibri" w:eastAsiaTheme="minorHAnsi" w:hAnsi="Calibri" w:cs="Calibri"/>
                <w:kern w:val="0"/>
              </w:rPr>
            </w:pPr>
            <w:r w:rsidRPr="00C45D2A">
              <w:rPr>
                <w:rFonts w:ascii="Calibri" w:hAnsi="Calibri" w:cs="Calibri"/>
                <w:color w:val="000000"/>
              </w:rPr>
              <w:t xml:space="preserve">Prognozowanie (monitoring) występowania </w:t>
            </w:r>
            <w:proofErr w:type="spellStart"/>
            <w:r w:rsidRPr="00C45D2A">
              <w:rPr>
                <w:rFonts w:ascii="Calibri" w:hAnsi="Calibri" w:cs="Calibri"/>
                <w:color w:val="000000"/>
              </w:rPr>
              <w:t>kambiofagów</w:t>
            </w:r>
            <w:proofErr w:type="spellEnd"/>
            <w:r w:rsidRPr="00C45D2A">
              <w:rPr>
                <w:rFonts w:ascii="Calibri" w:hAnsi="Calibri" w:cs="Calibri"/>
                <w:color w:val="000000"/>
              </w:rPr>
              <w:t xml:space="preserve"> poprzez wywieszanie pułapek </w:t>
            </w:r>
            <w:proofErr w:type="spellStart"/>
            <w:r w:rsidRPr="00C45D2A">
              <w:rPr>
                <w:rFonts w:ascii="Calibri" w:hAnsi="Calibri" w:cs="Calibri"/>
                <w:color w:val="000000"/>
              </w:rPr>
              <w:t>feromonowych</w:t>
            </w:r>
            <w:proofErr w:type="spellEnd"/>
          </w:p>
        </w:tc>
      </w:tr>
      <w:tr w:rsidR="000569E7" w:rsidRPr="00C45D2A" w14:paraId="6BCE4866" w14:textId="77777777" w:rsidTr="00C45D2A">
        <w:tc>
          <w:tcPr>
            <w:tcW w:w="500" w:type="dxa"/>
            <w:tcBorders>
              <w:left w:val="single" w:sz="1" w:space="0" w:color="000000"/>
              <w:bottom w:val="single" w:sz="1" w:space="0" w:color="000000"/>
            </w:tcBorders>
          </w:tcPr>
          <w:p w14:paraId="0FA0E93A" w14:textId="40A94CD7" w:rsidR="000569E7" w:rsidRPr="00C45D2A" w:rsidRDefault="00A773CD" w:rsidP="00C45D2A">
            <w:pPr>
              <w:pStyle w:val="Zawartotabeli"/>
              <w:snapToGrid w:val="0"/>
              <w:spacing w:line="360" w:lineRule="auto"/>
              <w:rPr>
                <w:rFonts w:ascii="Calibri" w:hAnsi="Calibri" w:cs="Calibri"/>
                <w:color w:val="000000"/>
              </w:rPr>
            </w:pPr>
            <w:r w:rsidRPr="00C45D2A">
              <w:rPr>
                <w:rFonts w:ascii="Calibri" w:hAnsi="Calibri" w:cs="Calibri"/>
                <w:color w:val="000000"/>
              </w:rPr>
              <w:t>2</w:t>
            </w:r>
            <w:r w:rsidR="00C45D2A">
              <w:rPr>
                <w:rFonts w:ascii="Calibri" w:hAnsi="Calibri" w:cs="Calibri"/>
                <w:color w:val="000000"/>
              </w:rPr>
              <w:t>.</w:t>
            </w:r>
          </w:p>
        </w:tc>
        <w:tc>
          <w:tcPr>
            <w:tcW w:w="4264" w:type="dxa"/>
            <w:tcBorders>
              <w:left w:val="single" w:sz="1" w:space="0" w:color="000000"/>
              <w:bottom w:val="single" w:sz="1" w:space="0" w:color="000000"/>
            </w:tcBorders>
          </w:tcPr>
          <w:p w14:paraId="2B200248" w14:textId="6DD14BEA" w:rsidR="000569E7" w:rsidRPr="00C45D2A" w:rsidRDefault="000569E7" w:rsidP="00C45D2A">
            <w:pPr>
              <w:suppressLineNumbers/>
              <w:snapToGrid w:val="0"/>
              <w:spacing w:line="360" w:lineRule="auto"/>
              <w:rPr>
                <w:rFonts w:ascii="Calibri" w:eastAsia="Arial" w:hAnsi="Calibri" w:cs="Calibri"/>
                <w:color w:val="000000"/>
              </w:rPr>
            </w:pPr>
            <w:r w:rsidRPr="00C45D2A">
              <w:rPr>
                <w:rFonts w:ascii="Calibri" w:eastAsia="Arial" w:hAnsi="Calibri" w:cs="Calibri"/>
                <w:color w:val="000000"/>
              </w:rPr>
              <w:t>Zalewanie cennych siedlisk przyrodniczych</w:t>
            </w:r>
            <w:r w:rsidR="00A773CD" w:rsidRPr="00C45D2A">
              <w:rPr>
                <w:rFonts w:ascii="Calibri" w:eastAsia="Arial" w:hAnsi="Calibri" w:cs="Calibri"/>
                <w:color w:val="000000"/>
              </w:rPr>
              <w:t xml:space="preserve"> tj.</w:t>
            </w:r>
            <w:r w:rsidRPr="00C45D2A">
              <w:rPr>
                <w:rFonts w:ascii="Calibri" w:eastAsia="Arial" w:hAnsi="Calibri" w:cs="Calibri"/>
                <w:color w:val="000000"/>
                <w:shd w:val="clear" w:color="auto" w:fill="FFFFFF"/>
              </w:rPr>
              <w:t xml:space="preserve"> torfowisk przejściow</w:t>
            </w:r>
            <w:r w:rsidR="00A773CD" w:rsidRPr="00C45D2A">
              <w:rPr>
                <w:rFonts w:ascii="Calibri" w:eastAsia="Arial" w:hAnsi="Calibri" w:cs="Calibri"/>
                <w:color w:val="000000"/>
                <w:shd w:val="clear" w:color="auto" w:fill="FFFFFF"/>
              </w:rPr>
              <w:t>ych</w:t>
            </w:r>
            <w:r w:rsidRPr="00C45D2A">
              <w:rPr>
                <w:rFonts w:ascii="Calibri" w:eastAsia="Arial" w:hAnsi="Calibri" w:cs="Calibri"/>
                <w:color w:val="000000"/>
                <w:shd w:val="clear" w:color="auto" w:fill="FFFFFF"/>
              </w:rPr>
              <w:t xml:space="preserve"> i trzęsawisk </w:t>
            </w:r>
            <w:proofErr w:type="spellStart"/>
            <w:r w:rsidRPr="00C45D2A">
              <w:rPr>
                <w:rFonts w:ascii="Calibri" w:eastAsia="Arial" w:hAnsi="Calibri" w:cs="Calibri"/>
                <w:i/>
                <w:iCs/>
                <w:color w:val="000000"/>
                <w:shd w:val="clear" w:color="auto" w:fill="FFFFFF"/>
              </w:rPr>
              <w:t>Scheuchzerio-Caricetea</w:t>
            </w:r>
            <w:proofErr w:type="spellEnd"/>
            <w:r w:rsidRPr="00C45D2A">
              <w:rPr>
                <w:rFonts w:ascii="Calibri" w:eastAsia="Arial" w:hAnsi="Calibri" w:cs="Calibri"/>
                <w:i/>
                <w:iCs/>
                <w:color w:val="000000"/>
                <w:shd w:val="clear" w:color="auto" w:fill="FFFFFF"/>
              </w:rPr>
              <w:t xml:space="preserve"> </w:t>
            </w:r>
            <w:proofErr w:type="spellStart"/>
            <w:r w:rsidRPr="00C45D2A">
              <w:rPr>
                <w:rFonts w:ascii="Calibri" w:eastAsia="Arial" w:hAnsi="Calibri" w:cs="Calibri"/>
                <w:i/>
                <w:iCs/>
                <w:color w:val="000000"/>
                <w:shd w:val="clear" w:color="auto" w:fill="FFFFFF"/>
              </w:rPr>
              <w:t>nigrae</w:t>
            </w:r>
            <w:proofErr w:type="spellEnd"/>
            <w:r w:rsidRPr="00C45D2A">
              <w:rPr>
                <w:rFonts w:ascii="Calibri" w:eastAsia="Arial" w:hAnsi="Calibri" w:cs="Calibri"/>
                <w:i/>
                <w:iCs/>
                <w:color w:val="000000"/>
                <w:shd w:val="clear" w:color="auto" w:fill="FFFFFF"/>
              </w:rPr>
              <w:t xml:space="preserve">, </w:t>
            </w:r>
            <w:r w:rsidRPr="00C45D2A">
              <w:rPr>
                <w:rFonts w:ascii="Calibri" w:eastAsia="Arial" w:hAnsi="Calibri" w:cs="Calibri"/>
                <w:color w:val="000000"/>
                <w:shd w:val="clear" w:color="auto" w:fill="FFFFFF"/>
              </w:rPr>
              <w:t>grąd</w:t>
            </w:r>
            <w:r w:rsidR="00A773CD" w:rsidRPr="00C45D2A">
              <w:rPr>
                <w:rFonts w:ascii="Calibri" w:eastAsia="Arial" w:hAnsi="Calibri" w:cs="Calibri"/>
                <w:color w:val="000000"/>
                <w:shd w:val="clear" w:color="auto" w:fill="FFFFFF"/>
              </w:rPr>
              <w:t>u</w:t>
            </w:r>
            <w:r w:rsidRPr="00C45D2A">
              <w:rPr>
                <w:rFonts w:ascii="Calibri" w:eastAsia="Arial" w:hAnsi="Calibri" w:cs="Calibri"/>
                <w:color w:val="000000"/>
                <w:shd w:val="clear" w:color="auto" w:fill="FFFFFF"/>
              </w:rPr>
              <w:t xml:space="preserve"> </w:t>
            </w:r>
            <w:proofErr w:type="spellStart"/>
            <w:r w:rsidRPr="00C45D2A">
              <w:rPr>
                <w:rFonts w:ascii="Calibri" w:eastAsia="Arial" w:hAnsi="Calibri" w:cs="Calibri"/>
                <w:color w:val="000000"/>
                <w:shd w:val="clear" w:color="auto" w:fill="FFFFFF"/>
              </w:rPr>
              <w:t>subkontynentaln</w:t>
            </w:r>
            <w:r w:rsidR="00A773CD" w:rsidRPr="00C45D2A">
              <w:rPr>
                <w:rFonts w:ascii="Calibri" w:eastAsia="Arial" w:hAnsi="Calibri" w:cs="Calibri"/>
                <w:color w:val="000000"/>
                <w:shd w:val="clear" w:color="auto" w:fill="FFFFFF"/>
              </w:rPr>
              <w:t>ego</w:t>
            </w:r>
            <w:proofErr w:type="spellEnd"/>
            <w:r w:rsidRPr="00C45D2A">
              <w:rPr>
                <w:rFonts w:ascii="Calibri" w:eastAsia="Arial" w:hAnsi="Calibri" w:cs="Calibri"/>
                <w:i/>
                <w:iCs/>
                <w:color w:val="000000"/>
                <w:shd w:val="clear" w:color="auto" w:fill="FFFFFF"/>
              </w:rPr>
              <w:t xml:space="preserve"> </w:t>
            </w:r>
            <w:proofErr w:type="spellStart"/>
            <w:r w:rsidRPr="00C45D2A">
              <w:rPr>
                <w:rFonts w:ascii="Calibri" w:eastAsia="Arial" w:hAnsi="Calibri" w:cs="Calibri"/>
                <w:i/>
                <w:iCs/>
                <w:color w:val="000000"/>
                <w:shd w:val="clear" w:color="auto" w:fill="FFFFFF"/>
              </w:rPr>
              <w:t>Tilio-Carpinetum</w:t>
            </w:r>
            <w:proofErr w:type="spellEnd"/>
            <w:r w:rsidRPr="00C45D2A">
              <w:rPr>
                <w:rFonts w:ascii="Calibri" w:eastAsia="Arial" w:hAnsi="Calibri" w:cs="Calibri"/>
                <w:i/>
                <w:iCs/>
                <w:color w:val="000000"/>
                <w:shd w:val="clear" w:color="auto" w:fill="FFFFFF"/>
              </w:rPr>
              <w:t xml:space="preserve">, </w:t>
            </w:r>
            <w:proofErr w:type="spellStart"/>
            <w:r w:rsidRPr="00C45D2A">
              <w:rPr>
                <w:rFonts w:ascii="Calibri" w:eastAsia="Arial" w:hAnsi="Calibri" w:cs="Calibri"/>
                <w:color w:val="000000"/>
                <w:shd w:val="clear" w:color="auto" w:fill="FFFFFF"/>
              </w:rPr>
              <w:lastRenderedPageBreak/>
              <w:t>bór</w:t>
            </w:r>
            <w:r w:rsidR="00A773CD" w:rsidRPr="00C45D2A">
              <w:rPr>
                <w:rFonts w:ascii="Calibri" w:eastAsia="Arial" w:hAnsi="Calibri" w:cs="Calibri"/>
                <w:color w:val="000000"/>
                <w:shd w:val="clear" w:color="auto" w:fill="FFFFFF"/>
              </w:rPr>
              <w:t>u</w:t>
            </w:r>
            <w:proofErr w:type="spellEnd"/>
            <w:r w:rsidRPr="00C45D2A">
              <w:rPr>
                <w:rFonts w:ascii="Calibri" w:eastAsia="Arial" w:hAnsi="Calibri" w:cs="Calibri"/>
                <w:color w:val="000000"/>
                <w:shd w:val="clear" w:color="auto" w:fill="FFFFFF"/>
              </w:rPr>
              <w:t xml:space="preserve"> sosnow</w:t>
            </w:r>
            <w:r w:rsidR="00A773CD" w:rsidRPr="00C45D2A">
              <w:rPr>
                <w:rFonts w:ascii="Calibri" w:eastAsia="Arial" w:hAnsi="Calibri" w:cs="Calibri"/>
                <w:color w:val="000000"/>
                <w:shd w:val="clear" w:color="auto" w:fill="FFFFFF"/>
              </w:rPr>
              <w:t>ego</w:t>
            </w:r>
            <w:r w:rsidRPr="00C45D2A">
              <w:rPr>
                <w:rFonts w:ascii="Calibri" w:eastAsia="Arial" w:hAnsi="Calibri" w:cs="Calibri"/>
                <w:color w:val="000000"/>
                <w:shd w:val="clear" w:color="auto" w:fill="FFFFFF"/>
              </w:rPr>
              <w:t xml:space="preserve"> bagienn</w:t>
            </w:r>
            <w:r w:rsidR="00A773CD" w:rsidRPr="00C45D2A">
              <w:rPr>
                <w:rFonts w:ascii="Calibri" w:eastAsia="Arial" w:hAnsi="Calibri" w:cs="Calibri"/>
                <w:color w:val="000000"/>
                <w:shd w:val="clear" w:color="auto" w:fill="FFFFFF"/>
              </w:rPr>
              <w:t>ego</w:t>
            </w:r>
            <w:r w:rsidRPr="00C45D2A">
              <w:rPr>
                <w:rFonts w:ascii="Calibri" w:eastAsia="Arial" w:hAnsi="Calibri" w:cs="Calibri"/>
                <w:i/>
                <w:iCs/>
                <w:color w:val="000000"/>
                <w:shd w:val="clear" w:color="auto" w:fill="FFFFFF"/>
              </w:rPr>
              <w:t xml:space="preserve"> </w:t>
            </w:r>
            <w:proofErr w:type="spellStart"/>
            <w:r w:rsidRPr="00C45D2A">
              <w:rPr>
                <w:rFonts w:ascii="Calibri" w:eastAsia="Arial" w:hAnsi="Calibri" w:cs="Calibri"/>
                <w:i/>
                <w:iCs/>
                <w:color w:val="000000"/>
                <w:shd w:val="clear" w:color="auto" w:fill="FFFFFF"/>
              </w:rPr>
              <w:t>Vaccinio</w:t>
            </w:r>
            <w:proofErr w:type="spellEnd"/>
            <w:r w:rsidRPr="00C45D2A">
              <w:rPr>
                <w:rFonts w:ascii="Calibri" w:eastAsia="Arial" w:hAnsi="Calibri" w:cs="Calibri"/>
                <w:i/>
                <w:iCs/>
                <w:color w:val="000000"/>
                <w:shd w:val="clear" w:color="auto" w:fill="FFFFFF"/>
              </w:rPr>
              <w:t xml:space="preserve"> </w:t>
            </w:r>
            <w:proofErr w:type="spellStart"/>
            <w:r w:rsidRPr="00C45D2A">
              <w:rPr>
                <w:rFonts w:ascii="Calibri" w:eastAsia="Arial" w:hAnsi="Calibri" w:cs="Calibri"/>
                <w:i/>
                <w:iCs/>
                <w:color w:val="000000"/>
                <w:shd w:val="clear" w:color="auto" w:fill="FFFFFF"/>
              </w:rPr>
              <w:t>uliginosi-Pinetum</w:t>
            </w:r>
            <w:proofErr w:type="spellEnd"/>
            <w:r w:rsidRPr="00C45D2A">
              <w:rPr>
                <w:rFonts w:ascii="Calibri" w:eastAsia="Arial" w:hAnsi="Calibri" w:cs="Calibri"/>
                <w:i/>
                <w:iCs/>
                <w:color w:val="000000"/>
                <w:shd w:val="clear" w:color="auto" w:fill="FFFFFF"/>
              </w:rPr>
              <w:t xml:space="preserve"> </w:t>
            </w:r>
            <w:proofErr w:type="spellStart"/>
            <w:r w:rsidRPr="00C45D2A">
              <w:rPr>
                <w:rFonts w:ascii="Calibri" w:eastAsia="Arial" w:hAnsi="Calibri" w:cs="Calibri"/>
                <w:i/>
                <w:iCs/>
                <w:color w:val="000000"/>
                <w:shd w:val="clear" w:color="auto" w:fill="FFFFFF"/>
              </w:rPr>
              <w:t>sylvestris</w:t>
            </w:r>
            <w:proofErr w:type="spellEnd"/>
            <w:r w:rsidRPr="00C45D2A">
              <w:rPr>
                <w:rFonts w:ascii="Calibri" w:eastAsia="Arial" w:hAnsi="Calibri" w:cs="Calibri"/>
                <w:i/>
                <w:iCs/>
                <w:color w:val="000000"/>
                <w:shd w:val="clear" w:color="auto" w:fill="FFFFFF"/>
              </w:rPr>
              <w:t xml:space="preserve">, </w:t>
            </w:r>
            <w:r w:rsidRPr="00C45D2A">
              <w:rPr>
                <w:rFonts w:ascii="Calibri" w:eastAsia="Arial" w:hAnsi="Calibri" w:cs="Calibri"/>
                <w:color w:val="000000"/>
                <w:shd w:val="clear" w:color="auto" w:fill="FFFFFF"/>
              </w:rPr>
              <w:t>borealn</w:t>
            </w:r>
            <w:r w:rsidR="00A773CD" w:rsidRPr="00C45D2A">
              <w:rPr>
                <w:rFonts w:ascii="Calibri" w:eastAsia="Arial" w:hAnsi="Calibri" w:cs="Calibri"/>
                <w:color w:val="000000"/>
                <w:shd w:val="clear" w:color="auto" w:fill="FFFFFF"/>
              </w:rPr>
              <w:t>ej</w:t>
            </w:r>
            <w:r w:rsidRPr="00C45D2A">
              <w:rPr>
                <w:rFonts w:ascii="Calibri" w:eastAsia="Arial" w:hAnsi="Calibri" w:cs="Calibri"/>
                <w:color w:val="000000"/>
                <w:shd w:val="clear" w:color="auto" w:fill="FFFFFF"/>
              </w:rPr>
              <w:t xml:space="preserve"> świerczyn</w:t>
            </w:r>
            <w:r w:rsidR="00A773CD" w:rsidRPr="00C45D2A">
              <w:rPr>
                <w:rFonts w:ascii="Calibri" w:eastAsia="Arial" w:hAnsi="Calibri" w:cs="Calibri"/>
                <w:color w:val="000000"/>
                <w:shd w:val="clear" w:color="auto" w:fill="FFFFFF"/>
              </w:rPr>
              <w:t>y</w:t>
            </w:r>
            <w:r w:rsidRPr="00C45D2A">
              <w:rPr>
                <w:rFonts w:ascii="Calibri" w:eastAsia="Arial" w:hAnsi="Calibri" w:cs="Calibri"/>
                <w:color w:val="000000"/>
                <w:shd w:val="clear" w:color="auto" w:fill="FFFFFF"/>
              </w:rPr>
              <w:t xml:space="preserve"> bagienn</w:t>
            </w:r>
            <w:r w:rsidR="00A773CD" w:rsidRPr="00C45D2A">
              <w:rPr>
                <w:rFonts w:ascii="Calibri" w:eastAsia="Arial" w:hAnsi="Calibri" w:cs="Calibri"/>
                <w:color w:val="000000"/>
                <w:shd w:val="clear" w:color="auto" w:fill="FFFFFF"/>
              </w:rPr>
              <w:t>ej</w:t>
            </w:r>
            <w:r w:rsidRPr="00C45D2A">
              <w:rPr>
                <w:rFonts w:ascii="Calibri" w:eastAsia="Arial" w:hAnsi="Calibri" w:cs="Calibri"/>
                <w:i/>
                <w:iCs/>
                <w:color w:val="000000"/>
                <w:shd w:val="clear" w:color="auto" w:fill="FFFFFF"/>
              </w:rPr>
              <w:t xml:space="preserve"> </w:t>
            </w:r>
            <w:proofErr w:type="spellStart"/>
            <w:r w:rsidRPr="00C45D2A">
              <w:rPr>
                <w:rFonts w:ascii="Calibri" w:eastAsia="Arial" w:hAnsi="Calibri" w:cs="Calibri"/>
                <w:i/>
                <w:iCs/>
                <w:color w:val="000000"/>
                <w:shd w:val="clear" w:color="auto" w:fill="FFFFFF"/>
              </w:rPr>
              <w:t>Sphagno</w:t>
            </w:r>
            <w:proofErr w:type="spellEnd"/>
            <w:r w:rsidRPr="00C45D2A">
              <w:rPr>
                <w:rFonts w:ascii="Calibri" w:eastAsia="Arial" w:hAnsi="Calibri" w:cs="Calibri"/>
                <w:i/>
                <w:iCs/>
                <w:color w:val="000000"/>
                <w:shd w:val="clear" w:color="auto" w:fill="FFFFFF"/>
              </w:rPr>
              <w:t xml:space="preserve"> </w:t>
            </w:r>
            <w:proofErr w:type="spellStart"/>
            <w:r w:rsidRPr="00C45D2A">
              <w:rPr>
                <w:rFonts w:ascii="Calibri" w:eastAsia="Arial" w:hAnsi="Calibri" w:cs="Calibri"/>
                <w:i/>
                <w:iCs/>
                <w:color w:val="000000"/>
                <w:shd w:val="clear" w:color="auto" w:fill="FFFFFF"/>
              </w:rPr>
              <w:t>girgensohnii-Piceetum</w:t>
            </w:r>
            <w:proofErr w:type="spellEnd"/>
            <w:r w:rsidRPr="00C45D2A">
              <w:rPr>
                <w:rFonts w:ascii="Calibri" w:eastAsia="Arial" w:hAnsi="Calibri" w:cs="Calibri"/>
                <w:i/>
                <w:iCs/>
                <w:color w:val="000000"/>
                <w:shd w:val="clear" w:color="auto" w:fill="FFFFFF"/>
              </w:rPr>
              <w:t>,</w:t>
            </w:r>
            <w:r w:rsidRPr="00C45D2A">
              <w:rPr>
                <w:rFonts w:ascii="Calibri" w:eastAsia="Arial" w:hAnsi="Calibri" w:cs="Calibri"/>
                <w:color w:val="000000"/>
                <w:shd w:val="clear" w:color="auto" w:fill="FFFFFF"/>
              </w:rPr>
              <w:t xml:space="preserve"> łęg</w:t>
            </w:r>
            <w:r w:rsidR="00A773CD" w:rsidRPr="00C45D2A">
              <w:rPr>
                <w:rFonts w:ascii="Calibri" w:eastAsia="Arial" w:hAnsi="Calibri" w:cs="Calibri"/>
                <w:color w:val="000000"/>
                <w:shd w:val="clear" w:color="auto" w:fill="FFFFFF"/>
              </w:rPr>
              <w:t>u</w:t>
            </w:r>
            <w:r w:rsidRPr="00C45D2A">
              <w:rPr>
                <w:rFonts w:ascii="Calibri" w:eastAsia="Arial" w:hAnsi="Calibri" w:cs="Calibri"/>
                <w:color w:val="000000"/>
                <w:shd w:val="clear" w:color="auto" w:fill="FFFFFF"/>
              </w:rPr>
              <w:t xml:space="preserve"> olszowo-jesionow</w:t>
            </w:r>
            <w:r w:rsidR="00A773CD" w:rsidRPr="00C45D2A">
              <w:rPr>
                <w:rFonts w:ascii="Calibri" w:eastAsia="Arial" w:hAnsi="Calibri" w:cs="Calibri"/>
                <w:color w:val="000000"/>
                <w:shd w:val="clear" w:color="auto" w:fill="FFFFFF"/>
              </w:rPr>
              <w:t>ego</w:t>
            </w:r>
            <w:r w:rsidRPr="00C45D2A">
              <w:rPr>
                <w:rFonts w:ascii="Calibri" w:eastAsia="Arial" w:hAnsi="Calibri" w:cs="Calibri"/>
                <w:color w:val="000000"/>
                <w:shd w:val="clear" w:color="auto" w:fill="FFFFFF"/>
              </w:rPr>
              <w:t xml:space="preserve"> </w:t>
            </w:r>
            <w:proofErr w:type="spellStart"/>
            <w:r w:rsidRPr="00C45D2A">
              <w:rPr>
                <w:rFonts w:ascii="Calibri" w:eastAsia="Arial" w:hAnsi="Calibri" w:cs="Calibri"/>
                <w:i/>
                <w:iCs/>
                <w:color w:val="000000"/>
                <w:shd w:val="clear" w:color="auto" w:fill="FFFFFF"/>
              </w:rPr>
              <w:t>Fraxino-Alnetum</w:t>
            </w:r>
            <w:proofErr w:type="spellEnd"/>
            <w:r w:rsidRPr="00C45D2A">
              <w:rPr>
                <w:rFonts w:ascii="Calibri" w:eastAsia="Arial" w:hAnsi="Calibri" w:cs="Calibri"/>
                <w:i/>
                <w:iCs/>
                <w:color w:val="000000"/>
                <w:shd w:val="clear" w:color="auto" w:fill="FFFFFF"/>
              </w:rPr>
              <w:t xml:space="preserve"> </w:t>
            </w:r>
            <w:r w:rsidRPr="00C45D2A">
              <w:rPr>
                <w:rFonts w:ascii="Calibri" w:eastAsia="Arial" w:hAnsi="Calibri" w:cs="Calibri"/>
                <w:color w:val="000000"/>
              </w:rPr>
              <w:t>w wyniku działalności bobrów</w:t>
            </w:r>
          </w:p>
        </w:tc>
        <w:tc>
          <w:tcPr>
            <w:tcW w:w="4423" w:type="dxa"/>
            <w:tcBorders>
              <w:left w:val="single" w:sz="1" w:space="0" w:color="000000"/>
              <w:bottom w:val="single" w:sz="1" w:space="0" w:color="000000"/>
              <w:right w:val="single" w:sz="1" w:space="0" w:color="000000"/>
            </w:tcBorders>
          </w:tcPr>
          <w:p w14:paraId="292BC736" w14:textId="77777777" w:rsidR="00C45D2A" w:rsidRDefault="000569E7" w:rsidP="00C45D2A">
            <w:pPr>
              <w:pStyle w:val="Zawartotabeli"/>
              <w:snapToGrid w:val="0"/>
              <w:spacing w:line="360" w:lineRule="auto"/>
              <w:rPr>
                <w:rFonts w:ascii="Calibri" w:eastAsia="Arial" w:hAnsi="Calibri" w:cs="Calibri"/>
                <w:color w:val="000000"/>
              </w:rPr>
            </w:pPr>
            <w:r w:rsidRPr="00C45D2A">
              <w:rPr>
                <w:rFonts w:ascii="Calibri" w:eastAsia="Arial" w:hAnsi="Calibri" w:cs="Calibri"/>
                <w:color w:val="000000"/>
              </w:rPr>
              <w:lastRenderedPageBreak/>
              <w:t>Monitorowanie tam bobrowych oraz poziomu spiętrz</w:t>
            </w:r>
            <w:r w:rsidR="00A03BA7" w:rsidRPr="00C45D2A">
              <w:rPr>
                <w:rFonts w:ascii="Calibri" w:eastAsia="Arial" w:hAnsi="Calibri" w:cs="Calibri"/>
                <w:color w:val="000000"/>
              </w:rPr>
              <w:t>e</w:t>
            </w:r>
            <w:r w:rsidRPr="00C45D2A">
              <w:rPr>
                <w:rFonts w:ascii="Calibri" w:eastAsia="Arial" w:hAnsi="Calibri" w:cs="Calibri"/>
                <w:color w:val="000000"/>
              </w:rPr>
              <w:t>n</w:t>
            </w:r>
            <w:r w:rsidR="00A03BA7" w:rsidRPr="00C45D2A">
              <w:rPr>
                <w:rFonts w:ascii="Calibri" w:eastAsia="Arial" w:hAnsi="Calibri" w:cs="Calibri"/>
                <w:color w:val="000000"/>
              </w:rPr>
              <w:t xml:space="preserve">ia </w:t>
            </w:r>
            <w:r w:rsidRPr="00C45D2A">
              <w:rPr>
                <w:rFonts w:ascii="Calibri" w:eastAsia="Arial" w:hAnsi="Calibri" w:cs="Calibri"/>
                <w:color w:val="000000"/>
              </w:rPr>
              <w:t>wód</w:t>
            </w:r>
            <w:r w:rsidR="00A03BA7" w:rsidRPr="00C45D2A">
              <w:rPr>
                <w:rFonts w:ascii="Calibri" w:eastAsia="Arial" w:hAnsi="Calibri" w:cs="Calibri"/>
                <w:color w:val="000000"/>
              </w:rPr>
              <w:t xml:space="preserve"> przez ww. gatunek ssaka</w:t>
            </w:r>
            <w:r w:rsidRPr="00C45D2A">
              <w:rPr>
                <w:rFonts w:ascii="Calibri" w:eastAsia="Arial" w:hAnsi="Calibri" w:cs="Calibri"/>
                <w:color w:val="000000"/>
              </w:rPr>
              <w:t xml:space="preserve">. </w:t>
            </w:r>
          </w:p>
          <w:p w14:paraId="06043E14" w14:textId="0F86387D" w:rsidR="000569E7" w:rsidRPr="00C45D2A" w:rsidRDefault="000569E7" w:rsidP="00C45D2A">
            <w:pPr>
              <w:pStyle w:val="Zawartotabeli"/>
              <w:snapToGrid w:val="0"/>
              <w:spacing w:line="360" w:lineRule="auto"/>
              <w:rPr>
                <w:rFonts w:ascii="Calibri" w:eastAsia="Arial" w:hAnsi="Calibri" w:cs="Calibri"/>
                <w:color w:val="000000"/>
              </w:rPr>
            </w:pPr>
            <w:r w:rsidRPr="00C45D2A">
              <w:rPr>
                <w:rFonts w:ascii="Calibri" w:eastAsia="Arial" w:hAnsi="Calibri" w:cs="Calibri"/>
                <w:color w:val="000000"/>
              </w:rPr>
              <w:t xml:space="preserve">Podejmowanie działań zmierzających do </w:t>
            </w:r>
            <w:r w:rsidRPr="00C45D2A">
              <w:rPr>
                <w:rFonts w:ascii="Calibri" w:eastAsia="Arial" w:hAnsi="Calibri" w:cs="Calibri"/>
                <w:color w:val="000000"/>
              </w:rPr>
              <w:lastRenderedPageBreak/>
              <w:t>utrzymania odpowiednich stosunków wodnych</w:t>
            </w:r>
            <w:r w:rsidR="00D62230" w:rsidRPr="00C45D2A">
              <w:rPr>
                <w:rFonts w:ascii="Calibri" w:eastAsia="Arial" w:hAnsi="Calibri" w:cs="Calibri"/>
                <w:color w:val="000000"/>
              </w:rPr>
              <w:t>.</w:t>
            </w:r>
          </w:p>
        </w:tc>
      </w:tr>
      <w:tr w:rsidR="000569E7" w:rsidRPr="00C45D2A" w14:paraId="265B8A53" w14:textId="77777777" w:rsidTr="00C45D2A">
        <w:tc>
          <w:tcPr>
            <w:tcW w:w="500" w:type="dxa"/>
            <w:tcBorders>
              <w:left w:val="single" w:sz="1" w:space="0" w:color="000000"/>
              <w:bottom w:val="single" w:sz="1" w:space="0" w:color="000000"/>
            </w:tcBorders>
          </w:tcPr>
          <w:p w14:paraId="63BC67AA" w14:textId="2F00B1BF" w:rsidR="000569E7" w:rsidRPr="00C45D2A" w:rsidRDefault="0088690A" w:rsidP="00C45D2A">
            <w:pPr>
              <w:pStyle w:val="Zawartotabeli"/>
              <w:snapToGrid w:val="0"/>
              <w:spacing w:line="360" w:lineRule="auto"/>
              <w:rPr>
                <w:rFonts w:ascii="Calibri" w:hAnsi="Calibri" w:cs="Calibri"/>
                <w:color w:val="000000"/>
              </w:rPr>
            </w:pPr>
            <w:r w:rsidRPr="00C45D2A">
              <w:rPr>
                <w:rFonts w:ascii="Calibri" w:hAnsi="Calibri" w:cs="Calibri"/>
                <w:color w:val="000000"/>
              </w:rPr>
              <w:lastRenderedPageBreak/>
              <w:t>3</w:t>
            </w:r>
            <w:r w:rsidR="000569E7" w:rsidRPr="00C45D2A">
              <w:rPr>
                <w:rFonts w:ascii="Calibri" w:hAnsi="Calibri" w:cs="Calibri"/>
                <w:color w:val="000000"/>
              </w:rPr>
              <w:t>.</w:t>
            </w:r>
          </w:p>
          <w:p w14:paraId="4DE1D347" w14:textId="77777777" w:rsidR="000569E7" w:rsidRPr="00C45D2A" w:rsidRDefault="000569E7" w:rsidP="00C45D2A">
            <w:pPr>
              <w:pStyle w:val="Zawartotabeli"/>
              <w:snapToGrid w:val="0"/>
              <w:spacing w:line="360" w:lineRule="auto"/>
              <w:rPr>
                <w:rFonts w:ascii="Calibri" w:hAnsi="Calibri" w:cs="Calibri"/>
                <w:color w:val="000000"/>
              </w:rPr>
            </w:pPr>
          </w:p>
        </w:tc>
        <w:tc>
          <w:tcPr>
            <w:tcW w:w="4264" w:type="dxa"/>
            <w:tcBorders>
              <w:left w:val="single" w:sz="1" w:space="0" w:color="000000"/>
              <w:bottom w:val="single" w:sz="1" w:space="0" w:color="000000"/>
            </w:tcBorders>
          </w:tcPr>
          <w:p w14:paraId="6B73218F" w14:textId="77777777" w:rsidR="000569E7" w:rsidRPr="00C45D2A" w:rsidRDefault="000569E7" w:rsidP="00C45D2A">
            <w:pPr>
              <w:pStyle w:val="Zawartotabeli"/>
              <w:snapToGrid w:val="0"/>
              <w:spacing w:line="360" w:lineRule="auto"/>
              <w:rPr>
                <w:rFonts w:ascii="Calibri" w:hAnsi="Calibri" w:cs="Calibri"/>
                <w:color w:val="000000"/>
              </w:rPr>
            </w:pPr>
            <w:r w:rsidRPr="00C45D2A">
              <w:rPr>
                <w:rFonts w:ascii="Calibri" w:hAnsi="Calibri" w:cs="Calibri"/>
                <w:color w:val="000000"/>
              </w:rPr>
              <w:t>Uszkodzenia drzewostanów przez żubry w okresie zimowym</w:t>
            </w:r>
          </w:p>
        </w:tc>
        <w:tc>
          <w:tcPr>
            <w:tcW w:w="4423" w:type="dxa"/>
            <w:tcBorders>
              <w:left w:val="single" w:sz="1" w:space="0" w:color="000000"/>
              <w:bottom w:val="single" w:sz="1" w:space="0" w:color="000000"/>
              <w:right w:val="single" w:sz="1" w:space="0" w:color="000000"/>
            </w:tcBorders>
          </w:tcPr>
          <w:p w14:paraId="42111CB5" w14:textId="1D4E0592" w:rsidR="004A2906" w:rsidRPr="00C45D2A" w:rsidRDefault="004A2906" w:rsidP="00C45D2A">
            <w:pPr>
              <w:pStyle w:val="Zawartotabeli"/>
              <w:snapToGrid w:val="0"/>
              <w:spacing w:line="360" w:lineRule="auto"/>
              <w:rPr>
                <w:rFonts w:ascii="Calibri" w:hAnsi="Calibri" w:cs="Calibri"/>
                <w:color w:val="000000"/>
              </w:rPr>
            </w:pPr>
            <w:r w:rsidRPr="00C45D2A">
              <w:rPr>
                <w:rFonts w:ascii="Calibri" w:hAnsi="Calibri" w:cs="Calibri"/>
                <w:color w:val="000000"/>
              </w:rPr>
              <w:t>Monitoring wielkości stada żubrów oraz jej struktury płciowej i wiekowej.</w:t>
            </w:r>
          </w:p>
          <w:p w14:paraId="3ADB51D4" w14:textId="7CF30C9E" w:rsidR="000569E7" w:rsidRPr="00C45D2A" w:rsidRDefault="000569E7" w:rsidP="00C45D2A">
            <w:pPr>
              <w:pStyle w:val="Zawartotabeli"/>
              <w:snapToGrid w:val="0"/>
              <w:spacing w:line="360" w:lineRule="auto"/>
              <w:rPr>
                <w:rFonts w:ascii="Calibri" w:hAnsi="Calibri" w:cs="Calibri"/>
                <w:color w:val="000000"/>
              </w:rPr>
            </w:pPr>
            <w:r w:rsidRPr="00C45D2A">
              <w:rPr>
                <w:rFonts w:ascii="Calibri" w:hAnsi="Calibri" w:cs="Calibri"/>
                <w:color w:val="000000"/>
              </w:rPr>
              <w:t>Ochrona drzewostanów przed szkodami wyrządzanymi przez żubry poprzez zimowe dokarmianie</w:t>
            </w:r>
            <w:r w:rsidR="006A1B20" w:rsidRPr="00C45D2A">
              <w:rPr>
                <w:rFonts w:ascii="Calibri" w:hAnsi="Calibri" w:cs="Calibri"/>
                <w:color w:val="000000"/>
              </w:rPr>
              <w:t xml:space="preserve"> ww. gatunku</w:t>
            </w:r>
            <w:r w:rsidRPr="00C45D2A">
              <w:rPr>
                <w:rFonts w:ascii="Calibri" w:hAnsi="Calibri" w:cs="Calibri"/>
                <w:color w:val="000000"/>
              </w:rPr>
              <w:t>.</w:t>
            </w:r>
          </w:p>
          <w:p w14:paraId="13381452" w14:textId="64E3A5A2" w:rsidR="00497CB7" w:rsidRPr="00C45D2A" w:rsidRDefault="00497CB7" w:rsidP="00C45D2A">
            <w:pPr>
              <w:pStyle w:val="Zawartotabeli"/>
              <w:snapToGrid w:val="0"/>
              <w:spacing w:line="360" w:lineRule="auto"/>
              <w:rPr>
                <w:rFonts w:ascii="Calibri" w:hAnsi="Calibri" w:cs="Calibri"/>
                <w:color w:val="000000"/>
              </w:rPr>
            </w:pPr>
            <w:r w:rsidRPr="00C45D2A">
              <w:rPr>
                <w:rFonts w:ascii="Calibri" w:hAnsi="Calibri" w:cs="Calibri"/>
                <w:color w:val="000000"/>
              </w:rPr>
              <w:t>Zabezpieczenie odpowiedniej ilości pożywienia dla żubrów na okres zimowy</w:t>
            </w:r>
            <w:r w:rsidR="00857C59" w:rsidRPr="00C45D2A">
              <w:rPr>
                <w:rFonts w:ascii="Calibri" w:hAnsi="Calibri" w:cs="Calibri"/>
                <w:color w:val="000000"/>
              </w:rPr>
              <w:t xml:space="preserve"> w magazynie paszowym.</w:t>
            </w:r>
          </w:p>
          <w:p w14:paraId="5E992DF1" w14:textId="1445FBD5" w:rsidR="00FE295D" w:rsidRPr="00C45D2A" w:rsidRDefault="00FE295D" w:rsidP="00C45D2A">
            <w:pPr>
              <w:pStyle w:val="Zawartotabeli"/>
              <w:snapToGrid w:val="0"/>
              <w:spacing w:line="360" w:lineRule="auto"/>
              <w:rPr>
                <w:rFonts w:ascii="Calibri" w:hAnsi="Calibri" w:cs="Calibri"/>
                <w:color w:val="000000"/>
              </w:rPr>
            </w:pPr>
            <w:r w:rsidRPr="00C45D2A">
              <w:rPr>
                <w:rFonts w:ascii="Calibri" w:hAnsi="Calibri" w:cs="Calibri"/>
                <w:color w:val="000000"/>
              </w:rPr>
              <w:t>Wykonywanie remontów paśników, koryt służących do dokarmiania żubrów.</w:t>
            </w:r>
          </w:p>
          <w:p w14:paraId="0ADEF4A1" w14:textId="2B838DCE" w:rsidR="000569E7" w:rsidRPr="00C45D2A" w:rsidRDefault="000569E7" w:rsidP="00C45D2A">
            <w:pPr>
              <w:pStyle w:val="Zawartotabeli"/>
              <w:snapToGrid w:val="0"/>
              <w:spacing w:line="360" w:lineRule="auto"/>
              <w:rPr>
                <w:rFonts w:ascii="Calibri" w:hAnsi="Calibri" w:cs="Calibri"/>
                <w:color w:val="000000"/>
              </w:rPr>
            </w:pPr>
            <w:r w:rsidRPr="00C45D2A">
              <w:rPr>
                <w:rFonts w:ascii="Calibri" w:hAnsi="Calibri" w:cs="Calibri"/>
                <w:color w:val="000000"/>
              </w:rPr>
              <w:t xml:space="preserve">Utrzymanie optymalnej liczebności populacji żubra według założeń </w:t>
            </w:r>
            <w:r w:rsidR="00A03BA7" w:rsidRPr="00C45D2A">
              <w:rPr>
                <w:rFonts w:ascii="Calibri" w:hAnsi="Calibri" w:cs="Calibri"/>
                <w:color w:val="000000"/>
              </w:rPr>
              <w:t xml:space="preserve">opracowania </w:t>
            </w:r>
            <w:r w:rsidRPr="00C45D2A">
              <w:rPr>
                <w:rFonts w:ascii="Calibri" w:hAnsi="Calibri" w:cs="Calibri"/>
                <w:color w:val="000000"/>
              </w:rPr>
              <w:t>„</w:t>
            </w:r>
            <w:r w:rsidR="006A1B20" w:rsidRPr="00C45D2A">
              <w:rPr>
                <w:rFonts w:ascii="Calibri" w:hAnsi="Calibri" w:cs="Calibri"/>
                <w:color w:val="000000"/>
              </w:rPr>
              <w:t>Program gospodarowania populacją żubra w Puszczy Boreckiej” oraz ustaleń Komisji Hodowlanej</w:t>
            </w:r>
            <w:r w:rsidR="004A2906" w:rsidRPr="00C45D2A">
              <w:rPr>
                <w:rFonts w:ascii="Calibri" w:hAnsi="Calibri" w:cs="Calibri"/>
                <w:color w:val="000000"/>
              </w:rPr>
              <w:t>.</w:t>
            </w:r>
          </w:p>
        </w:tc>
      </w:tr>
      <w:tr w:rsidR="000569E7" w:rsidRPr="00C45D2A" w14:paraId="16E370C1" w14:textId="77777777" w:rsidTr="00C45D2A">
        <w:tc>
          <w:tcPr>
            <w:tcW w:w="500" w:type="dxa"/>
            <w:tcBorders>
              <w:left w:val="single" w:sz="1" w:space="0" w:color="000000"/>
              <w:bottom w:val="single" w:sz="4" w:space="0" w:color="auto"/>
            </w:tcBorders>
          </w:tcPr>
          <w:p w14:paraId="20D650B8" w14:textId="16D0B939" w:rsidR="000569E7" w:rsidRPr="00C45D2A" w:rsidRDefault="0088690A" w:rsidP="00C45D2A">
            <w:pPr>
              <w:pStyle w:val="Zawartotabeli"/>
              <w:snapToGrid w:val="0"/>
              <w:spacing w:line="360" w:lineRule="auto"/>
              <w:rPr>
                <w:rFonts w:ascii="Calibri" w:hAnsi="Calibri" w:cs="Calibri"/>
                <w:color w:val="000000"/>
              </w:rPr>
            </w:pPr>
            <w:r w:rsidRPr="00C45D2A">
              <w:rPr>
                <w:rFonts w:ascii="Calibri" w:hAnsi="Calibri" w:cs="Calibri"/>
                <w:color w:val="000000"/>
              </w:rPr>
              <w:t>4</w:t>
            </w:r>
            <w:r w:rsidR="000569E7" w:rsidRPr="00C45D2A">
              <w:rPr>
                <w:rFonts w:ascii="Calibri" w:hAnsi="Calibri" w:cs="Calibri"/>
                <w:color w:val="000000"/>
              </w:rPr>
              <w:t>.</w:t>
            </w:r>
          </w:p>
          <w:p w14:paraId="58E37005" w14:textId="77777777" w:rsidR="000569E7" w:rsidRPr="00C45D2A" w:rsidRDefault="000569E7" w:rsidP="00C45D2A">
            <w:pPr>
              <w:pStyle w:val="Zawartotabeli"/>
              <w:snapToGrid w:val="0"/>
              <w:spacing w:line="360" w:lineRule="auto"/>
              <w:rPr>
                <w:rFonts w:ascii="Calibri" w:hAnsi="Calibri" w:cs="Calibri"/>
                <w:color w:val="000000"/>
              </w:rPr>
            </w:pPr>
          </w:p>
        </w:tc>
        <w:tc>
          <w:tcPr>
            <w:tcW w:w="4264" w:type="dxa"/>
            <w:tcBorders>
              <w:left w:val="single" w:sz="1" w:space="0" w:color="000000"/>
              <w:bottom w:val="single" w:sz="4" w:space="0" w:color="auto"/>
            </w:tcBorders>
          </w:tcPr>
          <w:p w14:paraId="284D4D1B" w14:textId="747679B3" w:rsidR="000569E7" w:rsidRPr="00C45D2A" w:rsidRDefault="000569E7" w:rsidP="00C45D2A">
            <w:pPr>
              <w:suppressLineNumbers/>
              <w:snapToGrid w:val="0"/>
              <w:spacing w:line="360" w:lineRule="auto"/>
              <w:rPr>
                <w:rFonts w:ascii="Calibri" w:hAnsi="Calibri" w:cs="Calibri"/>
                <w:color w:val="000000"/>
              </w:rPr>
            </w:pPr>
            <w:r w:rsidRPr="00C45D2A">
              <w:rPr>
                <w:rFonts w:ascii="Calibri" w:hAnsi="Calibri" w:cs="Calibri"/>
                <w:color w:val="000000"/>
              </w:rPr>
              <w:t>Zanik żerowisk żubra w wyniku zarastania śródleśn</w:t>
            </w:r>
            <w:r w:rsidR="00336CFD" w:rsidRPr="00C45D2A">
              <w:rPr>
                <w:rFonts w:ascii="Calibri" w:hAnsi="Calibri" w:cs="Calibri"/>
                <w:color w:val="000000"/>
              </w:rPr>
              <w:t>ych</w:t>
            </w:r>
            <w:r w:rsidRPr="00C45D2A">
              <w:rPr>
                <w:rFonts w:ascii="Calibri" w:hAnsi="Calibri" w:cs="Calibri"/>
                <w:color w:val="000000"/>
              </w:rPr>
              <w:t xml:space="preserve"> </w:t>
            </w:r>
            <w:r w:rsidR="00336CFD" w:rsidRPr="00C45D2A">
              <w:rPr>
                <w:rFonts w:ascii="Calibri" w:hAnsi="Calibri" w:cs="Calibri"/>
                <w:color w:val="000000"/>
              </w:rPr>
              <w:t xml:space="preserve">łąk </w:t>
            </w:r>
            <w:r w:rsidRPr="00C45D2A">
              <w:rPr>
                <w:rFonts w:ascii="Calibri" w:hAnsi="Calibri" w:cs="Calibri"/>
                <w:color w:val="000000"/>
              </w:rPr>
              <w:t>roślinnością</w:t>
            </w:r>
            <w:r w:rsidR="00C45D2A">
              <w:rPr>
                <w:rFonts w:ascii="Calibri" w:hAnsi="Calibri" w:cs="Calibri"/>
                <w:color w:val="000000"/>
              </w:rPr>
              <w:t xml:space="preserve"> </w:t>
            </w:r>
            <w:r w:rsidR="00ED2BBA" w:rsidRPr="00C45D2A">
              <w:rPr>
                <w:rFonts w:ascii="Calibri" w:hAnsi="Calibri" w:cs="Calibri"/>
                <w:color w:val="000000"/>
              </w:rPr>
              <w:t>zielną/</w:t>
            </w:r>
            <w:r w:rsidRPr="00C45D2A">
              <w:rPr>
                <w:rFonts w:ascii="Calibri" w:hAnsi="Calibri" w:cs="Calibri"/>
                <w:color w:val="000000"/>
              </w:rPr>
              <w:t>drzewiastą</w:t>
            </w:r>
          </w:p>
        </w:tc>
        <w:tc>
          <w:tcPr>
            <w:tcW w:w="4423" w:type="dxa"/>
            <w:tcBorders>
              <w:left w:val="single" w:sz="1" w:space="0" w:color="000000"/>
              <w:bottom w:val="single" w:sz="4" w:space="0" w:color="auto"/>
              <w:right w:val="single" w:sz="1" w:space="0" w:color="000000"/>
            </w:tcBorders>
          </w:tcPr>
          <w:p w14:paraId="3893BDC1" w14:textId="03A1C666" w:rsidR="000569E7" w:rsidRPr="00C45D2A" w:rsidRDefault="00336CFD" w:rsidP="00C45D2A">
            <w:pPr>
              <w:suppressLineNumbers/>
              <w:snapToGrid w:val="0"/>
              <w:spacing w:line="360" w:lineRule="auto"/>
              <w:ind w:left="92"/>
              <w:rPr>
                <w:rFonts w:ascii="Calibri" w:hAnsi="Calibri" w:cs="Calibri"/>
                <w:color w:val="000000"/>
              </w:rPr>
            </w:pPr>
            <w:r w:rsidRPr="00C45D2A">
              <w:rPr>
                <w:rFonts w:ascii="Calibri" w:hAnsi="Calibri" w:cs="Calibri"/>
              </w:rPr>
              <w:t>Wykaszanie śródleśnych łąk w celu niedopuszczenia do ich zarastania i tym samym utrzymania żerowisk dla żubra</w:t>
            </w:r>
          </w:p>
        </w:tc>
      </w:tr>
      <w:tr w:rsidR="00336CFD" w:rsidRPr="00C45D2A" w14:paraId="3AD322A7" w14:textId="77777777" w:rsidTr="00C45D2A">
        <w:trPr>
          <w:trHeight w:val="559"/>
        </w:trPr>
        <w:tc>
          <w:tcPr>
            <w:tcW w:w="500" w:type="dxa"/>
            <w:vMerge w:val="restart"/>
            <w:tcBorders>
              <w:top w:val="single" w:sz="4" w:space="0" w:color="auto"/>
              <w:left w:val="single" w:sz="4" w:space="0" w:color="auto"/>
              <w:bottom w:val="single" w:sz="4" w:space="0" w:color="auto"/>
              <w:right w:val="single" w:sz="4" w:space="0" w:color="auto"/>
            </w:tcBorders>
          </w:tcPr>
          <w:p w14:paraId="2E695536" w14:textId="25F95B45" w:rsidR="00336CFD" w:rsidRPr="00C45D2A" w:rsidRDefault="0088690A" w:rsidP="00C45D2A">
            <w:pPr>
              <w:pStyle w:val="Zawartotabeli"/>
              <w:snapToGrid w:val="0"/>
              <w:spacing w:line="360" w:lineRule="auto"/>
              <w:rPr>
                <w:rFonts w:ascii="Calibri" w:hAnsi="Calibri" w:cs="Calibri"/>
                <w:color w:val="000000"/>
              </w:rPr>
            </w:pPr>
            <w:r w:rsidRPr="00C45D2A">
              <w:rPr>
                <w:rFonts w:ascii="Calibri" w:hAnsi="Calibri" w:cs="Calibri"/>
                <w:color w:val="000000"/>
              </w:rPr>
              <w:t>5</w:t>
            </w:r>
            <w:r w:rsidR="00336CFD" w:rsidRPr="00C45D2A">
              <w:rPr>
                <w:rFonts w:ascii="Calibri" w:hAnsi="Calibri" w:cs="Calibri"/>
                <w:color w:val="000000"/>
              </w:rPr>
              <w:t>.</w:t>
            </w:r>
          </w:p>
          <w:p w14:paraId="19F6BBD5" w14:textId="77777777" w:rsidR="00336CFD" w:rsidRPr="00C45D2A" w:rsidRDefault="00336CFD" w:rsidP="00C45D2A">
            <w:pPr>
              <w:pStyle w:val="Zawartotabeli"/>
              <w:snapToGrid w:val="0"/>
              <w:spacing w:line="360" w:lineRule="auto"/>
              <w:rPr>
                <w:rFonts w:ascii="Calibri" w:hAnsi="Calibri" w:cs="Calibri"/>
                <w:color w:val="000000"/>
              </w:rPr>
            </w:pPr>
          </w:p>
        </w:tc>
        <w:tc>
          <w:tcPr>
            <w:tcW w:w="4264" w:type="dxa"/>
            <w:vMerge w:val="restart"/>
            <w:tcBorders>
              <w:top w:val="single" w:sz="4" w:space="0" w:color="auto"/>
              <w:left w:val="single" w:sz="4" w:space="0" w:color="auto"/>
              <w:bottom w:val="single" w:sz="4" w:space="0" w:color="auto"/>
              <w:right w:val="single" w:sz="4" w:space="0" w:color="auto"/>
            </w:tcBorders>
          </w:tcPr>
          <w:p w14:paraId="29908B3C" w14:textId="7D07BB44" w:rsidR="00336CFD" w:rsidRPr="00C45D2A" w:rsidRDefault="00336CFD" w:rsidP="00C45D2A">
            <w:pPr>
              <w:suppressLineNumbers/>
              <w:snapToGrid w:val="0"/>
              <w:spacing w:line="360" w:lineRule="auto"/>
              <w:rPr>
                <w:rFonts w:ascii="Calibri" w:hAnsi="Calibri" w:cs="Calibri"/>
                <w:color w:val="000000"/>
              </w:rPr>
            </w:pPr>
            <w:r w:rsidRPr="00C45D2A">
              <w:rPr>
                <w:rFonts w:ascii="Calibri" w:hAnsi="Calibri" w:cs="Calibri"/>
                <w:color w:val="000000"/>
              </w:rPr>
              <w:t>Ryzyko wystąpienia pasożytów oraz chorób zakaźnych w populacji żubra</w:t>
            </w:r>
          </w:p>
        </w:tc>
        <w:tc>
          <w:tcPr>
            <w:tcW w:w="4423" w:type="dxa"/>
            <w:tcBorders>
              <w:top w:val="single" w:sz="4" w:space="0" w:color="auto"/>
              <w:left w:val="single" w:sz="4" w:space="0" w:color="auto"/>
              <w:bottom w:val="single" w:sz="4" w:space="0" w:color="auto"/>
              <w:right w:val="single" w:sz="4" w:space="0" w:color="auto"/>
            </w:tcBorders>
          </w:tcPr>
          <w:p w14:paraId="293A40C2" w14:textId="014671E5" w:rsidR="00336CFD" w:rsidRPr="00C45D2A" w:rsidRDefault="00336CFD" w:rsidP="00C45D2A">
            <w:pPr>
              <w:suppressLineNumbers/>
              <w:snapToGrid w:val="0"/>
              <w:spacing w:line="360" w:lineRule="auto"/>
              <w:rPr>
                <w:rFonts w:ascii="Calibri" w:hAnsi="Calibri" w:cs="Calibri"/>
                <w:bCs/>
                <w:color w:val="000000"/>
              </w:rPr>
            </w:pPr>
            <w:r w:rsidRPr="00C45D2A">
              <w:rPr>
                <w:rFonts w:ascii="Calibri" w:hAnsi="Calibri" w:cs="Calibri"/>
                <w:bCs/>
                <w:color w:val="000000"/>
              </w:rPr>
              <w:t>Przeprowadz</w:t>
            </w:r>
            <w:r w:rsidR="00FD2B44" w:rsidRPr="00C45D2A">
              <w:rPr>
                <w:rFonts w:ascii="Calibri" w:hAnsi="Calibri" w:cs="Calibri"/>
                <w:bCs/>
                <w:color w:val="000000"/>
              </w:rPr>
              <w:t>a</w:t>
            </w:r>
            <w:r w:rsidRPr="00C45D2A">
              <w:rPr>
                <w:rFonts w:ascii="Calibri" w:hAnsi="Calibri" w:cs="Calibri"/>
                <w:bCs/>
                <w:color w:val="000000"/>
              </w:rPr>
              <w:t>nie niezbędnych zabiegów weterynaryjnych</w:t>
            </w:r>
          </w:p>
        </w:tc>
      </w:tr>
      <w:tr w:rsidR="00336CFD" w:rsidRPr="00C45D2A" w14:paraId="17648A48" w14:textId="77777777" w:rsidTr="00C45D2A">
        <w:trPr>
          <w:trHeight w:val="451"/>
        </w:trPr>
        <w:tc>
          <w:tcPr>
            <w:tcW w:w="500" w:type="dxa"/>
            <w:vMerge/>
            <w:tcBorders>
              <w:top w:val="single" w:sz="4" w:space="0" w:color="auto"/>
              <w:left w:val="single" w:sz="1" w:space="0" w:color="000000"/>
              <w:bottom w:val="single" w:sz="4" w:space="0" w:color="auto"/>
            </w:tcBorders>
          </w:tcPr>
          <w:p w14:paraId="06343B09" w14:textId="77777777" w:rsidR="00336CFD" w:rsidRPr="00C45D2A" w:rsidRDefault="00336CFD" w:rsidP="00C45D2A">
            <w:pPr>
              <w:pStyle w:val="Zawartotabeli"/>
              <w:snapToGrid w:val="0"/>
              <w:spacing w:line="360" w:lineRule="auto"/>
              <w:rPr>
                <w:rFonts w:ascii="Calibri" w:hAnsi="Calibri" w:cs="Calibri"/>
                <w:color w:val="000000"/>
              </w:rPr>
            </w:pPr>
          </w:p>
        </w:tc>
        <w:tc>
          <w:tcPr>
            <w:tcW w:w="4264" w:type="dxa"/>
            <w:vMerge/>
            <w:tcBorders>
              <w:top w:val="single" w:sz="4" w:space="0" w:color="auto"/>
              <w:left w:val="single" w:sz="1" w:space="0" w:color="000000"/>
              <w:bottom w:val="single" w:sz="4" w:space="0" w:color="auto"/>
            </w:tcBorders>
          </w:tcPr>
          <w:p w14:paraId="1CC9803E" w14:textId="77777777" w:rsidR="00336CFD" w:rsidRPr="00C45D2A" w:rsidRDefault="00336CFD" w:rsidP="00C45D2A">
            <w:pPr>
              <w:suppressLineNumbers/>
              <w:snapToGrid w:val="0"/>
              <w:spacing w:line="360" w:lineRule="auto"/>
              <w:rPr>
                <w:rFonts w:ascii="Calibri" w:hAnsi="Calibri" w:cs="Calibri"/>
                <w:color w:val="000000"/>
              </w:rPr>
            </w:pPr>
          </w:p>
        </w:tc>
        <w:tc>
          <w:tcPr>
            <w:tcW w:w="4423" w:type="dxa"/>
            <w:tcBorders>
              <w:top w:val="single" w:sz="4" w:space="0" w:color="auto"/>
              <w:left w:val="single" w:sz="1" w:space="0" w:color="000000"/>
              <w:bottom w:val="single" w:sz="4" w:space="0" w:color="auto"/>
              <w:right w:val="single" w:sz="1" w:space="0" w:color="000000"/>
            </w:tcBorders>
          </w:tcPr>
          <w:p w14:paraId="7949984C" w14:textId="0C562F4A" w:rsidR="00FD2B44" w:rsidRPr="00C45D2A" w:rsidRDefault="00FD2B44" w:rsidP="00C45D2A">
            <w:pPr>
              <w:suppressLineNumbers/>
              <w:snapToGrid w:val="0"/>
              <w:spacing w:line="360" w:lineRule="auto"/>
              <w:rPr>
                <w:rFonts w:ascii="Calibri" w:hAnsi="Calibri" w:cs="Calibri"/>
                <w:bCs/>
                <w:color w:val="000000"/>
              </w:rPr>
            </w:pPr>
            <w:r w:rsidRPr="00C45D2A">
              <w:rPr>
                <w:rFonts w:ascii="Calibri" w:hAnsi="Calibri" w:cs="Calibri"/>
                <w:bCs/>
                <w:color w:val="000000"/>
              </w:rPr>
              <w:t xml:space="preserve">Konserwacja i naprawa zagrody kwarantannowej </w:t>
            </w:r>
          </w:p>
        </w:tc>
      </w:tr>
      <w:tr w:rsidR="000569E7" w:rsidRPr="00C45D2A" w14:paraId="1BEDCC91" w14:textId="77777777" w:rsidTr="00C45D2A">
        <w:tc>
          <w:tcPr>
            <w:tcW w:w="500" w:type="dxa"/>
            <w:tcBorders>
              <w:top w:val="single" w:sz="4" w:space="0" w:color="auto"/>
              <w:left w:val="single" w:sz="4" w:space="0" w:color="auto"/>
              <w:bottom w:val="single" w:sz="4" w:space="0" w:color="auto"/>
              <w:right w:val="single" w:sz="4" w:space="0" w:color="auto"/>
            </w:tcBorders>
          </w:tcPr>
          <w:p w14:paraId="50E521C8" w14:textId="2E0D42FC" w:rsidR="000569E7" w:rsidRPr="00C45D2A" w:rsidRDefault="0088690A" w:rsidP="00C45D2A">
            <w:pPr>
              <w:pStyle w:val="Zawartotabeli"/>
              <w:snapToGrid w:val="0"/>
              <w:spacing w:line="360" w:lineRule="auto"/>
              <w:rPr>
                <w:rFonts w:ascii="Calibri" w:hAnsi="Calibri" w:cs="Calibri"/>
                <w:color w:val="000000"/>
              </w:rPr>
            </w:pPr>
            <w:r w:rsidRPr="00C45D2A">
              <w:rPr>
                <w:rFonts w:ascii="Calibri" w:hAnsi="Calibri" w:cs="Calibri"/>
                <w:color w:val="000000"/>
              </w:rPr>
              <w:lastRenderedPageBreak/>
              <w:t>6</w:t>
            </w:r>
            <w:r w:rsidR="000569E7" w:rsidRPr="00C45D2A">
              <w:rPr>
                <w:rFonts w:ascii="Calibri" w:hAnsi="Calibri" w:cs="Calibri"/>
                <w:color w:val="000000"/>
              </w:rPr>
              <w:t>.</w:t>
            </w:r>
          </w:p>
          <w:p w14:paraId="014DC995" w14:textId="77777777" w:rsidR="000569E7" w:rsidRPr="00C45D2A" w:rsidRDefault="000569E7" w:rsidP="00C45D2A">
            <w:pPr>
              <w:pStyle w:val="Zawartotabeli"/>
              <w:snapToGrid w:val="0"/>
              <w:spacing w:line="360" w:lineRule="auto"/>
              <w:rPr>
                <w:rFonts w:ascii="Calibri" w:hAnsi="Calibri" w:cs="Calibri"/>
                <w:color w:val="000000"/>
              </w:rPr>
            </w:pPr>
          </w:p>
        </w:tc>
        <w:tc>
          <w:tcPr>
            <w:tcW w:w="4264" w:type="dxa"/>
            <w:tcBorders>
              <w:top w:val="single" w:sz="4" w:space="0" w:color="auto"/>
              <w:left w:val="single" w:sz="4" w:space="0" w:color="auto"/>
              <w:bottom w:val="single" w:sz="4" w:space="0" w:color="auto"/>
              <w:right w:val="single" w:sz="4" w:space="0" w:color="auto"/>
            </w:tcBorders>
          </w:tcPr>
          <w:p w14:paraId="203AF707" w14:textId="77777777" w:rsidR="000569E7" w:rsidRPr="00C45D2A" w:rsidRDefault="000569E7" w:rsidP="00C45D2A">
            <w:pPr>
              <w:pStyle w:val="Zawartotabeli"/>
              <w:snapToGrid w:val="0"/>
              <w:spacing w:line="360" w:lineRule="auto"/>
              <w:ind w:right="85"/>
              <w:rPr>
                <w:rFonts w:ascii="Calibri" w:hAnsi="Calibri" w:cs="Calibri"/>
                <w:color w:val="000000"/>
              </w:rPr>
            </w:pPr>
            <w:r w:rsidRPr="00C45D2A">
              <w:rPr>
                <w:rFonts w:ascii="Calibri" w:hAnsi="Calibri" w:cs="Calibri"/>
                <w:color w:val="000000"/>
              </w:rPr>
              <w:t xml:space="preserve">Występowanie oraz rozprzestrzenianie się gatunku obcego geograficznie (dąb czerwony </w:t>
            </w:r>
            <w:proofErr w:type="spellStart"/>
            <w:r w:rsidRPr="00C45D2A">
              <w:rPr>
                <w:rFonts w:ascii="Calibri" w:hAnsi="Calibri" w:cs="Calibri"/>
                <w:i/>
                <w:iCs/>
                <w:color w:val="000000"/>
              </w:rPr>
              <w:t>Quercus</w:t>
            </w:r>
            <w:proofErr w:type="spellEnd"/>
            <w:r w:rsidRPr="00C45D2A">
              <w:rPr>
                <w:rFonts w:ascii="Calibri" w:hAnsi="Calibri" w:cs="Calibri"/>
                <w:i/>
                <w:iCs/>
                <w:color w:val="000000"/>
              </w:rPr>
              <w:t xml:space="preserve"> rubra</w:t>
            </w:r>
            <w:r w:rsidRPr="00C45D2A">
              <w:rPr>
                <w:rFonts w:ascii="Calibri" w:hAnsi="Calibri" w:cs="Calibri"/>
                <w:color w:val="000000"/>
              </w:rPr>
              <w:t>) wpływającego negatywnie na stan zachowania siedlisk grądowych</w:t>
            </w:r>
          </w:p>
        </w:tc>
        <w:tc>
          <w:tcPr>
            <w:tcW w:w="4423" w:type="dxa"/>
            <w:tcBorders>
              <w:top w:val="single" w:sz="4" w:space="0" w:color="auto"/>
              <w:left w:val="single" w:sz="4" w:space="0" w:color="auto"/>
              <w:bottom w:val="single" w:sz="4" w:space="0" w:color="auto"/>
              <w:right w:val="single" w:sz="4" w:space="0" w:color="auto"/>
            </w:tcBorders>
          </w:tcPr>
          <w:p w14:paraId="11238D3B" w14:textId="37EF5E35" w:rsidR="000569E7" w:rsidRPr="00C45D2A" w:rsidRDefault="000569E7" w:rsidP="00C45D2A">
            <w:pPr>
              <w:pStyle w:val="Zawartotabeli"/>
              <w:snapToGrid w:val="0"/>
              <w:spacing w:line="360" w:lineRule="auto"/>
              <w:rPr>
                <w:rFonts w:ascii="Calibri" w:hAnsi="Calibri" w:cs="Calibri"/>
                <w:color w:val="000000"/>
              </w:rPr>
            </w:pPr>
            <w:r w:rsidRPr="00C45D2A">
              <w:rPr>
                <w:rFonts w:ascii="Calibri" w:hAnsi="Calibri" w:cs="Calibri"/>
                <w:color w:val="000000"/>
              </w:rPr>
              <w:t xml:space="preserve">Usuwanie obcego geograficznie </w:t>
            </w:r>
            <w:r w:rsidR="002B00A5" w:rsidRPr="00C45D2A">
              <w:rPr>
                <w:rFonts w:ascii="Calibri" w:hAnsi="Calibri" w:cs="Calibri"/>
                <w:color w:val="000000"/>
              </w:rPr>
              <w:t xml:space="preserve">i siedliskowo </w:t>
            </w:r>
            <w:r w:rsidRPr="00C45D2A">
              <w:rPr>
                <w:rFonts w:ascii="Calibri" w:hAnsi="Calibri" w:cs="Calibri"/>
                <w:color w:val="000000"/>
              </w:rPr>
              <w:t xml:space="preserve">dębu czerwonego z </w:t>
            </w:r>
            <w:r w:rsidR="002B00A5" w:rsidRPr="00C45D2A">
              <w:rPr>
                <w:rFonts w:ascii="Calibri" w:hAnsi="Calibri" w:cs="Calibri"/>
                <w:color w:val="000000"/>
              </w:rPr>
              <w:t>siedlisk grądowych</w:t>
            </w:r>
          </w:p>
        </w:tc>
      </w:tr>
      <w:tr w:rsidR="00D00646" w:rsidRPr="00C45D2A" w14:paraId="2552830A" w14:textId="77777777" w:rsidTr="00C45D2A">
        <w:trPr>
          <w:trHeight w:val="4583"/>
        </w:trPr>
        <w:tc>
          <w:tcPr>
            <w:tcW w:w="500" w:type="dxa"/>
            <w:vMerge w:val="restart"/>
            <w:tcBorders>
              <w:top w:val="single" w:sz="4" w:space="0" w:color="auto"/>
              <w:left w:val="single" w:sz="1" w:space="0" w:color="000000"/>
            </w:tcBorders>
          </w:tcPr>
          <w:p w14:paraId="0CCD9462" w14:textId="2F5CE93C" w:rsidR="00D00646" w:rsidRPr="00C45D2A" w:rsidRDefault="0088690A" w:rsidP="00C45D2A">
            <w:pPr>
              <w:pStyle w:val="Zawartotabeli"/>
              <w:snapToGrid w:val="0"/>
              <w:spacing w:line="360" w:lineRule="auto"/>
              <w:rPr>
                <w:rFonts w:ascii="Calibri" w:hAnsi="Calibri" w:cs="Calibri"/>
                <w:color w:val="000000"/>
              </w:rPr>
            </w:pPr>
            <w:r w:rsidRPr="00C45D2A">
              <w:rPr>
                <w:rFonts w:ascii="Calibri" w:hAnsi="Calibri" w:cs="Calibri"/>
                <w:color w:val="000000"/>
              </w:rPr>
              <w:t>7</w:t>
            </w:r>
            <w:r w:rsidR="00D00646" w:rsidRPr="00C45D2A">
              <w:rPr>
                <w:rFonts w:ascii="Calibri" w:hAnsi="Calibri" w:cs="Calibri"/>
                <w:color w:val="000000"/>
              </w:rPr>
              <w:t>.</w:t>
            </w:r>
          </w:p>
          <w:p w14:paraId="45C22A30" w14:textId="77777777" w:rsidR="00D00646" w:rsidRPr="00C45D2A" w:rsidRDefault="00D00646" w:rsidP="00C45D2A">
            <w:pPr>
              <w:pStyle w:val="Zawartotabeli"/>
              <w:snapToGrid w:val="0"/>
              <w:spacing w:line="360" w:lineRule="auto"/>
              <w:rPr>
                <w:rFonts w:ascii="Calibri" w:hAnsi="Calibri" w:cs="Calibri"/>
                <w:color w:val="000000"/>
              </w:rPr>
            </w:pPr>
          </w:p>
        </w:tc>
        <w:tc>
          <w:tcPr>
            <w:tcW w:w="4264" w:type="dxa"/>
            <w:vMerge w:val="restart"/>
            <w:tcBorders>
              <w:top w:val="single" w:sz="4" w:space="0" w:color="auto"/>
              <w:left w:val="single" w:sz="1" w:space="0" w:color="000000"/>
            </w:tcBorders>
          </w:tcPr>
          <w:p w14:paraId="1CD88B23" w14:textId="77777777" w:rsidR="00C45D2A" w:rsidRDefault="00D00646" w:rsidP="00C45D2A">
            <w:pPr>
              <w:suppressLineNumbers/>
              <w:snapToGrid w:val="0"/>
              <w:spacing w:after="100" w:afterAutospacing="1" w:line="360" w:lineRule="auto"/>
              <w:ind w:right="85"/>
              <w:rPr>
                <w:rFonts w:ascii="Calibri" w:hAnsi="Calibri" w:cs="Calibri"/>
              </w:rPr>
            </w:pPr>
            <w:r w:rsidRPr="00C45D2A">
              <w:rPr>
                <w:rFonts w:ascii="Calibri" w:hAnsi="Calibri" w:cs="Calibri"/>
              </w:rPr>
              <w:t>Potencjalne zagrożenie wystąpienia pożaru lasu, utrudniony dostęp do drzewostanów w czasie wystąpienia pożaru, zagrożenie dla bezpieczeństwa osób poruszających się po drogach znajdujących się w granicach rezerwatu</w:t>
            </w:r>
          </w:p>
          <w:p w14:paraId="44D94692" w14:textId="3A5E7816" w:rsidR="00D00646" w:rsidRPr="00C45D2A" w:rsidRDefault="00D00646" w:rsidP="00C45D2A">
            <w:pPr>
              <w:suppressLineNumbers/>
              <w:snapToGrid w:val="0"/>
              <w:spacing w:line="360" w:lineRule="auto"/>
              <w:ind w:right="87"/>
              <w:rPr>
                <w:rFonts w:ascii="Calibri" w:hAnsi="Calibri" w:cs="Calibri"/>
                <w:color w:val="000000"/>
              </w:rPr>
            </w:pPr>
            <w:r w:rsidRPr="00C45D2A">
              <w:rPr>
                <w:rFonts w:ascii="Calibri" w:hAnsi="Calibri" w:cs="Calibri"/>
                <w:color w:val="000000"/>
              </w:rPr>
              <w:t>Uszkodzenia przepustów drogowych i dróg uniemożliwiające szybką interwencję w czasie wystąpienia pożaru</w:t>
            </w:r>
          </w:p>
        </w:tc>
        <w:tc>
          <w:tcPr>
            <w:tcW w:w="4423" w:type="dxa"/>
            <w:tcBorders>
              <w:top w:val="single" w:sz="4" w:space="0" w:color="auto"/>
              <w:left w:val="single" w:sz="1" w:space="0" w:color="000000"/>
              <w:right w:val="single" w:sz="1" w:space="0" w:color="000000"/>
            </w:tcBorders>
          </w:tcPr>
          <w:p w14:paraId="7AD8EF2D" w14:textId="77777777" w:rsidR="00C45D2A" w:rsidRDefault="00D00646" w:rsidP="00C45D2A">
            <w:pPr>
              <w:snapToGrid w:val="0"/>
              <w:spacing w:line="360" w:lineRule="auto"/>
              <w:rPr>
                <w:rFonts w:ascii="Calibri" w:hAnsi="Calibri" w:cs="Calibri"/>
              </w:rPr>
            </w:pPr>
            <w:r w:rsidRPr="00C45D2A">
              <w:rPr>
                <w:rFonts w:ascii="Calibri" w:hAnsi="Calibri" w:cs="Calibri"/>
              </w:rPr>
              <w:t>Utrzymanie drożności istniejących w granicach rezerwatu dróg leśnych w celu zapewnienia bezpieczeństwa osobom poruszającym się po drogach znajdujących się w granicach rezerwatu poprzez:</w:t>
            </w:r>
          </w:p>
          <w:p w14:paraId="178FA536" w14:textId="77777777" w:rsidR="00C45D2A" w:rsidRDefault="00D00646" w:rsidP="00C45D2A">
            <w:pPr>
              <w:pStyle w:val="Akapitzlist"/>
              <w:numPr>
                <w:ilvl w:val="0"/>
                <w:numId w:val="7"/>
              </w:numPr>
              <w:snapToGrid w:val="0"/>
              <w:spacing w:line="360" w:lineRule="auto"/>
              <w:rPr>
                <w:rFonts w:ascii="Calibri" w:hAnsi="Calibri" w:cs="Calibri"/>
              </w:rPr>
            </w:pPr>
            <w:r w:rsidRPr="00C45D2A">
              <w:rPr>
                <w:rFonts w:ascii="Calibri" w:hAnsi="Calibri" w:cs="Calibri"/>
              </w:rPr>
              <w:t xml:space="preserve">ścinanie drzew niebezpiecznych (dotyczy: złomów, wywrotów, drzew nadmiernie pochylonych, osłabionych przez czynniki biotyczne i abiotyczne) </w:t>
            </w:r>
            <w:r w:rsidRPr="00C45D2A">
              <w:rPr>
                <w:rFonts w:ascii="Calibri" w:hAnsi="Calibri" w:cs="Calibri"/>
                <w:u w:val="single"/>
              </w:rPr>
              <w:t>z możliwością zagospodarowania drewna iglastego, po uzgodnieniu mailowym z RDOŚ w Olsztynie</w:t>
            </w:r>
            <w:r w:rsidRPr="00C45D2A">
              <w:rPr>
                <w:rFonts w:ascii="Calibri" w:hAnsi="Calibri" w:cs="Calibri"/>
              </w:rPr>
              <w:t>;</w:t>
            </w:r>
          </w:p>
          <w:p w14:paraId="33A1E165" w14:textId="77777777" w:rsidR="00C45D2A" w:rsidRPr="00C45D2A" w:rsidRDefault="00D00646" w:rsidP="00C45D2A">
            <w:pPr>
              <w:pStyle w:val="Akapitzlist"/>
              <w:numPr>
                <w:ilvl w:val="0"/>
                <w:numId w:val="7"/>
              </w:numPr>
              <w:snapToGrid w:val="0"/>
              <w:spacing w:line="360" w:lineRule="auto"/>
              <w:rPr>
                <w:rFonts w:ascii="Calibri" w:hAnsi="Calibri" w:cs="Calibri"/>
              </w:rPr>
            </w:pPr>
            <w:r w:rsidRPr="00C45D2A">
              <w:rPr>
                <w:rFonts w:ascii="Calibri" w:hAnsi="Calibri" w:cs="Calibri"/>
                <w:sz w:val="24"/>
                <w:szCs w:val="24"/>
              </w:rPr>
              <w:t xml:space="preserve">przecięcie drzewa w sytuacji zatarasowania drogi </w:t>
            </w:r>
            <w:r w:rsidRPr="00C45D2A">
              <w:rPr>
                <w:rFonts w:ascii="Calibri" w:hAnsi="Calibri" w:cs="Calibri"/>
                <w:sz w:val="24"/>
                <w:szCs w:val="24"/>
                <w:u w:val="single"/>
              </w:rPr>
              <w:t>z możliwością zagospodarowania drewna iglastego, po uzgodnieniu mailowym z RDOŚ w Olsztynie</w:t>
            </w:r>
          </w:p>
          <w:p w14:paraId="59FEF6E5" w14:textId="64509F61" w:rsidR="00D00646" w:rsidRPr="00C45D2A" w:rsidRDefault="00D00646" w:rsidP="00C45D2A">
            <w:pPr>
              <w:pStyle w:val="Akapitzlist"/>
              <w:numPr>
                <w:ilvl w:val="0"/>
                <w:numId w:val="7"/>
              </w:numPr>
              <w:snapToGrid w:val="0"/>
              <w:spacing w:after="0" w:line="360" w:lineRule="auto"/>
              <w:ind w:left="714" w:hanging="357"/>
              <w:rPr>
                <w:rFonts w:ascii="Calibri" w:hAnsi="Calibri" w:cs="Calibri"/>
              </w:rPr>
            </w:pPr>
            <w:r w:rsidRPr="00C45D2A">
              <w:rPr>
                <w:rFonts w:ascii="Calibri" w:hAnsi="Calibri" w:cs="Calibri"/>
                <w:sz w:val="24"/>
                <w:szCs w:val="24"/>
              </w:rPr>
              <w:t xml:space="preserve">przycinanie krzewów oraz podkrzesywanie konarów i gałęzi drzew znajdujących się </w:t>
            </w:r>
            <w:r w:rsidR="0088690A" w:rsidRPr="00C45D2A">
              <w:rPr>
                <w:rFonts w:ascii="Calibri" w:hAnsi="Calibri" w:cs="Calibri"/>
                <w:sz w:val="24"/>
                <w:szCs w:val="24"/>
              </w:rPr>
              <w:br/>
            </w:r>
            <w:r w:rsidRPr="00C45D2A">
              <w:rPr>
                <w:rFonts w:ascii="Calibri" w:hAnsi="Calibri" w:cs="Calibri"/>
                <w:sz w:val="24"/>
                <w:szCs w:val="24"/>
              </w:rPr>
              <w:t>w skrajni drogi i ograniczających jej widoczność.</w:t>
            </w:r>
          </w:p>
        </w:tc>
      </w:tr>
      <w:tr w:rsidR="00DB6D9C" w:rsidRPr="00C45D2A" w14:paraId="546D98B3" w14:textId="77777777" w:rsidTr="00C45D2A">
        <w:trPr>
          <w:trHeight w:val="1659"/>
        </w:trPr>
        <w:tc>
          <w:tcPr>
            <w:tcW w:w="500" w:type="dxa"/>
            <w:vMerge/>
            <w:tcBorders>
              <w:left w:val="single" w:sz="1" w:space="0" w:color="000000"/>
            </w:tcBorders>
          </w:tcPr>
          <w:p w14:paraId="29A9C770" w14:textId="77777777" w:rsidR="00DB6D9C" w:rsidRPr="00C45D2A" w:rsidRDefault="00DB6D9C" w:rsidP="00C45D2A">
            <w:pPr>
              <w:pStyle w:val="Zawartotabeli"/>
              <w:snapToGrid w:val="0"/>
              <w:spacing w:line="360" w:lineRule="auto"/>
              <w:rPr>
                <w:rFonts w:ascii="Calibri" w:hAnsi="Calibri" w:cs="Calibri"/>
                <w:color w:val="000000"/>
              </w:rPr>
            </w:pPr>
          </w:p>
        </w:tc>
        <w:tc>
          <w:tcPr>
            <w:tcW w:w="4264" w:type="dxa"/>
            <w:vMerge/>
            <w:tcBorders>
              <w:left w:val="single" w:sz="1" w:space="0" w:color="000000"/>
            </w:tcBorders>
          </w:tcPr>
          <w:p w14:paraId="7154D399" w14:textId="77777777" w:rsidR="00DB6D9C" w:rsidRPr="00C45D2A" w:rsidRDefault="00DB6D9C" w:rsidP="00C45D2A">
            <w:pPr>
              <w:suppressLineNumbers/>
              <w:snapToGrid w:val="0"/>
              <w:spacing w:line="360" w:lineRule="auto"/>
              <w:ind w:left="136"/>
              <w:rPr>
                <w:rFonts w:ascii="Calibri" w:hAnsi="Calibri" w:cs="Calibri"/>
                <w:color w:val="000000"/>
              </w:rPr>
            </w:pPr>
          </w:p>
        </w:tc>
        <w:tc>
          <w:tcPr>
            <w:tcW w:w="4423" w:type="dxa"/>
            <w:tcBorders>
              <w:top w:val="single" w:sz="4" w:space="0" w:color="auto"/>
              <w:left w:val="single" w:sz="1" w:space="0" w:color="000000"/>
              <w:bottom w:val="single" w:sz="4" w:space="0" w:color="auto"/>
              <w:right w:val="single" w:sz="1" w:space="0" w:color="000000"/>
            </w:tcBorders>
          </w:tcPr>
          <w:p w14:paraId="5E469276" w14:textId="7361416E" w:rsidR="00DB6D9C" w:rsidRPr="00C45D2A" w:rsidRDefault="00DB6D9C" w:rsidP="00C45D2A">
            <w:pPr>
              <w:snapToGrid w:val="0"/>
              <w:spacing w:line="360" w:lineRule="auto"/>
              <w:rPr>
                <w:rFonts w:ascii="Calibri" w:hAnsi="Calibri" w:cs="Calibri"/>
              </w:rPr>
            </w:pPr>
            <w:r w:rsidRPr="00C45D2A">
              <w:rPr>
                <w:rFonts w:ascii="Calibri" w:hAnsi="Calibri" w:cs="Calibri"/>
              </w:rPr>
              <w:t>Poprawa stanu nawierzchni dróg przeciwpożarowych w celu sprawniejszego dojazdu wozów strażackich do drzewostanów objętych pożarem poprzez zasypywanie powstałych w drodze ubytków materiałem pochodzenia naturalnego.</w:t>
            </w:r>
          </w:p>
        </w:tc>
      </w:tr>
      <w:tr w:rsidR="00DB6D9C" w:rsidRPr="00C45D2A" w14:paraId="7C34EBBE" w14:textId="77777777" w:rsidTr="00C45D2A">
        <w:trPr>
          <w:trHeight w:val="727"/>
        </w:trPr>
        <w:tc>
          <w:tcPr>
            <w:tcW w:w="500" w:type="dxa"/>
            <w:vMerge/>
            <w:tcBorders>
              <w:left w:val="single" w:sz="1" w:space="0" w:color="000000"/>
              <w:bottom w:val="single" w:sz="4" w:space="0" w:color="auto"/>
            </w:tcBorders>
          </w:tcPr>
          <w:p w14:paraId="3FDCDF48" w14:textId="77777777" w:rsidR="00DB6D9C" w:rsidRPr="00C45D2A" w:rsidRDefault="00DB6D9C" w:rsidP="00C45D2A">
            <w:pPr>
              <w:pStyle w:val="Zawartotabeli"/>
              <w:snapToGrid w:val="0"/>
              <w:spacing w:line="360" w:lineRule="auto"/>
              <w:rPr>
                <w:rFonts w:ascii="Calibri" w:hAnsi="Calibri" w:cs="Calibri"/>
                <w:color w:val="000000"/>
              </w:rPr>
            </w:pPr>
          </w:p>
        </w:tc>
        <w:tc>
          <w:tcPr>
            <w:tcW w:w="4264" w:type="dxa"/>
            <w:vMerge/>
            <w:tcBorders>
              <w:left w:val="single" w:sz="1" w:space="0" w:color="000000"/>
              <w:bottom w:val="single" w:sz="4" w:space="0" w:color="auto"/>
            </w:tcBorders>
          </w:tcPr>
          <w:p w14:paraId="176EAB58" w14:textId="77777777" w:rsidR="00DB6D9C" w:rsidRPr="00C45D2A" w:rsidRDefault="00DB6D9C" w:rsidP="00C45D2A">
            <w:pPr>
              <w:suppressLineNumbers/>
              <w:snapToGrid w:val="0"/>
              <w:spacing w:line="360" w:lineRule="auto"/>
              <w:ind w:left="136"/>
              <w:rPr>
                <w:rFonts w:ascii="Calibri" w:hAnsi="Calibri" w:cs="Calibri"/>
                <w:color w:val="000000"/>
              </w:rPr>
            </w:pPr>
          </w:p>
        </w:tc>
        <w:tc>
          <w:tcPr>
            <w:tcW w:w="4423" w:type="dxa"/>
            <w:tcBorders>
              <w:top w:val="single" w:sz="4" w:space="0" w:color="auto"/>
              <w:left w:val="single" w:sz="1" w:space="0" w:color="000000"/>
              <w:bottom w:val="single" w:sz="4" w:space="0" w:color="auto"/>
              <w:right w:val="single" w:sz="1" w:space="0" w:color="000000"/>
            </w:tcBorders>
          </w:tcPr>
          <w:p w14:paraId="0BB00ED0" w14:textId="456F1E2F" w:rsidR="00DB6D9C" w:rsidRPr="00C45D2A" w:rsidRDefault="00DB6D9C" w:rsidP="00C45D2A">
            <w:pPr>
              <w:snapToGrid w:val="0"/>
              <w:spacing w:line="360" w:lineRule="auto"/>
              <w:rPr>
                <w:rFonts w:ascii="Calibri" w:hAnsi="Calibri" w:cs="Calibri"/>
              </w:rPr>
            </w:pPr>
            <w:r w:rsidRPr="00C45D2A">
              <w:rPr>
                <w:rFonts w:ascii="Calibri" w:hAnsi="Calibri" w:cs="Calibri"/>
              </w:rPr>
              <w:t xml:space="preserve">Naprawa </w:t>
            </w:r>
            <w:r w:rsidR="00D11437" w:rsidRPr="00C45D2A">
              <w:rPr>
                <w:rFonts w:ascii="Calibri" w:hAnsi="Calibri" w:cs="Calibri"/>
              </w:rPr>
              <w:t>przepustów</w:t>
            </w:r>
            <w:r w:rsidRPr="00C45D2A">
              <w:rPr>
                <w:rFonts w:ascii="Calibri" w:hAnsi="Calibri" w:cs="Calibri"/>
              </w:rPr>
              <w:t xml:space="preserve"> </w:t>
            </w:r>
            <w:r w:rsidR="00D11437" w:rsidRPr="00C45D2A">
              <w:rPr>
                <w:rFonts w:ascii="Calibri" w:hAnsi="Calibri" w:cs="Calibri"/>
              </w:rPr>
              <w:t>dr</w:t>
            </w:r>
            <w:r w:rsidR="00BC5B49" w:rsidRPr="00C45D2A">
              <w:rPr>
                <w:rFonts w:ascii="Calibri" w:hAnsi="Calibri" w:cs="Calibri"/>
              </w:rPr>
              <w:t>ogowych</w:t>
            </w:r>
            <w:r w:rsidRPr="00C45D2A">
              <w:rPr>
                <w:rFonts w:ascii="Calibri" w:hAnsi="Calibri" w:cs="Calibri"/>
              </w:rPr>
              <w:t xml:space="preserve"> w celu utrzymania przejezdności dróg</w:t>
            </w:r>
            <w:r w:rsidR="00D11437" w:rsidRPr="00C45D2A">
              <w:rPr>
                <w:rFonts w:ascii="Calibri" w:hAnsi="Calibri" w:cs="Calibri"/>
              </w:rPr>
              <w:t>, od którymi znajdują się ww. urządzenia wodne</w:t>
            </w:r>
            <w:r w:rsidRPr="00C45D2A">
              <w:rPr>
                <w:rFonts w:ascii="Calibri" w:hAnsi="Calibri" w:cs="Calibri"/>
              </w:rPr>
              <w:t xml:space="preserve"> </w:t>
            </w:r>
            <w:r w:rsidR="00D11437" w:rsidRPr="00C45D2A">
              <w:rPr>
                <w:rFonts w:ascii="Calibri" w:hAnsi="Calibri" w:cs="Calibri"/>
                <w:u w:val="single"/>
              </w:rPr>
              <w:t>po uzgodnieniu mailowym z RDOŚ w Olsztynie zakresu prac naprawczych.</w:t>
            </w:r>
          </w:p>
        </w:tc>
      </w:tr>
      <w:tr w:rsidR="00B35647" w:rsidRPr="00C45D2A" w14:paraId="12E1DFE7" w14:textId="77777777" w:rsidTr="00C45D2A">
        <w:tc>
          <w:tcPr>
            <w:tcW w:w="500" w:type="dxa"/>
            <w:tcBorders>
              <w:top w:val="single" w:sz="4" w:space="0" w:color="auto"/>
              <w:left w:val="single" w:sz="2" w:space="0" w:color="000000"/>
              <w:bottom w:val="single" w:sz="2" w:space="0" w:color="000000"/>
              <w:right w:val="single" w:sz="2" w:space="0" w:color="000000"/>
            </w:tcBorders>
          </w:tcPr>
          <w:p w14:paraId="6979D3EC" w14:textId="4BE58E31" w:rsidR="00B35647" w:rsidRPr="00C45D2A" w:rsidRDefault="0088690A" w:rsidP="00C45D2A">
            <w:pPr>
              <w:pStyle w:val="Zawartotabeli"/>
              <w:snapToGrid w:val="0"/>
              <w:spacing w:line="360" w:lineRule="auto"/>
              <w:rPr>
                <w:rFonts w:ascii="Calibri" w:hAnsi="Calibri" w:cs="Calibri"/>
                <w:color w:val="000000"/>
              </w:rPr>
            </w:pPr>
            <w:r w:rsidRPr="00C45D2A">
              <w:rPr>
                <w:rFonts w:ascii="Calibri" w:hAnsi="Calibri" w:cs="Calibri"/>
                <w:color w:val="000000"/>
              </w:rPr>
              <w:t>8</w:t>
            </w:r>
            <w:r w:rsidR="00B35647" w:rsidRPr="00C45D2A">
              <w:rPr>
                <w:rFonts w:ascii="Calibri" w:hAnsi="Calibri" w:cs="Calibri"/>
                <w:color w:val="000000"/>
              </w:rPr>
              <w:t>.</w:t>
            </w:r>
          </w:p>
          <w:p w14:paraId="01C3F4E8" w14:textId="77777777" w:rsidR="00B35647" w:rsidRPr="00C45D2A" w:rsidRDefault="00B35647" w:rsidP="00C45D2A">
            <w:pPr>
              <w:pStyle w:val="Zawartotabeli"/>
              <w:snapToGrid w:val="0"/>
              <w:spacing w:line="360" w:lineRule="auto"/>
              <w:rPr>
                <w:rFonts w:ascii="Calibri" w:hAnsi="Calibri" w:cs="Calibri"/>
                <w:color w:val="000000"/>
              </w:rPr>
            </w:pPr>
          </w:p>
        </w:tc>
        <w:tc>
          <w:tcPr>
            <w:tcW w:w="4264" w:type="dxa"/>
            <w:tcBorders>
              <w:top w:val="single" w:sz="4" w:space="0" w:color="auto"/>
              <w:left w:val="single" w:sz="2" w:space="0" w:color="000000"/>
              <w:bottom w:val="single" w:sz="2" w:space="0" w:color="000000"/>
              <w:right w:val="single" w:sz="2" w:space="0" w:color="000000"/>
            </w:tcBorders>
          </w:tcPr>
          <w:p w14:paraId="55971889" w14:textId="48B2A169" w:rsidR="00204CEC" w:rsidRPr="00C45D2A" w:rsidRDefault="00204CEC" w:rsidP="00C45D2A">
            <w:pPr>
              <w:suppressLineNumbers/>
              <w:snapToGrid w:val="0"/>
              <w:spacing w:line="360" w:lineRule="auto"/>
              <w:ind w:left="-46"/>
              <w:rPr>
                <w:rFonts w:ascii="Calibri" w:hAnsi="Calibri" w:cs="Calibri"/>
                <w:color w:val="000000"/>
              </w:rPr>
            </w:pPr>
            <w:r w:rsidRPr="00C45D2A">
              <w:rPr>
                <w:rFonts w:ascii="Calibri" w:hAnsi="Calibri" w:cs="Calibri"/>
              </w:rPr>
              <w:t>Nieumyślna ingerencja w przyrodę rezerwatu, przekraczanie granic rezerwatu przez osoby do tego nieuprawnione</w:t>
            </w:r>
          </w:p>
        </w:tc>
        <w:tc>
          <w:tcPr>
            <w:tcW w:w="4423" w:type="dxa"/>
            <w:tcBorders>
              <w:top w:val="single" w:sz="4" w:space="0" w:color="auto"/>
              <w:left w:val="single" w:sz="2" w:space="0" w:color="000000"/>
              <w:bottom w:val="single" w:sz="2" w:space="0" w:color="000000"/>
              <w:right w:val="single" w:sz="2" w:space="0" w:color="000000"/>
            </w:tcBorders>
          </w:tcPr>
          <w:p w14:paraId="14CA81DC" w14:textId="77777777" w:rsidR="008A396E" w:rsidRPr="00C45D2A" w:rsidRDefault="008A396E" w:rsidP="00C45D2A">
            <w:pPr>
              <w:snapToGrid w:val="0"/>
              <w:spacing w:line="360" w:lineRule="auto"/>
              <w:rPr>
                <w:rFonts w:ascii="Calibri" w:hAnsi="Calibri" w:cs="Calibri"/>
              </w:rPr>
            </w:pPr>
            <w:r w:rsidRPr="00C45D2A">
              <w:rPr>
                <w:rFonts w:ascii="Calibri" w:hAnsi="Calibri" w:cs="Calibri"/>
              </w:rPr>
              <w:t>Dochodzenie rannej zwierzyny łownej przez 1-2 myśliwych z wykorzystaniem 1-2 psów prowadzonych na otoku z możliwością jej dostrzelenia po znalezieniu.</w:t>
            </w:r>
          </w:p>
          <w:p w14:paraId="209518B7" w14:textId="26164713" w:rsidR="00204CEC" w:rsidRPr="00C45D2A" w:rsidRDefault="008A396E" w:rsidP="00C45D2A">
            <w:pPr>
              <w:suppressLineNumbers/>
              <w:snapToGrid w:val="0"/>
              <w:spacing w:line="360" w:lineRule="auto"/>
              <w:rPr>
                <w:rFonts w:ascii="Calibri" w:hAnsi="Calibri" w:cs="Calibri"/>
                <w:bCs/>
                <w:color w:val="000000"/>
              </w:rPr>
            </w:pPr>
            <w:r w:rsidRPr="00C45D2A">
              <w:rPr>
                <w:rFonts w:ascii="Calibri" w:hAnsi="Calibri" w:cs="Calibri"/>
                <w:u w:val="single"/>
              </w:rPr>
              <w:t>Dostrzelenie rannej zwierzyny może się odbyć dopiero po uzyskaniu telefonicznej zgody udzielonej dochodzącym przez Regionalnego Konserwatora Przyrody w Olsztynie. Po dojściu zwierzyny i jej odnalezieniu/dostrzeleniu należy złożyć do RDOŚ w Olsztynie pisemną informację na temat miejsca odnalezienia/dostrzelenia zwierzyny oraz gatunku</w:t>
            </w:r>
            <w:r w:rsidR="00D00646" w:rsidRPr="00C45D2A">
              <w:rPr>
                <w:rFonts w:ascii="Calibri" w:hAnsi="Calibri" w:cs="Calibri"/>
                <w:u w:val="single"/>
              </w:rPr>
              <w:t xml:space="preserve"> </w:t>
            </w:r>
            <w:r w:rsidRPr="00C45D2A">
              <w:rPr>
                <w:rFonts w:ascii="Calibri" w:hAnsi="Calibri" w:cs="Calibri"/>
                <w:u w:val="single"/>
              </w:rPr>
              <w:t>odnalezionego</w:t>
            </w:r>
            <w:r w:rsidR="00D00646" w:rsidRPr="00C45D2A">
              <w:rPr>
                <w:rFonts w:ascii="Calibri" w:hAnsi="Calibri" w:cs="Calibri"/>
                <w:u w:val="single"/>
              </w:rPr>
              <w:t xml:space="preserve"> </w:t>
            </w:r>
            <w:r w:rsidRPr="00C45D2A">
              <w:rPr>
                <w:rFonts w:ascii="Calibri" w:hAnsi="Calibri" w:cs="Calibri"/>
                <w:u w:val="single"/>
              </w:rPr>
              <w:t>/</w:t>
            </w:r>
            <w:r w:rsidR="00D00646" w:rsidRPr="00C45D2A">
              <w:rPr>
                <w:rFonts w:ascii="Calibri" w:hAnsi="Calibri" w:cs="Calibri"/>
                <w:u w:val="single"/>
              </w:rPr>
              <w:t xml:space="preserve"> </w:t>
            </w:r>
            <w:r w:rsidRPr="00C45D2A">
              <w:rPr>
                <w:rFonts w:ascii="Calibri" w:hAnsi="Calibri" w:cs="Calibri"/>
                <w:u w:val="single"/>
              </w:rPr>
              <w:t xml:space="preserve">dostrzelonego zwierzęcia. </w:t>
            </w:r>
            <w:r w:rsidR="00204CEC" w:rsidRPr="00C45D2A">
              <w:rPr>
                <w:rFonts w:ascii="Calibri" w:hAnsi="Calibri" w:cs="Calibri"/>
                <w:bCs/>
                <w:color w:val="000000"/>
              </w:rPr>
              <w:t xml:space="preserve"> </w:t>
            </w:r>
          </w:p>
        </w:tc>
      </w:tr>
      <w:tr w:rsidR="00B35647" w:rsidRPr="00C45D2A" w14:paraId="2187F7F6" w14:textId="77777777" w:rsidTr="00C45D2A">
        <w:tc>
          <w:tcPr>
            <w:tcW w:w="500" w:type="dxa"/>
            <w:tcBorders>
              <w:top w:val="single" w:sz="1" w:space="0" w:color="000000"/>
              <w:left w:val="single" w:sz="1" w:space="0" w:color="000000"/>
              <w:bottom w:val="single" w:sz="1" w:space="0" w:color="000000"/>
            </w:tcBorders>
          </w:tcPr>
          <w:p w14:paraId="5C4CAAD0" w14:textId="7565F909" w:rsidR="00B35647" w:rsidRPr="00C45D2A" w:rsidRDefault="0088690A" w:rsidP="00C45D2A">
            <w:pPr>
              <w:pStyle w:val="Zawartotabeli"/>
              <w:snapToGrid w:val="0"/>
              <w:spacing w:line="360" w:lineRule="auto"/>
              <w:rPr>
                <w:rFonts w:ascii="Calibri" w:hAnsi="Calibri" w:cs="Calibri"/>
                <w:color w:val="000000"/>
              </w:rPr>
            </w:pPr>
            <w:r w:rsidRPr="00C45D2A">
              <w:rPr>
                <w:rFonts w:ascii="Calibri" w:hAnsi="Calibri" w:cs="Calibri"/>
                <w:color w:val="000000"/>
              </w:rPr>
              <w:t>9</w:t>
            </w:r>
            <w:r w:rsidR="00B35647" w:rsidRPr="00C45D2A">
              <w:rPr>
                <w:rFonts w:ascii="Calibri" w:hAnsi="Calibri" w:cs="Calibri"/>
                <w:color w:val="000000"/>
              </w:rPr>
              <w:t>.</w:t>
            </w:r>
          </w:p>
        </w:tc>
        <w:tc>
          <w:tcPr>
            <w:tcW w:w="4264" w:type="dxa"/>
            <w:tcBorders>
              <w:top w:val="single" w:sz="1" w:space="0" w:color="000000"/>
              <w:left w:val="single" w:sz="1" w:space="0" w:color="000000"/>
              <w:bottom w:val="single" w:sz="1" w:space="0" w:color="000000"/>
            </w:tcBorders>
          </w:tcPr>
          <w:p w14:paraId="0441DE8F" w14:textId="77777777" w:rsidR="00B35647" w:rsidRPr="00C45D2A" w:rsidRDefault="00B35647" w:rsidP="00C45D2A">
            <w:pPr>
              <w:suppressLineNumbers/>
              <w:snapToGrid w:val="0"/>
              <w:spacing w:line="360" w:lineRule="auto"/>
              <w:rPr>
                <w:rFonts w:ascii="Calibri" w:hAnsi="Calibri" w:cs="Calibri"/>
                <w:color w:val="000000"/>
              </w:rPr>
            </w:pPr>
            <w:r w:rsidRPr="00C45D2A">
              <w:rPr>
                <w:rFonts w:ascii="Calibri" w:hAnsi="Calibri" w:cs="Calibri"/>
                <w:color w:val="000000"/>
              </w:rPr>
              <w:t>Brak funkcji orientacyjnych z powodu zatarcia znaków informacyjnych</w:t>
            </w:r>
          </w:p>
        </w:tc>
        <w:tc>
          <w:tcPr>
            <w:tcW w:w="4423" w:type="dxa"/>
            <w:tcBorders>
              <w:top w:val="single" w:sz="1" w:space="0" w:color="000000"/>
              <w:left w:val="single" w:sz="1" w:space="0" w:color="000000"/>
              <w:bottom w:val="single" w:sz="1" w:space="0" w:color="000000"/>
              <w:right w:val="single" w:sz="1" w:space="0" w:color="000000"/>
            </w:tcBorders>
          </w:tcPr>
          <w:p w14:paraId="5B4B4D8B" w14:textId="77777777" w:rsidR="00B35647" w:rsidRPr="00C45D2A" w:rsidRDefault="00B35647" w:rsidP="00C45D2A">
            <w:pPr>
              <w:suppressLineNumbers/>
              <w:snapToGrid w:val="0"/>
              <w:spacing w:line="360" w:lineRule="auto"/>
              <w:rPr>
                <w:rFonts w:ascii="Calibri" w:hAnsi="Calibri" w:cs="Calibri"/>
                <w:color w:val="000000"/>
              </w:rPr>
            </w:pPr>
            <w:r w:rsidRPr="00C45D2A">
              <w:rPr>
                <w:rFonts w:ascii="Calibri" w:hAnsi="Calibri" w:cs="Calibri"/>
                <w:color w:val="000000"/>
              </w:rPr>
              <w:t>Odnawianie słupków granicznych</w:t>
            </w:r>
          </w:p>
          <w:p w14:paraId="6E03C420" w14:textId="026B74B5" w:rsidR="009574AA" w:rsidRPr="00C45D2A" w:rsidRDefault="009574AA" w:rsidP="00C45D2A">
            <w:pPr>
              <w:suppressLineNumbers/>
              <w:snapToGrid w:val="0"/>
              <w:spacing w:line="360" w:lineRule="auto"/>
              <w:rPr>
                <w:rFonts w:ascii="Calibri" w:hAnsi="Calibri" w:cs="Calibri"/>
                <w:color w:val="000000"/>
              </w:rPr>
            </w:pPr>
          </w:p>
        </w:tc>
      </w:tr>
      <w:tr w:rsidR="009574AA" w:rsidRPr="00C45D2A" w14:paraId="221C1085" w14:textId="77777777" w:rsidTr="00C45D2A">
        <w:tc>
          <w:tcPr>
            <w:tcW w:w="500" w:type="dxa"/>
            <w:tcBorders>
              <w:top w:val="single" w:sz="1" w:space="0" w:color="000000"/>
              <w:left w:val="single" w:sz="1" w:space="0" w:color="000000"/>
              <w:bottom w:val="single" w:sz="1" w:space="0" w:color="000000"/>
            </w:tcBorders>
          </w:tcPr>
          <w:p w14:paraId="2D678AC3" w14:textId="494379D0" w:rsidR="009574AA" w:rsidRPr="00C45D2A" w:rsidRDefault="009574AA" w:rsidP="00C45D2A">
            <w:pPr>
              <w:pStyle w:val="Zawartotabeli"/>
              <w:snapToGrid w:val="0"/>
              <w:spacing w:line="360" w:lineRule="auto"/>
              <w:rPr>
                <w:rFonts w:ascii="Calibri" w:hAnsi="Calibri" w:cs="Calibri"/>
                <w:color w:val="000000"/>
              </w:rPr>
            </w:pPr>
            <w:r w:rsidRPr="00C45D2A">
              <w:rPr>
                <w:rFonts w:ascii="Calibri" w:hAnsi="Calibri" w:cs="Calibri"/>
                <w:color w:val="000000"/>
              </w:rPr>
              <w:t>1</w:t>
            </w:r>
            <w:r w:rsidR="0088690A" w:rsidRPr="00C45D2A">
              <w:rPr>
                <w:rFonts w:ascii="Calibri" w:hAnsi="Calibri" w:cs="Calibri"/>
                <w:color w:val="000000"/>
              </w:rPr>
              <w:t>0</w:t>
            </w:r>
            <w:r w:rsidRPr="00C45D2A">
              <w:rPr>
                <w:rFonts w:ascii="Calibri" w:hAnsi="Calibri" w:cs="Calibri"/>
                <w:color w:val="000000"/>
              </w:rPr>
              <w:t>.</w:t>
            </w:r>
          </w:p>
        </w:tc>
        <w:tc>
          <w:tcPr>
            <w:tcW w:w="4264" w:type="dxa"/>
            <w:tcBorders>
              <w:top w:val="single" w:sz="1" w:space="0" w:color="000000"/>
              <w:left w:val="single" w:sz="1" w:space="0" w:color="000000"/>
              <w:bottom w:val="single" w:sz="1" w:space="0" w:color="000000"/>
            </w:tcBorders>
          </w:tcPr>
          <w:p w14:paraId="78433414" w14:textId="439C77C0" w:rsidR="009574AA" w:rsidRPr="00C45D2A" w:rsidRDefault="009574AA" w:rsidP="00C45D2A">
            <w:pPr>
              <w:suppressLineNumbers/>
              <w:snapToGrid w:val="0"/>
              <w:spacing w:line="360" w:lineRule="auto"/>
              <w:rPr>
                <w:rFonts w:ascii="Calibri" w:hAnsi="Calibri" w:cs="Calibri"/>
                <w:color w:val="000000"/>
              </w:rPr>
            </w:pPr>
            <w:r w:rsidRPr="00C45D2A">
              <w:rPr>
                <w:rFonts w:ascii="Calibri" w:hAnsi="Calibri" w:cs="Calibri"/>
                <w:color w:val="000000"/>
              </w:rPr>
              <w:t xml:space="preserve">Utrudnienia w swobodnym przemieszczaniu się zwierzyny po </w:t>
            </w:r>
            <w:r w:rsidRPr="00C45D2A">
              <w:rPr>
                <w:rFonts w:ascii="Calibri" w:hAnsi="Calibri" w:cs="Calibri"/>
                <w:color w:val="000000"/>
              </w:rPr>
              <w:lastRenderedPageBreak/>
              <w:t>rezerwacie spowodowane wznoszeniem ogrodzeń wokół upraw</w:t>
            </w:r>
          </w:p>
        </w:tc>
        <w:tc>
          <w:tcPr>
            <w:tcW w:w="4423" w:type="dxa"/>
            <w:tcBorders>
              <w:top w:val="single" w:sz="1" w:space="0" w:color="000000"/>
              <w:left w:val="single" w:sz="1" w:space="0" w:color="000000"/>
              <w:bottom w:val="single" w:sz="1" w:space="0" w:color="000000"/>
              <w:right w:val="single" w:sz="1" w:space="0" w:color="000000"/>
            </w:tcBorders>
          </w:tcPr>
          <w:p w14:paraId="4531C9EB" w14:textId="4CABB06A" w:rsidR="009574AA" w:rsidRPr="00C45D2A" w:rsidRDefault="009574AA" w:rsidP="00C45D2A">
            <w:pPr>
              <w:suppressLineNumbers/>
              <w:snapToGrid w:val="0"/>
              <w:spacing w:line="360" w:lineRule="auto"/>
              <w:rPr>
                <w:rFonts w:ascii="Calibri" w:hAnsi="Calibri" w:cs="Calibri"/>
                <w:color w:val="000000"/>
              </w:rPr>
            </w:pPr>
            <w:r w:rsidRPr="00C45D2A">
              <w:rPr>
                <w:rFonts w:ascii="Calibri" w:hAnsi="Calibri" w:cs="Calibri"/>
                <w:color w:val="000000"/>
              </w:rPr>
              <w:lastRenderedPageBreak/>
              <w:t xml:space="preserve">Rozbiórka </w:t>
            </w:r>
            <w:r w:rsidR="005010B3" w:rsidRPr="00C45D2A">
              <w:rPr>
                <w:rFonts w:ascii="Calibri" w:hAnsi="Calibri" w:cs="Calibri"/>
                <w:color w:val="000000"/>
              </w:rPr>
              <w:t xml:space="preserve">zbędnych </w:t>
            </w:r>
            <w:r w:rsidRPr="00C45D2A">
              <w:rPr>
                <w:rFonts w:ascii="Calibri" w:hAnsi="Calibri" w:cs="Calibri"/>
                <w:color w:val="000000"/>
              </w:rPr>
              <w:t xml:space="preserve">ogrodzeń </w:t>
            </w:r>
          </w:p>
        </w:tc>
      </w:tr>
      <w:tr w:rsidR="005010B3" w:rsidRPr="00C45D2A" w14:paraId="4EBF4D3B" w14:textId="77777777" w:rsidTr="00C45D2A">
        <w:tc>
          <w:tcPr>
            <w:tcW w:w="500" w:type="dxa"/>
            <w:tcBorders>
              <w:top w:val="single" w:sz="1" w:space="0" w:color="000000"/>
              <w:left w:val="single" w:sz="1" w:space="0" w:color="000000"/>
              <w:bottom w:val="single" w:sz="1" w:space="0" w:color="000000"/>
            </w:tcBorders>
          </w:tcPr>
          <w:p w14:paraId="77512097" w14:textId="20E7AA6D" w:rsidR="005010B3" w:rsidRPr="00C45D2A" w:rsidRDefault="005010B3" w:rsidP="00C45D2A">
            <w:pPr>
              <w:pStyle w:val="Zawartotabeli"/>
              <w:snapToGrid w:val="0"/>
              <w:spacing w:line="360" w:lineRule="auto"/>
              <w:rPr>
                <w:rFonts w:ascii="Calibri" w:hAnsi="Calibri" w:cs="Calibri"/>
                <w:color w:val="000000"/>
              </w:rPr>
            </w:pPr>
            <w:r w:rsidRPr="00C45D2A">
              <w:rPr>
                <w:rFonts w:ascii="Calibri" w:hAnsi="Calibri" w:cs="Calibri"/>
                <w:color w:val="000000"/>
              </w:rPr>
              <w:t>1</w:t>
            </w:r>
            <w:r w:rsidR="0088690A" w:rsidRPr="00C45D2A">
              <w:rPr>
                <w:rFonts w:ascii="Calibri" w:hAnsi="Calibri" w:cs="Calibri"/>
                <w:color w:val="000000"/>
              </w:rPr>
              <w:t>1</w:t>
            </w:r>
            <w:r w:rsidRPr="00C45D2A">
              <w:rPr>
                <w:rFonts w:ascii="Calibri" w:hAnsi="Calibri" w:cs="Calibri"/>
                <w:color w:val="000000"/>
              </w:rPr>
              <w:t xml:space="preserve">. </w:t>
            </w:r>
          </w:p>
        </w:tc>
        <w:tc>
          <w:tcPr>
            <w:tcW w:w="4264" w:type="dxa"/>
            <w:tcBorders>
              <w:top w:val="single" w:sz="1" w:space="0" w:color="000000"/>
              <w:left w:val="single" w:sz="1" w:space="0" w:color="000000"/>
              <w:bottom w:val="single" w:sz="1" w:space="0" w:color="000000"/>
            </w:tcBorders>
          </w:tcPr>
          <w:p w14:paraId="7E5C2C26" w14:textId="6E0B178E" w:rsidR="005010B3" w:rsidRPr="00C45D2A" w:rsidRDefault="005010B3" w:rsidP="00C45D2A">
            <w:pPr>
              <w:suppressLineNumbers/>
              <w:snapToGrid w:val="0"/>
              <w:spacing w:line="360" w:lineRule="auto"/>
              <w:rPr>
                <w:rFonts w:ascii="Calibri" w:hAnsi="Calibri" w:cs="Calibri"/>
                <w:color w:val="000000"/>
              </w:rPr>
            </w:pPr>
            <w:r w:rsidRPr="00C45D2A">
              <w:rPr>
                <w:rFonts w:ascii="Calibri" w:hAnsi="Calibri" w:cs="Calibri"/>
                <w:color w:val="000000"/>
              </w:rPr>
              <w:t>Zanieczyszczanie rezerwatu osłonkami zabezpieczającymi młode pokolenie drzew przed zgryzaniem przez zwierzynę płową</w:t>
            </w:r>
          </w:p>
        </w:tc>
        <w:tc>
          <w:tcPr>
            <w:tcW w:w="4423" w:type="dxa"/>
            <w:tcBorders>
              <w:top w:val="single" w:sz="1" w:space="0" w:color="000000"/>
              <w:left w:val="single" w:sz="1" w:space="0" w:color="000000"/>
              <w:bottom w:val="single" w:sz="1" w:space="0" w:color="000000"/>
              <w:right w:val="single" w:sz="1" w:space="0" w:color="000000"/>
            </w:tcBorders>
          </w:tcPr>
          <w:p w14:paraId="3116B234" w14:textId="251EF078" w:rsidR="005010B3" w:rsidRPr="00C45D2A" w:rsidRDefault="005010B3" w:rsidP="00C45D2A">
            <w:pPr>
              <w:suppressLineNumbers/>
              <w:snapToGrid w:val="0"/>
              <w:spacing w:line="360" w:lineRule="auto"/>
              <w:rPr>
                <w:rFonts w:ascii="Calibri" w:hAnsi="Calibri" w:cs="Calibri"/>
                <w:color w:val="000000"/>
              </w:rPr>
            </w:pPr>
            <w:r w:rsidRPr="00C45D2A">
              <w:rPr>
                <w:rFonts w:ascii="Calibri" w:hAnsi="Calibri" w:cs="Calibri"/>
                <w:color w:val="000000"/>
              </w:rPr>
              <w:t>Zbieranie niepotrzebnych osłonek</w:t>
            </w:r>
          </w:p>
        </w:tc>
      </w:tr>
    </w:tbl>
    <w:p w14:paraId="48DA225F" w14:textId="77777777" w:rsidR="00C45D2A" w:rsidRDefault="00C45D2A" w:rsidP="00C45D2A">
      <w:pPr>
        <w:widowControl/>
        <w:suppressAutoHyphens w:val="0"/>
        <w:spacing w:after="160" w:line="259" w:lineRule="auto"/>
        <w:rPr>
          <w:color w:val="000000"/>
          <w:sz w:val="20"/>
          <w:szCs w:val="20"/>
        </w:rPr>
      </w:pPr>
    </w:p>
    <w:p w14:paraId="16CD5046" w14:textId="77777777" w:rsidR="00C45D2A" w:rsidRDefault="00C45D2A">
      <w:pPr>
        <w:widowControl/>
        <w:suppressAutoHyphens w:val="0"/>
        <w:spacing w:after="160" w:line="259" w:lineRule="auto"/>
        <w:rPr>
          <w:color w:val="000000"/>
          <w:sz w:val="20"/>
          <w:szCs w:val="20"/>
        </w:rPr>
      </w:pPr>
      <w:r>
        <w:rPr>
          <w:color w:val="000000"/>
          <w:sz w:val="20"/>
          <w:szCs w:val="20"/>
        </w:rPr>
        <w:br w:type="page"/>
      </w:r>
    </w:p>
    <w:p w14:paraId="6DADCC69" w14:textId="7EA2C6D4" w:rsidR="00FF1A47" w:rsidRPr="00C45D2A" w:rsidRDefault="00FF1A47" w:rsidP="00C45D2A">
      <w:pPr>
        <w:widowControl/>
        <w:suppressAutoHyphens w:val="0"/>
        <w:spacing w:after="100" w:afterAutospacing="1" w:line="360" w:lineRule="auto"/>
        <w:rPr>
          <w:rFonts w:ascii="Calibri" w:hAnsi="Calibri" w:cs="Calibri"/>
          <w:color w:val="000000"/>
        </w:rPr>
      </w:pPr>
      <w:r w:rsidRPr="00C45D2A">
        <w:rPr>
          <w:rFonts w:ascii="Calibri" w:hAnsi="Calibri" w:cs="Calibri"/>
          <w:color w:val="000000"/>
        </w:rPr>
        <w:lastRenderedPageBreak/>
        <w:t>Załącznik nr 2 do zarządzenia nr</w:t>
      </w:r>
      <w:r w:rsidR="00F06655" w:rsidRPr="00C45D2A">
        <w:rPr>
          <w:rFonts w:ascii="Calibri" w:hAnsi="Calibri" w:cs="Calibri"/>
          <w:color w:val="000000"/>
        </w:rPr>
        <w:t xml:space="preserve"> 38</w:t>
      </w:r>
      <w:r w:rsidR="00C45D2A" w:rsidRPr="00C45D2A">
        <w:rPr>
          <w:rFonts w:ascii="Calibri" w:hAnsi="Calibri" w:cs="Calibri"/>
          <w:color w:val="000000"/>
        </w:rPr>
        <w:t xml:space="preserve"> </w:t>
      </w:r>
      <w:r w:rsidRPr="00C45D2A">
        <w:rPr>
          <w:rFonts w:ascii="Calibri" w:hAnsi="Calibri" w:cs="Calibri"/>
          <w:color w:val="000000"/>
        </w:rPr>
        <w:t>Regionalneg</w:t>
      </w:r>
      <w:r w:rsidR="00C45D2A" w:rsidRPr="00C45D2A">
        <w:rPr>
          <w:rFonts w:ascii="Calibri" w:hAnsi="Calibri" w:cs="Calibri"/>
          <w:color w:val="000000"/>
        </w:rPr>
        <w:t xml:space="preserve">o Dyrektora Ochrony Środowiska </w:t>
      </w:r>
      <w:r w:rsidR="00C45D2A">
        <w:rPr>
          <w:rFonts w:ascii="Calibri" w:hAnsi="Calibri" w:cs="Calibri"/>
          <w:color w:val="000000"/>
        </w:rPr>
        <w:t xml:space="preserve">w </w:t>
      </w:r>
      <w:r w:rsidRPr="00C45D2A">
        <w:rPr>
          <w:rFonts w:ascii="Calibri" w:hAnsi="Calibri" w:cs="Calibri"/>
          <w:color w:val="000000"/>
        </w:rPr>
        <w:t xml:space="preserve">Olsztynie z dnia </w:t>
      </w:r>
      <w:r w:rsidR="00F06655" w:rsidRPr="00C45D2A">
        <w:rPr>
          <w:rFonts w:ascii="Calibri" w:hAnsi="Calibri" w:cs="Calibri"/>
          <w:color w:val="000000"/>
        </w:rPr>
        <w:t xml:space="preserve">8 </w:t>
      </w:r>
      <w:r w:rsidR="00A65B3B" w:rsidRPr="00C45D2A">
        <w:rPr>
          <w:rFonts w:ascii="Calibri" w:hAnsi="Calibri" w:cs="Calibri"/>
          <w:color w:val="000000"/>
        </w:rPr>
        <w:t>lipca</w:t>
      </w:r>
      <w:r w:rsidRPr="00C45D2A">
        <w:rPr>
          <w:rFonts w:ascii="Calibri" w:hAnsi="Calibri" w:cs="Calibri"/>
          <w:color w:val="000000"/>
        </w:rPr>
        <w:t xml:space="preserve"> 2022 r.</w:t>
      </w:r>
    </w:p>
    <w:p w14:paraId="012DA215" w14:textId="1756880B" w:rsidR="000569E7" w:rsidRPr="00C45D2A" w:rsidRDefault="000569E7" w:rsidP="00C45D2A">
      <w:pPr>
        <w:spacing w:after="100" w:afterAutospacing="1" w:line="360" w:lineRule="auto"/>
        <w:rPr>
          <w:rFonts w:ascii="Calibri" w:hAnsi="Calibri" w:cs="Calibri"/>
        </w:rPr>
      </w:pPr>
      <w:r w:rsidRPr="00C45D2A">
        <w:rPr>
          <w:rFonts w:ascii="Calibri" w:hAnsi="Calibri" w:cs="Calibri"/>
        </w:rPr>
        <w:t>Opis sposobów ochrony czynnej ekosystemów, z podaniem rodzaju, rozmiaru i lokalizacji poszczególnych zadań.</w:t>
      </w:r>
    </w:p>
    <w:tbl>
      <w:tblPr>
        <w:tblW w:w="9187" w:type="dxa"/>
        <w:tblInd w:w="55" w:type="dxa"/>
        <w:tblLayout w:type="fixed"/>
        <w:tblCellMar>
          <w:top w:w="55" w:type="dxa"/>
          <w:left w:w="55" w:type="dxa"/>
          <w:bottom w:w="55" w:type="dxa"/>
          <w:right w:w="55" w:type="dxa"/>
        </w:tblCellMar>
        <w:tblLook w:val="0000" w:firstRow="0" w:lastRow="0" w:firstColumn="0" w:lastColumn="0" w:noHBand="0" w:noVBand="0"/>
        <w:tblCaption w:val="Załącznik nr 2 do zarządzenia nr 38 Regionalnego Dyrektora Ochrony Środowiska w Olsztynie z dnia 8 lipca 2022 r."/>
        <w:tblDescription w:val="Opis sposobów ochrony czynnej ekosystemów, z podaniem rodzaju, rozmiaru i lokalizacji poszczególnych zadań."/>
      </w:tblPr>
      <w:tblGrid>
        <w:gridCol w:w="514"/>
        <w:gridCol w:w="4817"/>
        <w:gridCol w:w="2126"/>
        <w:gridCol w:w="1730"/>
      </w:tblGrid>
      <w:tr w:rsidR="000569E7" w14:paraId="76FE11D4" w14:textId="77777777" w:rsidTr="00A27B4F">
        <w:trPr>
          <w:trHeight w:val="1097"/>
          <w:tblHeader/>
        </w:trPr>
        <w:tc>
          <w:tcPr>
            <w:tcW w:w="514" w:type="dxa"/>
            <w:tcBorders>
              <w:top w:val="single" w:sz="1" w:space="0" w:color="000000"/>
              <w:left w:val="single" w:sz="1" w:space="0" w:color="000000"/>
              <w:bottom w:val="single" w:sz="1" w:space="0" w:color="000000"/>
            </w:tcBorders>
          </w:tcPr>
          <w:p w14:paraId="4320FF62" w14:textId="77777777" w:rsidR="000569E7" w:rsidRPr="00A27B4F" w:rsidRDefault="000569E7" w:rsidP="00A27B4F">
            <w:pPr>
              <w:pStyle w:val="Zawartotabeli"/>
              <w:snapToGrid w:val="0"/>
              <w:spacing w:line="360" w:lineRule="auto"/>
              <w:rPr>
                <w:rFonts w:ascii="Calibri" w:hAnsi="Calibri" w:cs="Calibri"/>
                <w:bCs/>
                <w:color w:val="000000"/>
              </w:rPr>
            </w:pPr>
            <w:r w:rsidRPr="00A27B4F">
              <w:rPr>
                <w:rFonts w:ascii="Calibri" w:hAnsi="Calibri" w:cs="Calibri"/>
                <w:bCs/>
                <w:color w:val="000000"/>
              </w:rPr>
              <w:t>L.p.</w:t>
            </w:r>
          </w:p>
        </w:tc>
        <w:tc>
          <w:tcPr>
            <w:tcW w:w="4817" w:type="dxa"/>
            <w:tcBorders>
              <w:top w:val="single" w:sz="1" w:space="0" w:color="000000"/>
              <w:left w:val="single" w:sz="1" w:space="0" w:color="000000"/>
              <w:bottom w:val="single" w:sz="1" w:space="0" w:color="000000"/>
            </w:tcBorders>
          </w:tcPr>
          <w:p w14:paraId="63F21E47" w14:textId="77777777" w:rsidR="000569E7" w:rsidRPr="00A27B4F" w:rsidRDefault="000569E7" w:rsidP="00A27B4F">
            <w:pPr>
              <w:pStyle w:val="Zawartotabeli"/>
              <w:snapToGrid w:val="0"/>
              <w:spacing w:line="360" w:lineRule="auto"/>
              <w:rPr>
                <w:rFonts w:ascii="Calibri" w:hAnsi="Calibri" w:cs="Calibri"/>
                <w:bCs/>
                <w:color w:val="000000"/>
              </w:rPr>
            </w:pPr>
            <w:r w:rsidRPr="00A27B4F">
              <w:rPr>
                <w:rFonts w:ascii="Calibri" w:hAnsi="Calibri" w:cs="Calibri"/>
                <w:bCs/>
                <w:color w:val="000000"/>
              </w:rPr>
              <w:t>Rodzaj działania ochronnego</w:t>
            </w:r>
          </w:p>
        </w:tc>
        <w:tc>
          <w:tcPr>
            <w:tcW w:w="2126" w:type="dxa"/>
            <w:tcBorders>
              <w:top w:val="single" w:sz="1" w:space="0" w:color="000000"/>
              <w:left w:val="single" w:sz="1" w:space="0" w:color="000000"/>
              <w:bottom w:val="single" w:sz="1" w:space="0" w:color="000000"/>
            </w:tcBorders>
          </w:tcPr>
          <w:p w14:paraId="5A80752A" w14:textId="77777777" w:rsidR="000569E7" w:rsidRPr="00A27B4F" w:rsidRDefault="000569E7" w:rsidP="00A27B4F">
            <w:pPr>
              <w:pStyle w:val="Zawartotabeli"/>
              <w:snapToGrid w:val="0"/>
              <w:spacing w:line="360" w:lineRule="auto"/>
              <w:rPr>
                <w:rFonts w:ascii="Calibri" w:hAnsi="Calibri" w:cs="Calibri"/>
                <w:bCs/>
                <w:color w:val="000000"/>
              </w:rPr>
            </w:pPr>
            <w:r w:rsidRPr="00A27B4F">
              <w:rPr>
                <w:rFonts w:ascii="Calibri" w:hAnsi="Calibri" w:cs="Calibri"/>
                <w:bCs/>
                <w:color w:val="000000"/>
              </w:rPr>
              <w:t>Rozmiar zadań ochronnych</w:t>
            </w:r>
          </w:p>
        </w:tc>
        <w:tc>
          <w:tcPr>
            <w:tcW w:w="1730" w:type="dxa"/>
            <w:tcBorders>
              <w:top w:val="single" w:sz="1" w:space="0" w:color="000000"/>
              <w:left w:val="single" w:sz="1" w:space="0" w:color="000000"/>
              <w:bottom w:val="single" w:sz="1" w:space="0" w:color="000000"/>
              <w:right w:val="single" w:sz="1" w:space="0" w:color="000000"/>
            </w:tcBorders>
          </w:tcPr>
          <w:p w14:paraId="2F80B074" w14:textId="1B31BDD9" w:rsidR="000569E7" w:rsidRPr="00A27B4F" w:rsidRDefault="000569E7" w:rsidP="00A27B4F">
            <w:pPr>
              <w:pStyle w:val="Zawartotabeli"/>
              <w:snapToGrid w:val="0"/>
              <w:spacing w:line="360" w:lineRule="auto"/>
              <w:rPr>
                <w:rFonts w:ascii="Calibri" w:hAnsi="Calibri" w:cs="Calibri"/>
                <w:bCs/>
                <w:color w:val="000000"/>
              </w:rPr>
            </w:pPr>
            <w:r w:rsidRPr="00A27B4F">
              <w:rPr>
                <w:rFonts w:ascii="Calibri" w:hAnsi="Calibri" w:cs="Calibri"/>
                <w:bCs/>
                <w:color w:val="000000"/>
              </w:rPr>
              <w:t>Lokalizacja zadań ochronnych (oddział)</w:t>
            </w:r>
          </w:p>
        </w:tc>
      </w:tr>
      <w:tr w:rsidR="000569E7" w14:paraId="646261A5" w14:textId="77777777" w:rsidTr="002D4465">
        <w:tc>
          <w:tcPr>
            <w:tcW w:w="514" w:type="dxa"/>
            <w:vMerge w:val="restart"/>
            <w:tcBorders>
              <w:left w:val="single" w:sz="1" w:space="0" w:color="000000"/>
              <w:bottom w:val="single" w:sz="1" w:space="0" w:color="000000"/>
            </w:tcBorders>
          </w:tcPr>
          <w:p w14:paraId="0BFEDAFE" w14:textId="77777777" w:rsidR="000569E7" w:rsidRPr="00A27B4F" w:rsidRDefault="000569E7" w:rsidP="00A27B4F">
            <w:pPr>
              <w:pStyle w:val="Zawartotabeli"/>
              <w:snapToGrid w:val="0"/>
              <w:spacing w:line="360" w:lineRule="auto"/>
              <w:rPr>
                <w:rFonts w:ascii="Calibri" w:hAnsi="Calibri" w:cs="Calibri"/>
                <w:color w:val="000000"/>
              </w:rPr>
            </w:pPr>
            <w:r w:rsidRPr="00A27B4F">
              <w:rPr>
                <w:rFonts w:ascii="Calibri" w:hAnsi="Calibri" w:cs="Calibri"/>
                <w:color w:val="000000"/>
              </w:rPr>
              <w:t>1.</w:t>
            </w:r>
          </w:p>
        </w:tc>
        <w:tc>
          <w:tcPr>
            <w:tcW w:w="4817" w:type="dxa"/>
            <w:tcBorders>
              <w:left w:val="single" w:sz="1" w:space="0" w:color="000000"/>
              <w:bottom w:val="single" w:sz="1" w:space="0" w:color="000000"/>
            </w:tcBorders>
          </w:tcPr>
          <w:p w14:paraId="7B90E694" w14:textId="77777777" w:rsidR="00A27B4F" w:rsidRPr="00A27B4F" w:rsidRDefault="008A396E" w:rsidP="00A27B4F">
            <w:pPr>
              <w:pStyle w:val="Akapitzlist"/>
              <w:numPr>
                <w:ilvl w:val="0"/>
                <w:numId w:val="8"/>
              </w:numPr>
              <w:suppressLineNumbers/>
              <w:snapToGrid w:val="0"/>
              <w:spacing w:line="360" w:lineRule="auto"/>
              <w:ind w:right="85"/>
              <w:rPr>
                <w:rFonts w:ascii="Calibri" w:hAnsi="Calibri" w:cs="Calibri"/>
              </w:rPr>
            </w:pPr>
            <w:r w:rsidRPr="00A27B4F">
              <w:rPr>
                <w:rFonts w:ascii="Calibri" w:hAnsi="Calibri" w:cs="Calibri"/>
              </w:rPr>
              <w:t>Usuwanie drzew ewidentnie zasiedlonych przez kornika drukarza</w:t>
            </w:r>
            <w:r w:rsidR="007C5265" w:rsidRPr="00A27B4F">
              <w:rPr>
                <w:rFonts w:ascii="Calibri" w:hAnsi="Calibri" w:cs="Calibri"/>
              </w:rPr>
              <w:t xml:space="preserve"> i</w:t>
            </w:r>
            <w:r w:rsidRPr="00A27B4F">
              <w:rPr>
                <w:rFonts w:ascii="Calibri" w:hAnsi="Calibri" w:cs="Calibri"/>
              </w:rPr>
              <w:t xml:space="preserve"> kornika </w:t>
            </w:r>
            <w:proofErr w:type="spellStart"/>
            <w:r w:rsidRPr="00A27B4F">
              <w:rPr>
                <w:rFonts w:ascii="Calibri" w:hAnsi="Calibri" w:cs="Calibri"/>
              </w:rPr>
              <w:t>ostrozębnego</w:t>
            </w:r>
            <w:proofErr w:type="spellEnd"/>
            <w:r w:rsidRPr="00A27B4F">
              <w:rPr>
                <w:rFonts w:ascii="Calibri" w:hAnsi="Calibri" w:cs="Calibri"/>
              </w:rPr>
              <w:t>, z możliwością zagospodarowania drewna</w:t>
            </w:r>
            <w:r w:rsidR="007C5265" w:rsidRPr="00A27B4F">
              <w:rPr>
                <w:rFonts w:ascii="Calibri" w:hAnsi="Calibri" w:cs="Calibri"/>
              </w:rPr>
              <w:t>, jednakże dopiero</w:t>
            </w:r>
            <w:r w:rsidRPr="00A27B4F">
              <w:rPr>
                <w:rFonts w:ascii="Calibri" w:hAnsi="Calibri" w:cs="Calibri"/>
              </w:rPr>
              <w:t xml:space="preserve"> </w:t>
            </w:r>
            <w:r w:rsidRPr="00A27B4F">
              <w:rPr>
                <w:rFonts w:ascii="Calibri" w:hAnsi="Calibri" w:cs="Calibri"/>
                <w:u w:val="single"/>
              </w:rPr>
              <w:t xml:space="preserve">po uzyskaniu mailowej akceptacji Regionalnego Dyrektora Ochrony Środowiska w Olsztynie. </w:t>
            </w:r>
          </w:p>
          <w:p w14:paraId="38B60747" w14:textId="77777777" w:rsidR="00A27B4F" w:rsidRDefault="008A396E" w:rsidP="00A27B4F">
            <w:pPr>
              <w:suppressLineNumbers/>
              <w:snapToGrid w:val="0"/>
              <w:spacing w:line="360" w:lineRule="auto"/>
              <w:ind w:right="85"/>
              <w:rPr>
                <w:rFonts w:ascii="Calibri" w:hAnsi="Calibri" w:cs="Calibri"/>
                <w:sz w:val="22"/>
                <w:szCs w:val="22"/>
              </w:rPr>
            </w:pPr>
            <w:r w:rsidRPr="00A27B4F">
              <w:rPr>
                <w:rFonts w:ascii="Calibri" w:hAnsi="Calibri" w:cs="Calibri"/>
                <w:bCs/>
              </w:rPr>
              <w:t xml:space="preserve">W celu uzyskania stanowiska tutejszego organu należy wysłać na adres: </w:t>
            </w:r>
            <w:r w:rsidRPr="00A27B4F">
              <w:rPr>
                <w:rFonts w:ascii="Calibri" w:hAnsi="Calibri" w:cs="Calibri"/>
                <w:bCs/>
                <w:u w:val="single"/>
              </w:rPr>
              <w:t>sekretariat.olsztyn@rdos.gov.pl</w:t>
            </w:r>
            <w:r w:rsidRPr="00A27B4F">
              <w:rPr>
                <w:rFonts w:ascii="Calibri" w:hAnsi="Calibri" w:cs="Calibri"/>
                <w:bCs/>
              </w:rPr>
              <w:t xml:space="preserve"> wiadomość mailową, w której zawrzeć należy następujące informacje:</w:t>
            </w:r>
          </w:p>
          <w:p w14:paraId="5180D1C1" w14:textId="77777777" w:rsidR="00A27B4F" w:rsidRPr="00A27B4F" w:rsidRDefault="008A396E" w:rsidP="00A27B4F">
            <w:pPr>
              <w:pStyle w:val="Akapitzlist"/>
              <w:numPr>
                <w:ilvl w:val="0"/>
                <w:numId w:val="4"/>
              </w:numPr>
              <w:suppressLineNumbers/>
              <w:snapToGrid w:val="0"/>
              <w:spacing w:line="360" w:lineRule="auto"/>
              <w:ind w:right="85"/>
              <w:rPr>
                <w:rFonts w:ascii="Calibri" w:hAnsi="Calibri" w:cs="Calibri"/>
              </w:rPr>
            </w:pPr>
            <w:r w:rsidRPr="00A27B4F">
              <w:rPr>
                <w:rFonts w:ascii="Calibri" w:hAnsi="Calibri" w:cs="Calibri"/>
                <w:bCs/>
              </w:rPr>
              <w:t xml:space="preserve">czy podjęte zostały czynności prognozujące występowanie ww. gatunków owadów w pobliżu rezerwatu, zgodnie z zasadami ochrony lasu, np. poprzez wywieszanie pułapek </w:t>
            </w:r>
            <w:proofErr w:type="spellStart"/>
            <w:r w:rsidRPr="00A27B4F">
              <w:rPr>
                <w:rFonts w:ascii="Calibri" w:hAnsi="Calibri" w:cs="Calibri"/>
                <w:bCs/>
              </w:rPr>
              <w:t>feromonowych</w:t>
            </w:r>
            <w:proofErr w:type="spellEnd"/>
            <w:r w:rsidRPr="00A27B4F">
              <w:rPr>
                <w:rFonts w:ascii="Calibri" w:hAnsi="Calibri" w:cs="Calibri"/>
                <w:bCs/>
              </w:rPr>
              <w:t>, które wykazały wzmożony rozw</w:t>
            </w:r>
            <w:r w:rsidR="00A27B4F">
              <w:rPr>
                <w:rFonts w:ascii="Calibri" w:hAnsi="Calibri" w:cs="Calibri"/>
                <w:bCs/>
              </w:rPr>
              <w:t>ój wymienionych gatunków owadów,</w:t>
            </w:r>
          </w:p>
          <w:p w14:paraId="1B42DE3D" w14:textId="77777777" w:rsidR="00A27B4F" w:rsidRPr="00A27B4F" w:rsidRDefault="008A396E" w:rsidP="00A27B4F">
            <w:pPr>
              <w:pStyle w:val="Akapitzlist"/>
              <w:numPr>
                <w:ilvl w:val="0"/>
                <w:numId w:val="4"/>
              </w:numPr>
              <w:suppressLineNumbers/>
              <w:snapToGrid w:val="0"/>
              <w:spacing w:line="360" w:lineRule="auto"/>
              <w:ind w:right="85"/>
              <w:rPr>
                <w:rFonts w:ascii="Calibri" w:hAnsi="Calibri" w:cs="Calibri"/>
              </w:rPr>
            </w:pPr>
            <w:r w:rsidRPr="00A27B4F">
              <w:rPr>
                <w:rFonts w:ascii="Calibri" w:hAnsi="Calibri" w:cs="Calibri"/>
                <w:bCs/>
                <w:sz w:val="24"/>
                <w:szCs w:val="24"/>
              </w:rPr>
              <w:t>liczby drzew przeznaczonych do usunięcia ich szacunkowe masy,</w:t>
            </w:r>
          </w:p>
          <w:p w14:paraId="23F530FA" w14:textId="77777777" w:rsidR="00A27B4F" w:rsidRPr="00A27B4F" w:rsidRDefault="008A396E" w:rsidP="00A27B4F">
            <w:pPr>
              <w:pStyle w:val="Akapitzlist"/>
              <w:numPr>
                <w:ilvl w:val="0"/>
                <w:numId w:val="4"/>
              </w:numPr>
              <w:suppressLineNumbers/>
              <w:snapToGrid w:val="0"/>
              <w:spacing w:line="360" w:lineRule="auto"/>
              <w:ind w:right="85"/>
              <w:rPr>
                <w:rFonts w:ascii="Calibri" w:hAnsi="Calibri" w:cs="Calibri"/>
              </w:rPr>
            </w:pPr>
            <w:r w:rsidRPr="00A27B4F">
              <w:rPr>
                <w:rFonts w:ascii="Calibri" w:hAnsi="Calibri" w:cs="Calibri"/>
                <w:bCs/>
                <w:sz w:val="24"/>
                <w:szCs w:val="24"/>
              </w:rPr>
              <w:t xml:space="preserve">lokalizację drzew przeznaczonych do usunięcia (oddział, pododdział, lokalizacja GPS – w przypadku grupy drzew (więcej niż 3 szt.) jedna </w:t>
            </w:r>
            <w:r w:rsidRPr="00A27B4F">
              <w:rPr>
                <w:rFonts w:ascii="Calibri" w:hAnsi="Calibri" w:cs="Calibri"/>
                <w:bCs/>
                <w:sz w:val="24"/>
                <w:szCs w:val="24"/>
              </w:rPr>
              <w:lastRenderedPageBreak/>
              <w:t>lokalizacja GPS ze wskazaniem liczby sztuk zasiedlonych wokół drzewa z podaną lokalizacją, a w przypadku drzew występujących pojedynczo oddzielne</w:t>
            </w:r>
            <w:r w:rsidR="007C5265" w:rsidRPr="00A27B4F">
              <w:rPr>
                <w:rFonts w:ascii="Calibri" w:hAnsi="Calibri" w:cs="Calibri"/>
                <w:bCs/>
                <w:sz w:val="24"/>
                <w:szCs w:val="24"/>
              </w:rPr>
              <w:t xml:space="preserve"> </w:t>
            </w:r>
            <w:r w:rsidRPr="00A27B4F">
              <w:rPr>
                <w:rFonts w:ascii="Calibri" w:hAnsi="Calibri" w:cs="Calibri"/>
                <w:bCs/>
                <w:sz w:val="24"/>
                <w:szCs w:val="24"/>
              </w:rPr>
              <w:t>lokalizacja GPS dla każdego drzewa)</w:t>
            </w:r>
          </w:p>
          <w:p w14:paraId="4448620F" w14:textId="77777777" w:rsidR="00A27B4F" w:rsidRPr="00A27B4F" w:rsidRDefault="008A396E" w:rsidP="00A27B4F">
            <w:pPr>
              <w:pStyle w:val="Akapitzlist"/>
              <w:numPr>
                <w:ilvl w:val="0"/>
                <w:numId w:val="8"/>
              </w:numPr>
              <w:suppressLineNumbers/>
              <w:snapToGrid w:val="0"/>
              <w:spacing w:line="360" w:lineRule="auto"/>
              <w:ind w:right="85"/>
              <w:rPr>
                <w:rFonts w:ascii="Calibri" w:hAnsi="Calibri" w:cs="Calibri"/>
              </w:rPr>
            </w:pPr>
            <w:r w:rsidRPr="00A27B4F">
              <w:rPr>
                <w:rFonts w:ascii="Calibri" w:eastAsia="Times New Roman" w:hAnsi="Calibri" w:cs="Calibri"/>
                <w:color w:val="000000"/>
                <w:spacing w:val="-6"/>
                <w:sz w:val="24"/>
                <w:szCs w:val="24"/>
                <w:shd w:val="clear" w:color="auto" w:fill="FFFFFF"/>
              </w:rPr>
              <w:t>Usuwanie niezasiedlonych złomów i wywrotów świerkowych powstałych na skutek działania niesprzyjających czynników atmosferycznych (wiatrołomy, śniegołomy)</w:t>
            </w:r>
            <w:r w:rsidR="0018329F" w:rsidRPr="00A27B4F">
              <w:rPr>
                <w:rFonts w:ascii="Calibri" w:eastAsia="Times New Roman" w:hAnsi="Calibri" w:cs="Calibri"/>
                <w:color w:val="000000"/>
                <w:spacing w:val="-6"/>
                <w:sz w:val="24"/>
                <w:szCs w:val="24"/>
                <w:shd w:val="clear" w:color="auto" w:fill="FFFFFF"/>
              </w:rPr>
              <w:t xml:space="preserve">, które spowodowały szkody o znacznych rozmiarach, tj. takich, których liczba powołanych drzew mogłyby przyczynić się do powstania ognisk gradacyjnych, </w:t>
            </w:r>
            <w:r w:rsidRPr="00A27B4F">
              <w:rPr>
                <w:rFonts w:ascii="Calibri" w:eastAsia="Times New Roman" w:hAnsi="Calibri" w:cs="Calibri"/>
                <w:color w:val="000000"/>
                <w:spacing w:val="-6"/>
                <w:sz w:val="24"/>
                <w:szCs w:val="24"/>
                <w:shd w:val="clear" w:color="auto" w:fill="FFFFFF"/>
              </w:rPr>
              <w:t>z możliwością zagospodarowania drewna</w:t>
            </w:r>
            <w:r w:rsidR="0018329F" w:rsidRPr="00A27B4F">
              <w:rPr>
                <w:rFonts w:ascii="Calibri" w:eastAsia="Times New Roman" w:hAnsi="Calibri" w:cs="Calibri"/>
                <w:color w:val="000000"/>
                <w:spacing w:val="-6"/>
                <w:sz w:val="24"/>
                <w:szCs w:val="24"/>
                <w:shd w:val="clear" w:color="auto" w:fill="FFFFFF"/>
              </w:rPr>
              <w:t xml:space="preserve"> świerkowego</w:t>
            </w:r>
            <w:r w:rsidRPr="00A27B4F">
              <w:rPr>
                <w:rFonts w:ascii="Calibri" w:eastAsia="Times New Roman" w:hAnsi="Calibri" w:cs="Calibri"/>
                <w:color w:val="000000"/>
                <w:spacing w:val="-6"/>
                <w:sz w:val="24"/>
                <w:szCs w:val="24"/>
                <w:shd w:val="clear" w:color="auto" w:fill="FFFFFF"/>
              </w:rPr>
              <w:t xml:space="preserve">, </w:t>
            </w:r>
            <w:r w:rsidRPr="00A27B4F">
              <w:rPr>
                <w:rFonts w:ascii="Calibri" w:eastAsia="Times New Roman" w:hAnsi="Calibri" w:cs="Calibri"/>
                <w:color w:val="000000"/>
                <w:spacing w:val="-6"/>
                <w:sz w:val="24"/>
                <w:szCs w:val="24"/>
                <w:u w:val="single"/>
                <w:shd w:val="clear" w:color="auto" w:fill="FFFFFF"/>
              </w:rPr>
              <w:t xml:space="preserve">po uzyskaniu mailowej akceptacji Regionalnego Dyrektora Ochrony Środowiska w Olsztynie. </w:t>
            </w:r>
          </w:p>
          <w:p w14:paraId="4B24082E" w14:textId="27E6B264" w:rsidR="000569E7" w:rsidRPr="00A27B4F" w:rsidRDefault="008A396E" w:rsidP="00A27B4F">
            <w:pPr>
              <w:suppressLineNumbers/>
              <w:snapToGrid w:val="0"/>
              <w:spacing w:line="360" w:lineRule="auto"/>
              <w:ind w:right="85"/>
              <w:rPr>
                <w:rFonts w:ascii="Calibri" w:hAnsi="Calibri" w:cs="Calibri"/>
                <w:sz w:val="22"/>
                <w:szCs w:val="22"/>
              </w:rPr>
            </w:pPr>
            <w:r w:rsidRPr="00A27B4F">
              <w:rPr>
                <w:rFonts w:ascii="Calibri" w:eastAsia="Times New Roman" w:hAnsi="Calibri" w:cs="Calibri"/>
                <w:color w:val="000000"/>
                <w:spacing w:val="-6"/>
                <w:shd w:val="clear" w:color="auto" w:fill="FFFFFF"/>
              </w:rPr>
              <w:t xml:space="preserve">W emailu podać należy </w:t>
            </w:r>
            <w:r w:rsidRPr="00A27B4F">
              <w:rPr>
                <w:rFonts w:ascii="Calibri" w:hAnsi="Calibri" w:cs="Calibri"/>
                <w:bCs/>
              </w:rPr>
              <w:t>liczbę drzew przeznaczonych do usunięcia (w przypadku, kiedy będzie to możliwe do określenia lub szacunek</w:t>
            </w:r>
            <w:r w:rsidR="006A0925" w:rsidRPr="00A27B4F">
              <w:rPr>
                <w:rFonts w:ascii="Calibri" w:hAnsi="Calibri" w:cs="Calibri"/>
                <w:bCs/>
              </w:rPr>
              <w:t>,</w:t>
            </w:r>
            <w:r w:rsidRPr="00A27B4F">
              <w:rPr>
                <w:rFonts w:ascii="Calibri" w:hAnsi="Calibri" w:cs="Calibri"/>
                <w:bCs/>
              </w:rPr>
              <w:t xml:space="preserve"> kiedy będzie to trudne do oszacowania) w poszczególnych oddziałach/ pododdziałach leśnych ze wskazaniem szacunkowej masy drzew przeznaczonej do usunięcia.</w:t>
            </w:r>
          </w:p>
        </w:tc>
        <w:tc>
          <w:tcPr>
            <w:tcW w:w="2126" w:type="dxa"/>
            <w:tcBorders>
              <w:left w:val="single" w:sz="1" w:space="0" w:color="000000"/>
              <w:bottom w:val="single" w:sz="1" w:space="0" w:color="000000"/>
            </w:tcBorders>
          </w:tcPr>
          <w:p w14:paraId="1E741A3C" w14:textId="086399F0" w:rsidR="000569E7" w:rsidRPr="00A27B4F" w:rsidRDefault="006A0925" w:rsidP="00A27B4F">
            <w:pPr>
              <w:pStyle w:val="Zawartotabeli"/>
              <w:spacing w:line="360" w:lineRule="auto"/>
              <w:rPr>
                <w:rFonts w:ascii="Calibri" w:hAnsi="Calibri" w:cs="Calibri"/>
                <w:color w:val="000000"/>
              </w:rPr>
            </w:pPr>
            <w:r w:rsidRPr="00A27B4F">
              <w:rPr>
                <w:rFonts w:ascii="Calibri" w:hAnsi="Calibri" w:cs="Calibri"/>
                <w:color w:val="000000"/>
              </w:rPr>
              <w:lastRenderedPageBreak/>
              <w:t>Wg potrzeb</w:t>
            </w:r>
          </w:p>
        </w:tc>
        <w:tc>
          <w:tcPr>
            <w:tcW w:w="1730" w:type="dxa"/>
            <w:tcBorders>
              <w:left w:val="single" w:sz="1" w:space="0" w:color="000000"/>
              <w:bottom w:val="single" w:sz="1" w:space="0" w:color="000000"/>
              <w:right w:val="single" w:sz="1" w:space="0" w:color="000000"/>
            </w:tcBorders>
          </w:tcPr>
          <w:p w14:paraId="30E9827B" w14:textId="45809513" w:rsidR="000569E7" w:rsidRPr="00A27B4F" w:rsidRDefault="006A0925" w:rsidP="00A27B4F">
            <w:pPr>
              <w:pStyle w:val="Zawartotabeli"/>
              <w:spacing w:line="360" w:lineRule="auto"/>
              <w:rPr>
                <w:rFonts w:ascii="Calibri" w:hAnsi="Calibri" w:cs="Calibri"/>
                <w:color w:val="000000"/>
              </w:rPr>
            </w:pPr>
            <w:r w:rsidRPr="00A27B4F">
              <w:rPr>
                <w:rFonts w:ascii="Calibri" w:hAnsi="Calibri" w:cs="Calibri"/>
                <w:color w:val="000000"/>
              </w:rPr>
              <w:t xml:space="preserve">1; 8; </w:t>
            </w:r>
            <w:r w:rsidR="000569E7" w:rsidRPr="00A27B4F">
              <w:rPr>
                <w:rFonts w:ascii="Calibri" w:hAnsi="Calibri" w:cs="Calibri"/>
                <w:color w:val="000000"/>
              </w:rPr>
              <w:t>20A</w:t>
            </w:r>
            <w:r w:rsidRPr="00A27B4F">
              <w:rPr>
                <w:rFonts w:ascii="Calibri" w:hAnsi="Calibri" w:cs="Calibri"/>
                <w:color w:val="000000"/>
              </w:rPr>
              <w:t>; 35</w:t>
            </w:r>
          </w:p>
          <w:p w14:paraId="093F81C7" w14:textId="43632ECB" w:rsidR="000569E7" w:rsidRPr="00A27B4F" w:rsidRDefault="000569E7" w:rsidP="00A27B4F">
            <w:pPr>
              <w:pStyle w:val="Zawartotabeli"/>
              <w:spacing w:line="360" w:lineRule="auto"/>
              <w:rPr>
                <w:rFonts w:ascii="Calibri" w:hAnsi="Calibri" w:cs="Calibri"/>
                <w:color w:val="000000"/>
              </w:rPr>
            </w:pPr>
          </w:p>
        </w:tc>
      </w:tr>
      <w:tr w:rsidR="000569E7" w14:paraId="39077109" w14:textId="77777777" w:rsidTr="00C72670">
        <w:trPr>
          <w:trHeight w:val="356"/>
        </w:trPr>
        <w:tc>
          <w:tcPr>
            <w:tcW w:w="514" w:type="dxa"/>
            <w:vMerge/>
            <w:tcBorders>
              <w:left w:val="single" w:sz="1" w:space="0" w:color="000000"/>
              <w:bottom w:val="single" w:sz="4" w:space="0" w:color="auto"/>
            </w:tcBorders>
          </w:tcPr>
          <w:p w14:paraId="2D48D32E" w14:textId="55FBB580" w:rsidR="000569E7" w:rsidRPr="00A27B4F" w:rsidRDefault="000569E7" w:rsidP="00A27B4F">
            <w:pPr>
              <w:snapToGrid w:val="0"/>
              <w:spacing w:line="360" w:lineRule="auto"/>
              <w:rPr>
                <w:rFonts w:ascii="Calibri" w:hAnsi="Calibri" w:cs="Calibri"/>
                <w:color w:val="000000"/>
              </w:rPr>
            </w:pPr>
          </w:p>
        </w:tc>
        <w:tc>
          <w:tcPr>
            <w:tcW w:w="4817" w:type="dxa"/>
            <w:tcBorders>
              <w:left w:val="single" w:sz="1" w:space="0" w:color="000000"/>
              <w:bottom w:val="single" w:sz="4" w:space="0" w:color="auto"/>
            </w:tcBorders>
          </w:tcPr>
          <w:p w14:paraId="5DDA5630" w14:textId="06AE8DDF" w:rsidR="000569E7" w:rsidRPr="00A27B4F" w:rsidRDefault="000569E7" w:rsidP="00A27B4F">
            <w:pPr>
              <w:pStyle w:val="Zawartotabeli"/>
              <w:snapToGrid w:val="0"/>
              <w:spacing w:line="360" w:lineRule="auto"/>
              <w:rPr>
                <w:rFonts w:ascii="Calibri" w:hAnsi="Calibri" w:cs="Calibri"/>
                <w:color w:val="000000"/>
              </w:rPr>
            </w:pPr>
            <w:r w:rsidRPr="00A27B4F">
              <w:rPr>
                <w:rFonts w:ascii="Calibri" w:hAnsi="Calibri" w:cs="Calibri"/>
                <w:color w:val="000000"/>
              </w:rPr>
              <w:t xml:space="preserve">Wywieszanie pułapek </w:t>
            </w:r>
            <w:proofErr w:type="spellStart"/>
            <w:r w:rsidRPr="00A27B4F">
              <w:rPr>
                <w:rFonts w:ascii="Calibri" w:hAnsi="Calibri" w:cs="Calibri"/>
                <w:color w:val="000000"/>
              </w:rPr>
              <w:t>feromonowych</w:t>
            </w:r>
            <w:proofErr w:type="spellEnd"/>
            <w:r w:rsidR="00FE295D" w:rsidRPr="00A27B4F">
              <w:rPr>
                <w:rFonts w:ascii="Calibri" w:hAnsi="Calibri" w:cs="Calibri"/>
                <w:color w:val="000000"/>
              </w:rPr>
              <w:t>.</w:t>
            </w:r>
          </w:p>
        </w:tc>
        <w:tc>
          <w:tcPr>
            <w:tcW w:w="2126" w:type="dxa"/>
            <w:tcBorders>
              <w:left w:val="single" w:sz="1" w:space="0" w:color="000000"/>
              <w:bottom w:val="single" w:sz="4" w:space="0" w:color="auto"/>
            </w:tcBorders>
          </w:tcPr>
          <w:p w14:paraId="1C295E69" w14:textId="77777777" w:rsidR="000569E7" w:rsidRPr="00A27B4F" w:rsidRDefault="000569E7" w:rsidP="00A27B4F">
            <w:pPr>
              <w:pStyle w:val="Zawartotabeli"/>
              <w:snapToGrid w:val="0"/>
              <w:spacing w:line="360" w:lineRule="auto"/>
              <w:rPr>
                <w:rFonts w:ascii="Calibri" w:hAnsi="Calibri" w:cs="Calibri"/>
                <w:color w:val="000000"/>
              </w:rPr>
            </w:pPr>
            <w:r w:rsidRPr="00A27B4F">
              <w:rPr>
                <w:rFonts w:ascii="Calibri" w:hAnsi="Calibri" w:cs="Calibri"/>
                <w:color w:val="000000"/>
              </w:rPr>
              <w:t>Wg potrzeb</w:t>
            </w:r>
          </w:p>
          <w:p w14:paraId="23B925C7" w14:textId="1F499EA7" w:rsidR="000569E7" w:rsidRPr="00A27B4F" w:rsidRDefault="000569E7" w:rsidP="00A27B4F">
            <w:pPr>
              <w:pStyle w:val="Zawartotabeli"/>
              <w:snapToGrid w:val="0"/>
              <w:spacing w:line="360" w:lineRule="auto"/>
              <w:rPr>
                <w:rFonts w:ascii="Calibri" w:hAnsi="Calibri" w:cs="Calibri"/>
                <w:color w:val="000000"/>
              </w:rPr>
            </w:pPr>
          </w:p>
        </w:tc>
        <w:tc>
          <w:tcPr>
            <w:tcW w:w="1730" w:type="dxa"/>
            <w:tcBorders>
              <w:left w:val="single" w:sz="1" w:space="0" w:color="000000"/>
              <w:bottom w:val="single" w:sz="4" w:space="0" w:color="auto"/>
              <w:right w:val="single" w:sz="1" w:space="0" w:color="000000"/>
            </w:tcBorders>
          </w:tcPr>
          <w:p w14:paraId="4A0B92B1" w14:textId="5B82887D" w:rsidR="000569E7" w:rsidRPr="00A27B4F" w:rsidRDefault="000569E7" w:rsidP="00A27B4F">
            <w:pPr>
              <w:pStyle w:val="Zawartotabeli"/>
              <w:snapToGrid w:val="0"/>
              <w:spacing w:line="360" w:lineRule="auto"/>
              <w:rPr>
                <w:rFonts w:ascii="Calibri" w:hAnsi="Calibri" w:cs="Calibri"/>
                <w:color w:val="000000"/>
              </w:rPr>
            </w:pPr>
            <w:r w:rsidRPr="00A27B4F">
              <w:rPr>
                <w:rFonts w:ascii="Calibri" w:hAnsi="Calibri" w:cs="Calibri"/>
                <w:color w:val="000000"/>
              </w:rPr>
              <w:t>Ob</w:t>
            </w:r>
            <w:r w:rsidR="006A0925" w:rsidRPr="00A27B4F">
              <w:rPr>
                <w:rFonts w:ascii="Calibri" w:hAnsi="Calibri" w:cs="Calibri"/>
                <w:color w:val="000000"/>
              </w:rPr>
              <w:t>szar rezerwatu</w:t>
            </w:r>
            <w:r w:rsidRPr="00A27B4F">
              <w:rPr>
                <w:rFonts w:ascii="Calibri" w:hAnsi="Calibri" w:cs="Calibri"/>
                <w:color w:val="000000"/>
              </w:rPr>
              <w:t xml:space="preserve"> </w:t>
            </w:r>
          </w:p>
        </w:tc>
      </w:tr>
      <w:tr w:rsidR="000569E7" w14:paraId="44A05D90" w14:textId="77777777" w:rsidTr="00C72670">
        <w:tc>
          <w:tcPr>
            <w:tcW w:w="514" w:type="dxa"/>
            <w:tcBorders>
              <w:top w:val="single" w:sz="4" w:space="0" w:color="auto"/>
              <w:left w:val="single" w:sz="4" w:space="0" w:color="auto"/>
              <w:bottom w:val="single" w:sz="4" w:space="0" w:color="auto"/>
              <w:right w:val="single" w:sz="4" w:space="0" w:color="auto"/>
            </w:tcBorders>
          </w:tcPr>
          <w:p w14:paraId="095BA984" w14:textId="0CCD48ED" w:rsidR="000569E7" w:rsidRPr="00A27B4F" w:rsidRDefault="006A0925" w:rsidP="00A27B4F">
            <w:pPr>
              <w:pStyle w:val="Zawartotabeli"/>
              <w:snapToGrid w:val="0"/>
              <w:spacing w:line="360" w:lineRule="auto"/>
              <w:rPr>
                <w:rFonts w:ascii="Calibri" w:hAnsi="Calibri" w:cs="Calibri"/>
                <w:color w:val="000000"/>
              </w:rPr>
            </w:pPr>
            <w:r w:rsidRPr="00A27B4F">
              <w:rPr>
                <w:rFonts w:ascii="Calibri" w:hAnsi="Calibri" w:cs="Calibri"/>
                <w:color w:val="000000"/>
              </w:rPr>
              <w:lastRenderedPageBreak/>
              <w:t>2.</w:t>
            </w:r>
          </w:p>
        </w:tc>
        <w:tc>
          <w:tcPr>
            <w:tcW w:w="4817" w:type="dxa"/>
            <w:tcBorders>
              <w:top w:val="single" w:sz="4" w:space="0" w:color="auto"/>
              <w:left w:val="single" w:sz="4" w:space="0" w:color="auto"/>
              <w:bottom w:val="single" w:sz="4" w:space="0" w:color="auto"/>
              <w:right w:val="single" w:sz="4" w:space="0" w:color="auto"/>
            </w:tcBorders>
          </w:tcPr>
          <w:p w14:paraId="6B30A705" w14:textId="77777777" w:rsidR="00D62230" w:rsidRPr="00A27B4F" w:rsidRDefault="00D62230" w:rsidP="00A27B4F">
            <w:pPr>
              <w:pStyle w:val="Zawartotabeli"/>
              <w:snapToGrid w:val="0"/>
              <w:spacing w:line="360" w:lineRule="auto"/>
              <w:rPr>
                <w:rFonts w:ascii="Calibri" w:eastAsia="Arial" w:hAnsi="Calibri" w:cs="Calibri"/>
                <w:color w:val="000000"/>
              </w:rPr>
            </w:pPr>
            <w:r w:rsidRPr="00A27B4F">
              <w:rPr>
                <w:rFonts w:ascii="Calibri" w:eastAsia="Arial" w:hAnsi="Calibri" w:cs="Calibri"/>
                <w:color w:val="000000"/>
              </w:rPr>
              <w:t xml:space="preserve">Monitorowanie tam bobrowych oraz poziomu spiętrzenia wód przez ww. gatunek ssaka. </w:t>
            </w:r>
          </w:p>
          <w:p w14:paraId="6621D406" w14:textId="44845B82" w:rsidR="000569E7" w:rsidRPr="00A27B4F" w:rsidRDefault="00D62230" w:rsidP="00A27B4F">
            <w:pPr>
              <w:pStyle w:val="Zawartotabeli"/>
              <w:snapToGrid w:val="0"/>
              <w:spacing w:line="360" w:lineRule="auto"/>
              <w:rPr>
                <w:rFonts w:ascii="Calibri" w:eastAsia="Arial" w:hAnsi="Calibri" w:cs="Calibri"/>
                <w:color w:val="000000"/>
              </w:rPr>
            </w:pPr>
            <w:r w:rsidRPr="00A27B4F">
              <w:rPr>
                <w:rFonts w:ascii="Calibri" w:eastAsia="Arial" w:hAnsi="Calibri" w:cs="Calibri"/>
                <w:color w:val="000000"/>
              </w:rPr>
              <w:t xml:space="preserve">Podejmowanie działań zmierzających do utrzymania odpowiednich stosunków wodnych poprzez regulację poziomu wód, zakładanie syfonów lub ograniczanie populacji bobra, </w:t>
            </w:r>
            <w:r w:rsidRPr="00A27B4F">
              <w:rPr>
                <w:rFonts w:ascii="Calibri" w:eastAsia="Arial" w:hAnsi="Calibri" w:cs="Calibri"/>
                <w:color w:val="000000"/>
                <w:u w:val="single"/>
              </w:rPr>
              <w:t>jednakże tylko w przypadku uzyskania stosownych zgód z zakresu ochrony gatunkowej i warunków prowadzenia działań.</w:t>
            </w:r>
          </w:p>
        </w:tc>
        <w:tc>
          <w:tcPr>
            <w:tcW w:w="2126" w:type="dxa"/>
            <w:tcBorders>
              <w:top w:val="single" w:sz="4" w:space="0" w:color="auto"/>
              <w:left w:val="single" w:sz="4" w:space="0" w:color="auto"/>
              <w:bottom w:val="single" w:sz="4" w:space="0" w:color="auto"/>
              <w:right w:val="single" w:sz="4" w:space="0" w:color="auto"/>
            </w:tcBorders>
          </w:tcPr>
          <w:p w14:paraId="3ACFDF98" w14:textId="5D8CB265" w:rsidR="000569E7" w:rsidRPr="00A27B4F" w:rsidRDefault="000569E7" w:rsidP="00A27B4F">
            <w:pPr>
              <w:pStyle w:val="Zawartotabeli"/>
              <w:snapToGrid w:val="0"/>
              <w:spacing w:line="360" w:lineRule="auto"/>
              <w:rPr>
                <w:rFonts w:ascii="Calibri" w:hAnsi="Calibri" w:cs="Calibri"/>
                <w:color w:val="000000"/>
              </w:rPr>
            </w:pPr>
            <w:r w:rsidRPr="00A27B4F">
              <w:rPr>
                <w:rFonts w:ascii="Calibri" w:hAnsi="Calibri" w:cs="Calibri"/>
                <w:color w:val="000000"/>
              </w:rPr>
              <w:t>W</w:t>
            </w:r>
            <w:r w:rsidR="006A0925" w:rsidRPr="00A27B4F">
              <w:rPr>
                <w:rFonts w:ascii="Calibri" w:hAnsi="Calibri" w:cs="Calibri"/>
                <w:color w:val="000000"/>
              </w:rPr>
              <w:t>g</w:t>
            </w:r>
            <w:r w:rsidRPr="00A27B4F">
              <w:rPr>
                <w:rFonts w:ascii="Calibri" w:hAnsi="Calibri" w:cs="Calibri"/>
                <w:color w:val="000000"/>
              </w:rPr>
              <w:t xml:space="preserve"> potrzeb</w:t>
            </w:r>
          </w:p>
        </w:tc>
        <w:tc>
          <w:tcPr>
            <w:tcW w:w="1730" w:type="dxa"/>
            <w:tcBorders>
              <w:top w:val="single" w:sz="4" w:space="0" w:color="auto"/>
              <w:left w:val="single" w:sz="4" w:space="0" w:color="auto"/>
              <w:bottom w:val="single" w:sz="4" w:space="0" w:color="auto"/>
              <w:right w:val="single" w:sz="4" w:space="0" w:color="auto"/>
            </w:tcBorders>
          </w:tcPr>
          <w:p w14:paraId="53C195E5" w14:textId="77777777" w:rsidR="000569E7" w:rsidRPr="00A27B4F" w:rsidRDefault="000569E7" w:rsidP="00A27B4F">
            <w:pPr>
              <w:pStyle w:val="Zawartotabeli"/>
              <w:snapToGrid w:val="0"/>
              <w:spacing w:line="360" w:lineRule="auto"/>
              <w:rPr>
                <w:rFonts w:ascii="Calibri" w:hAnsi="Calibri" w:cs="Calibri"/>
                <w:color w:val="000000"/>
              </w:rPr>
            </w:pPr>
            <w:r w:rsidRPr="00A27B4F">
              <w:rPr>
                <w:rFonts w:ascii="Calibri" w:hAnsi="Calibri" w:cs="Calibri"/>
                <w:color w:val="000000"/>
              </w:rPr>
              <w:t>Obszar rezerwatu</w:t>
            </w:r>
          </w:p>
        </w:tc>
      </w:tr>
      <w:tr w:rsidR="000569E7" w14:paraId="7E63791D" w14:textId="77777777" w:rsidTr="00C72670">
        <w:trPr>
          <w:trHeight w:val="580"/>
        </w:trPr>
        <w:tc>
          <w:tcPr>
            <w:tcW w:w="514" w:type="dxa"/>
            <w:vMerge w:val="restart"/>
            <w:tcBorders>
              <w:top w:val="single" w:sz="4" w:space="0" w:color="auto"/>
              <w:left w:val="single" w:sz="1" w:space="0" w:color="000000"/>
              <w:bottom w:val="single" w:sz="1" w:space="0" w:color="000000"/>
            </w:tcBorders>
          </w:tcPr>
          <w:p w14:paraId="57324251" w14:textId="78F8071F" w:rsidR="000569E7" w:rsidRPr="00A27B4F" w:rsidRDefault="006A0925" w:rsidP="00A27B4F">
            <w:pPr>
              <w:pStyle w:val="Zawartotabeli"/>
              <w:snapToGrid w:val="0"/>
              <w:spacing w:line="360" w:lineRule="auto"/>
              <w:rPr>
                <w:rFonts w:ascii="Calibri" w:hAnsi="Calibri" w:cs="Calibri"/>
                <w:color w:val="000000"/>
              </w:rPr>
            </w:pPr>
            <w:r w:rsidRPr="00A27B4F">
              <w:rPr>
                <w:rFonts w:ascii="Calibri" w:hAnsi="Calibri" w:cs="Calibri"/>
                <w:color w:val="000000"/>
              </w:rPr>
              <w:t>3</w:t>
            </w:r>
            <w:r w:rsidR="000569E7" w:rsidRPr="00A27B4F">
              <w:rPr>
                <w:rFonts w:ascii="Calibri" w:hAnsi="Calibri" w:cs="Calibri"/>
                <w:color w:val="000000"/>
              </w:rPr>
              <w:t>.</w:t>
            </w:r>
          </w:p>
          <w:p w14:paraId="3E26F192" w14:textId="77777777" w:rsidR="000569E7" w:rsidRPr="00A27B4F" w:rsidRDefault="000569E7" w:rsidP="00A27B4F">
            <w:pPr>
              <w:pStyle w:val="Zawartotabeli"/>
              <w:snapToGrid w:val="0"/>
              <w:spacing w:line="360" w:lineRule="auto"/>
              <w:rPr>
                <w:rFonts w:ascii="Calibri" w:hAnsi="Calibri" w:cs="Calibri"/>
                <w:color w:val="000000"/>
              </w:rPr>
            </w:pPr>
          </w:p>
        </w:tc>
        <w:tc>
          <w:tcPr>
            <w:tcW w:w="4817" w:type="dxa"/>
            <w:tcBorders>
              <w:top w:val="single" w:sz="4" w:space="0" w:color="auto"/>
              <w:left w:val="single" w:sz="1" w:space="0" w:color="000000"/>
              <w:bottom w:val="single" w:sz="4" w:space="0" w:color="auto"/>
            </w:tcBorders>
          </w:tcPr>
          <w:p w14:paraId="0C6D79D0" w14:textId="2279EDC1" w:rsidR="00AC7796" w:rsidRPr="00A27B4F" w:rsidRDefault="004A2906" w:rsidP="00A27B4F">
            <w:pPr>
              <w:pStyle w:val="Zawartotabeli"/>
              <w:snapToGrid w:val="0"/>
              <w:spacing w:line="360" w:lineRule="auto"/>
              <w:rPr>
                <w:rFonts w:ascii="Calibri" w:hAnsi="Calibri" w:cs="Calibri"/>
                <w:color w:val="000000"/>
              </w:rPr>
            </w:pPr>
            <w:r w:rsidRPr="00A27B4F">
              <w:rPr>
                <w:rFonts w:ascii="Calibri" w:hAnsi="Calibri" w:cs="Calibri"/>
                <w:color w:val="000000"/>
              </w:rPr>
              <w:t>D</w:t>
            </w:r>
            <w:r w:rsidR="00AC7796" w:rsidRPr="00A27B4F">
              <w:rPr>
                <w:rFonts w:ascii="Calibri" w:hAnsi="Calibri" w:cs="Calibri"/>
                <w:color w:val="000000"/>
              </w:rPr>
              <w:t>okarmianie żubrów</w:t>
            </w:r>
            <w:r w:rsidRPr="00A27B4F">
              <w:rPr>
                <w:rFonts w:ascii="Calibri" w:hAnsi="Calibri" w:cs="Calibri"/>
                <w:color w:val="000000"/>
              </w:rPr>
              <w:t xml:space="preserve"> w okresie zimowym</w:t>
            </w:r>
            <w:r w:rsidR="002D4465" w:rsidRPr="00A27B4F">
              <w:rPr>
                <w:rFonts w:ascii="Calibri" w:hAnsi="Calibri" w:cs="Calibri"/>
                <w:color w:val="000000"/>
              </w:rPr>
              <w:t>.</w:t>
            </w:r>
          </w:p>
          <w:p w14:paraId="770E4733" w14:textId="446B05AE" w:rsidR="000569E7" w:rsidRPr="00A27B4F" w:rsidRDefault="000569E7" w:rsidP="00A27B4F">
            <w:pPr>
              <w:pStyle w:val="Zawartotabeli"/>
              <w:snapToGrid w:val="0"/>
              <w:spacing w:line="360" w:lineRule="auto"/>
              <w:rPr>
                <w:rFonts w:ascii="Calibri" w:hAnsi="Calibri" w:cs="Calibri"/>
                <w:color w:val="000000"/>
              </w:rPr>
            </w:pPr>
          </w:p>
        </w:tc>
        <w:tc>
          <w:tcPr>
            <w:tcW w:w="2126" w:type="dxa"/>
            <w:tcBorders>
              <w:top w:val="single" w:sz="4" w:space="0" w:color="auto"/>
              <w:left w:val="single" w:sz="1" w:space="0" w:color="000000"/>
              <w:bottom w:val="single" w:sz="4" w:space="0" w:color="auto"/>
            </w:tcBorders>
          </w:tcPr>
          <w:p w14:paraId="1F5500F1" w14:textId="1E373F5F" w:rsidR="00AC7796" w:rsidRPr="00A27B4F" w:rsidRDefault="00AC7796" w:rsidP="00A27B4F">
            <w:pPr>
              <w:pStyle w:val="Zawartotabeli"/>
              <w:snapToGrid w:val="0"/>
              <w:spacing w:line="360" w:lineRule="auto"/>
              <w:rPr>
                <w:rFonts w:ascii="Calibri" w:hAnsi="Calibri" w:cs="Calibri"/>
                <w:color w:val="000000"/>
              </w:rPr>
            </w:pPr>
            <w:r w:rsidRPr="00A27B4F">
              <w:rPr>
                <w:rFonts w:ascii="Calibri" w:hAnsi="Calibri" w:cs="Calibri"/>
                <w:color w:val="000000"/>
              </w:rPr>
              <w:t>Wg potrzeb</w:t>
            </w:r>
          </w:p>
          <w:p w14:paraId="18CB85D8" w14:textId="77777777" w:rsidR="00AC7796" w:rsidRPr="00A27B4F" w:rsidRDefault="00AC7796" w:rsidP="00A27B4F">
            <w:pPr>
              <w:pStyle w:val="Zawartotabeli"/>
              <w:snapToGrid w:val="0"/>
              <w:spacing w:line="360" w:lineRule="auto"/>
              <w:rPr>
                <w:rFonts w:ascii="Calibri" w:hAnsi="Calibri" w:cs="Calibri"/>
                <w:color w:val="000000"/>
              </w:rPr>
            </w:pPr>
          </w:p>
          <w:p w14:paraId="79CE7592" w14:textId="4AAE59D6" w:rsidR="000569E7" w:rsidRPr="00A27B4F" w:rsidRDefault="000569E7" w:rsidP="00A27B4F">
            <w:pPr>
              <w:pStyle w:val="Zawartotabeli"/>
              <w:snapToGrid w:val="0"/>
              <w:spacing w:line="360" w:lineRule="auto"/>
              <w:rPr>
                <w:rFonts w:ascii="Calibri" w:hAnsi="Calibri" w:cs="Calibri"/>
                <w:color w:val="000000"/>
              </w:rPr>
            </w:pPr>
          </w:p>
        </w:tc>
        <w:tc>
          <w:tcPr>
            <w:tcW w:w="1730" w:type="dxa"/>
            <w:tcBorders>
              <w:top w:val="single" w:sz="4" w:space="0" w:color="auto"/>
              <w:left w:val="single" w:sz="1" w:space="0" w:color="000000"/>
              <w:bottom w:val="single" w:sz="4" w:space="0" w:color="auto"/>
              <w:right w:val="single" w:sz="1" w:space="0" w:color="000000"/>
            </w:tcBorders>
          </w:tcPr>
          <w:p w14:paraId="00816099" w14:textId="3B9C5892" w:rsidR="004A2906" w:rsidRPr="00A27B4F" w:rsidRDefault="000569E7" w:rsidP="00A27B4F">
            <w:pPr>
              <w:pStyle w:val="Zawartotabeli"/>
              <w:snapToGrid w:val="0"/>
              <w:spacing w:line="360" w:lineRule="auto"/>
              <w:rPr>
                <w:rFonts w:ascii="Calibri" w:hAnsi="Calibri" w:cs="Calibri"/>
                <w:color w:val="000000"/>
              </w:rPr>
            </w:pPr>
            <w:r w:rsidRPr="00A27B4F">
              <w:rPr>
                <w:rFonts w:ascii="Calibri" w:hAnsi="Calibri" w:cs="Calibri"/>
                <w:color w:val="000000"/>
              </w:rPr>
              <w:t>20A, 20B, 41A, 41B, 65A, 65B, 90A</w:t>
            </w:r>
          </w:p>
        </w:tc>
      </w:tr>
      <w:tr w:rsidR="00FE295D" w14:paraId="7DCD0F88" w14:textId="77777777" w:rsidTr="002D4465">
        <w:trPr>
          <w:trHeight w:val="1207"/>
        </w:trPr>
        <w:tc>
          <w:tcPr>
            <w:tcW w:w="514" w:type="dxa"/>
            <w:vMerge/>
            <w:tcBorders>
              <w:left w:val="single" w:sz="1" w:space="0" w:color="000000"/>
              <w:bottom w:val="single" w:sz="1" w:space="0" w:color="000000"/>
            </w:tcBorders>
          </w:tcPr>
          <w:p w14:paraId="2CD5EB8B" w14:textId="77777777" w:rsidR="00FE295D" w:rsidRPr="00A27B4F" w:rsidRDefault="00FE295D" w:rsidP="00A27B4F">
            <w:pPr>
              <w:pStyle w:val="Zawartotabeli"/>
              <w:snapToGrid w:val="0"/>
              <w:spacing w:line="360" w:lineRule="auto"/>
              <w:rPr>
                <w:rFonts w:ascii="Calibri" w:hAnsi="Calibri" w:cs="Calibri"/>
                <w:color w:val="000000"/>
              </w:rPr>
            </w:pPr>
          </w:p>
        </w:tc>
        <w:tc>
          <w:tcPr>
            <w:tcW w:w="4817" w:type="dxa"/>
            <w:tcBorders>
              <w:top w:val="single" w:sz="4" w:space="0" w:color="auto"/>
              <w:left w:val="single" w:sz="1" w:space="0" w:color="000000"/>
              <w:bottom w:val="single" w:sz="1" w:space="0" w:color="000000"/>
            </w:tcBorders>
          </w:tcPr>
          <w:p w14:paraId="25BA01F3" w14:textId="77777777" w:rsidR="00FE295D" w:rsidRPr="00A27B4F" w:rsidRDefault="00FE295D" w:rsidP="00A27B4F">
            <w:pPr>
              <w:pStyle w:val="Zawartotabeli"/>
              <w:snapToGrid w:val="0"/>
              <w:spacing w:line="360" w:lineRule="auto"/>
              <w:rPr>
                <w:rFonts w:ascii="Calibri" w:hAnsi="Calibri" w:cs="Calibri"/>
                <w:color w:val="000000"/>
              </w:rPr>
            </w:pPr>
            <w:r w:rsidRPr="00A27B4F">
              <w:rPr>
                <w:rFonts w:ascii="Calibri" w:hAnsi="Calibri" w:cs="Calibri"/>
                <w:color w:val="000000"/>
              </w:rPr>
              <w:t>Regulacja liczebności żubrów po uzyskaniu stosownej zgody na wykonanie odstrzału.</w:t>
            </w:r>
          </w:p>
        </w:tc>
        <w:tc>
          <w:tcPr>
            <w:tcW w:w="2126" w:type="dxa"/>
            <w:tcBorders>
              <w:top w:val="single" w:sz="4" w:space="0" w:color="auto"/>
              <w:left w:val="single" w:sz="1" w:space="0" w:color="000000"/>
              <w:bottom w:val="single" w:sz="1" w:space="0" w:color="000000"/>
            </w:tcBorders>
          </w:tcPr>
          <w:p w14:paraId="6BE98192" w14:textId="77777777" w:rsidR="00FE295D" w:rsidRPr="00A27B4F" w:rsidRDefault="00FE295D" w:rsidP="00A27B4F">
            <w:pPr>
              <w:pStyle w:val="Zawartotabeli"/>
              <w:snapToGrid w:val="0"/>
              <w:spacing w:line="360" w:lineRule="auto"/>
              <w:rPr>
                <w:rFonts w:ascii="Calibri" w:hAnsi="Calibri" w:cs="Calibri"/>
                <w:color w:val="000000"/>
              </w:rPr>
            </w:pPr>
            <w:r w:rsidRPr="00A27B4F">
              <w:rPr>
                <w:rFonts w:ascii="Calibri" w:hAnsi="Calibri" w:cs="Calibri"/>
                <w:color w:val="000000"/>
              </w:rPr>
              <w:t>W zależności od ustaleń Komisji Hodowlanej i decyzji GDOŚ</w:t>
            </w:r>
          </w:p>
        </w:tc>
        <w:tc>
          <w:tcPr>
            <w:tcW w:w="1730" w:type="dxa"/>
            <w:tcBorders>
              <w:top w:val="single" w:sz="4" w:space="0" w:color="auto"/>
              <w:left w:val="single" w:sz="1" w:space="0" w:color="000000"/>
              <w:bottom w:val="single" w:sz="1" w:space="0" w:color="000000"/>
              <w:right w:val="single" w:sz="1" w:space="0" w:color="000000"/>
            </w:tcBorders>
          </w:tcPr>
          <w:p w14:paraId="781CA403" w14:textId="77777777" w:rsidR="00FE295D" w:rsidRPr="00A27B4F" w:rsidRDefault="00FE295D" w:rsidP="00A27B4F">
            <w:pPr>
              <w:pStyle w:val="Zawartotabeli"/>
              <w:snapToGrid w:val="0"/>
              <w:spacing w:line="360" w:lineRule="auto"/>
              <w:rPr>
                <w:rFonts w:ascii="Calibri" w:hAnsi="Calibri" w:cs="Calibri"/>
                <w:color w:val="000000"/>
              </w:rPr>
            </w:pPr>
            <w:r w:rsidRPr="00A27B4F">
              <w:rPr>
                <w:rFonts w:ascii="Calibri" w:hAnsi="Calibri" w:cs="Calibri"/>
                <w:color w:val="000000"/>
              </w:rPr>
              <w:t>Obszar rezerwatu</w:t>
            </w:r>
          </w:p>
        </w:tc>
      </w:tr>
      <w:tr w:rsidR="000569E7" w14:paraId="7B03FF08" w14:textId="77777777" w:rsidTr="002D4465">
        <w:tc>
          <w:tcPr>
            <w:tcW w:w="514" w:type="dxa"/>
            <w:vMerge/>
            <w:tcBorders>
              <w:left w:val="single" w:sz="1" w:space="0" w:color="000000"/>
              <w:bottom w:val="single" w:sz="1" w:space="0" w:color="000000"/>
            </w:tcBorders>
          </w:tcPr>
          <w:p w14:paraId="492A3BD5" w14:textId="77777777" w:rsidR="000569E7" w:rsidRPr="00A27B4F" w:rsidRDefault="000569E7" w:rsidP="00A27B4F">
            <w:pPr>
              <w:snapToGrid w:val="0"/>
              <w:spacing w:line="360" w:lineRule="auto"/>
              <w:rPr>
                <w:rFonts w:ascii="Calibri" w:hAnsi="Calibri" w:cs="Calibri"/>
                <w:color w:val="000000"/>
              </w:rPr>
            </w:pPr>
          </w:p>
        </w:tc>
        <w:tc>
          <w:tcPr>
            <w:tcW w:w="4817" w:type="dxa"/>
            <w:tcBorders>
              <w:left w:val="single" w:sz="1" w:space="0" w:color="000000"/>
              <w:bottom w:val="single" w:sz="1" w:space="0" w:color="000000"/>
            </w:tcBorders>
          </w:tcPr>
          <w:p w14:paraId="744627C7" w14:textId="3AA2B96A" w:rsidR="000569E7" w:rsidRPr="00A27B4F" w:rsidRDefault="00FE295D" w:rsidP="00A27B4F">
            <w:pPr>
              <w:pStyle w:val="Zawartotabeli"/>
              <w:snapToGrid w:val="0"/>
              <w:spacing w:line="360" w:lineRule="auto"/>
              <w:rPr>
                <w:rFonts w:ascii="Calibri" w:hAnsi="Calibri" w:cs="Calibri"/>
                <w:color w:val="000000"/>
              </w:rPr>
            </w:pPr>
            <w:r w:rsidRPr="00A27B4F">
              <w:rPr>
                <w:rFonts w:ascii="Calibri" w:hAnsi="Calibri" w:cs="Calibri"/>
                <w:color w:val="000000"/>
              </w:rPr>
              <w:t xml:space="preserve">Wykonywanie </w:t>
            </w:r>
            <w:r w:rsidR="000569E7" w:rsidRPr="00A27B4F">
              <w:rPr>
                <w:rFonts w:ascii="Calibri" w:hAnsi="Calibri" w:cs="Calibri"/>
                <w:color w:val="000000"/>
              </w:rPr>
              <w:t>remont</w:t>
            </w:r>
            <w:r w:rsidRPr="00A27B4F">
              <w:rPr>
                <w:rFonts w:ascii="Calibri" w:hAnsi="Calibri" w:cs="Calibri"/>
                <w:color w:val="000000"/>
              </w:rPr>
              <w:t>ów</w:t>
            </w:r>
            <w:r w:rsidR="000569E7" w:rsidRPr="00A27B4F">
              <w:rPr>
                <w:rFonts w:ascii="Calibri" w:hAnsi="Calibri" w:cs="Calibri"/>
                <w:color w:val="000000"/>
              </w:rPr>
              <w:t xml:space="preserve"> istniejących paśników</w:t>
            </w:r>
            <w:r w:rsidR="002D4465" w:rsidRPr="00A27B4F">
              <w:rPr>
                <w:rFonts w:ascii="Calibri" w:hAnsi="Calibri" w:cs="Calibri"/>
                <w:color w:val="000000"/>
              </w:rPr>
              <w:br/>
            </w:r>
            <w:r w:rsidR="000569E7" w:rsidRPr="00A27B4F">
              <w:rPr>
                <w:rFonts w:ascii="Calibri" w:hAnsi="Calibri" w:cs="Calibri"/>
                <w:color w:val="000000"/>
              </w:rPr>
              <w:t xml:space="preserve"> i koryt dla żubrów</w:t>
            </w:r>
          </w:p>
        </w:tc>
        <w:tc>
          <w:tcPr>
            <w:tcW w:w="2126" w:type="dxa"/>
            <w:tcBorders>
              <w:left w:val="single" w:sz="1" w:space="0" w:color="000000"/>
              <w:bottom w:val="single" w:sz="1" w:space="0" w:color="000000"/>
            </w:tcBorders>
          </w:tcPr>
          <w:p w14:paraId="4270EF7C" w14:textId="4BD83516" w:rsidR="000569E7" w:rsidRPr="00A27B4F" w:rsidRDefault="00FE295D" w:rsidP="00A27B4F">
            <w:pPr>
              <w:pStyle w:val="Zawartotabeli"/>
              <w:snapToGrid w:val="0"/>
              <w:spacing w:line="360" w:lineRule="auto"/>
              <w:rPr>
                <w:rFonts w:ascii="Calibri" w:hAnsi="Calibri" w:cs="Calibri"/>
                <w:color w:val="000000"/>
              </w:rPr>
            </w:pPr>
            <w:r w:rsidRPr="00A27B4F">
              <w:rPr>
                <w:rFonts w:ascii="Calibri" w:hAnsi="Calibri" w:cs="Calibri"/>
                <w:color w:val="000000"/>
              </w:rPr>
              <w:t>Wg potrzeb</w:t>
            </w:r>
          </w:p>
        </w:tc>
        <w:tc>
          <w:tcPr>
            <w:tcW w:w="1730" w:type="dxa"/>
            <w:tcBorders>
              <w:left w:val="single" w:sz="1" w:space="0" w:color="000000"/>
              <w:bottom w:val="single" w:sz="1" w:space="0" w:color="000000"/>
              <w:right w:val="single" w:sz="1" w:space="0" w:color="000000"/>
            </w:tcBorders>
          </w:tcPr>
          <w:p w14:paraId="01A03AFF" w14:textId="62B967E8" w:rsidR="000569E7" w:rsidRPr="00A27B4F" w:rsidRDefault="002D4465" w:rsidP="00A27B4F">
            <w:pPr>
              <w:pStyle w:val="Zawartotabeli"/>
              <w:snapToGrid w:val="0"/>
              <w:spacing w:line="360" w:lineRule="auto"/>
              <w:rPr>
                <w:rFonts w:ascii="Calibri" w:hAnsi="Calibri" w:cs="Calibri"/>
                <w:color w:val="000000"/>
              </w:rPr>
            </w:pPr>
            <w:r w:rsidRPr="00A27B4F">
              <w:rPr>
                <w:rFonts w:ascii="Calibri" w:hAnsi="Calibri" w:cs="Calibri"/>
                <w:color w:val="000000"/>
              </w:rPr>
              <w:t>90A, 65B, 65A</w:t>
            </w:r>
          </w:p>
        </w:tc>
      </w:tr>
      <w:tr w:rsidR="000569E7" w14:paraId="422B3BD6" w14:textId="77777777" w:rsidTr="002D4465">
        <w:tc>
          <w:tcPr>
            <w:tcW w:w="514" w:type="dxa"/>
            <w:vMerge/>
            <w:tcBorders>
              <w:left w:val="single" w:sz="1" w:space="0" w:color="000000"/>
              <w:bottom w:val="single" w:sz="4" w:space="0" w:color="auto"/>
            </w:tcBorders>
          </w:tcPr>
          <w:p w14:paraId="46AAE34C" w14:textId="77777777" w:rsidR="000569E7" w:rsidRPr="00A27B4F" w:rsidRDefault="000569E7" w:rsidP="00A27B4F">
            <w:pPr>
              <w:snapToGrid w:val="0"/>
              <w:spacing w:line="360" w:lineRule="auto"/>
              <w:rPr>
                <w:rFonts w:ascii="Calibri" w:hAnsi="Calibri" w:cs="Calibri"/>
                <w:color w:val="000000"/>
              </w:rPr>
            </w:pPr>
          </w:p>
        </w:tc>
        <w:tc>
          <w:tcPr>
            <w:tcW w:w="4817" w:type="dxa"/>
            <w:tcBorders>
              <w:left w:val="single" w:sz="1" w:space="0" w:color="000000"/>
              <w:bottom w:val="single" w:sz="4" w:space="0" w:color="auto"/>
            </w:tcBorders>
          </w:tcPr>
          <w:p w14:paraId="24DEA95C" w14:textId="77777777" w:rsidR="000569E7" w:rsidRPr="00A27B4F" w:rsidRDefault="000569E7" w:rsidP="00A27B4F">
            <w:pPr>
              <w:pStyle w:val="Zawartotabeli"/>
              <w:snapToGrid w:val="0"/>
              <w:spacing w:line="360" w:lineRule="auto"/>
              <w:rPr>
                <w:rFonts w:ascii="Calibri" w:hAnsi="Calibri" w:cs="Calibri"/>
                <w:color w:val="000000"/>
              </w:rPr>
            </w:pPr>
            <w:r w:rsidRPr="00A27B4F">
              <w:rPr>
                <w:rFonts w:ascii="Calibri" w:hAnsi="Calibri" w:cs="Calibri"/>
                <w:color w:val="000000"/>
              </w:rPr>
              <w:t>Monitoring wielkości stada żubrów oraz jego struktury płciowej i wiekowej</w:t>
            </w:r>
          </w:p>
        </w:tc>
        <w:tc>
          <w:tcPr>
            <w:tcW w:w="2126" w:type="dxa"/>
            <w:tcBorders>
              <w:left w:val="single" w:sz="1" w:space="0" w:color="000000"/>
              <w:bottom w:val="single" w:sz="4" w:space="0" w:color="auto"/>
            </w:tcBorders>
          </w:tcPr>
          <w:p w14:paraId="0D140498" w14:textId="3D1F97B2" w:rsidR="000569E7" w:rsidRPr="00A27B4F" w:rsidRDefault="000569E7" w:rsidP="00A27B4F">
            <w:pPr>
              <w:pStyle w:val="Zawartotabeli"/>
              <w:snapToGrid w:val="0"/>
              <w:spacing w:line="360" w:lineRule="auto"/>
              <w:rPr>
                <w:rFonts w:ascii="Calibri" w:hAnsi="Calibri" w:cs="Calibri"/>
                <w:color w:val="000000"/>
              </w:rPr>
            </w:pPr>
            <w:r w:rsidRPr="00A27B4F">
              <w:rPr>
                <w:rFonts w:ascii="Calibri" w:hAnsi="Calibri" w:cs="Calibri"/>
                <w:color w:val="000000"/>
              </w:rPr>
              <w:t xml:space="preserve">Według założeń </w:t>
            </w:r>
            <w:r w:rsidR="002D4465" w:rsidRPr="00A27B4F">
              <w:rPr>
                <w:rFonts w:ascii="Calibri" w:hAnsi="Calibri" w:cs="Calibri"/>
                <w:color w:val="000000"/>
              </w:rPr>
              <w:t xml:space="preserve">opracowania </w:t>
            </w:r>
            <w:r w:rsidR="002D4465" w:rsidRPr="00A27B4F">
              <w:rPr>
                <w:rFonts w:ascii="Calibri" w:hAnsi="Calibri" w:cs="Calibri"/>
                <w:color w:val="000000"/>
              </w:rPr>
              <w:br/>
              <w:t>„Program gospodarowania populacją żubra w Puszczy Boreckiej oraz ustaleń Komisji Hodowlanej</w:t>
            </w:r>
          </w:p>
        </w:tc>
        <w:tc>
          <w:tcPr>
            <w:tcW w:w="1730" w:type="dxa"/>
            <w:tcBorders>
              <w:left w:val="single" w:sz="1" w:space="0" w:color="000000"/>
              <w:bottom w:val="single" w:sz="4" w:space="0" w:color="auto"/>
              <w:right w:val="single" w:sz="1" w:space="0" w:color="000000"/>
            </w:tcBorders>
          </w:tcPr>
          <w:p w14:paraId="5400EA59" w14:textId="2ED822F5" w:rsidR="000569E7" w:rsidRPr="00A27B4F" w:rsidRDefault="002D4465" w:rsidP="00A27B4F">
            <w:pPr>
              <w:pStyle w:val="Zawartotabeli"/>
              <w:snapToGrid w:val="0"/>
              <w:spacing w:line="360" w:lineRule="auto"/>
              <w:rPr>
                <w:rFonts w:ascii="Calibri" w:hAnsi="Calibri" w:cs="Calibri"/>
                <w:color w:val="000000"/>
              </w:rPr>
            </w:pPr>
            <w:r w:rsidRPr="00A27B4F">
              <w:rPr>
                <w:rFonts w:ascii="Calibri" w:hAnsi="Calibri" w:cs="Calibri"/>
                <w:color w:val="000000"/>
              </w:rPr>
              <w:t>Obszar rezerwatu</w:t>
            </w:r>
          </w:p>
        </w:tc>
      </w:tr>
      <w:tr w:rsidR="000569E7" w14:paraId="611F8277" w14:textId="77777777" w:rsidTr="00BC5B49">
        <w:trPr>
          <w:trHeight w:val="831"/>
        </w:trPr>
        <w:tc>
          <w:tcPr>
            <w:tcW w:w="514" w:type="dxa"/>
            <w:tcBorders>
              <w:top w:val="single" w:sz="4" w:space="0" w:color="auto"/>
              <w:left w:val="single" w:sz="2" w:space="0" w:color="000000"/>
              <w:bottom w:val="single" w:sz="2" w:space="0" w:color="000000"/>
              <w:right w:val="single" w:sz="2" w:space="0" w:color="000000"/>
            </w:tcBorders>
          </w:tcPr>
          <w:p w14:paraId="1CB4B305" w14:textId="499D41B2" w:rsidR="002D4465" w:rsidRPr="00A27B4F" w:rsidRDefault="002D4465" w:rsidP="00A27B4F">
            <w:pPr>
              <w:pStyle w:val="Zawartotabeli"/>
              <w:snapToGrid w:val="0"/>
              <w:spacing w:line="360" w:lineRule="auto"/>
              <w:rPr>
                <w:rFonts w:ascii="Calibri" w:hAnsi="Calibri" w:cs="Calibri"/>
                <w:color w:val="000000"/>
              </w:rPr>
            </w:pPr>
            <w:r w:rsidRPr="00A27B4F">
              <w:rPr>
                <w:rFonts w:ascii="Calibri" w:hAnsi="Calibri" w:cs="Calibri"/>
                <w:color w:val="000000"/>
              </w:rPr>
              <w:t>4</w:t>
            </w:r>
            <w:r w:rsidR="00C31F0D" w:rsidRPr="00A27B4F">
              <w:rPr>
                <w:rFonts w:ascii="Calibri" w:hAnsi="Calibri" w:cs="Calibri"/>
                <w:color w:val="000000"/>
              </w:rPr>
              <w:t>.</w:t>
            </w:r>
          </w:p>
          <w:p w14:paraId="6EFFEACD" w14:textId="77777777" w:rsidR="002D4465" w:rsidRPr="00A27B4F" w:rsidRDefault="002D4465" w:rsidP="00A27B4F">
            <w:pPr>
              <w:pStyle w:val="Zawartotabeli"/>
              <w:snapToGrid w:val="0"/>
              <w:spacing w:line="360" w:lineRule="auto"/>
              <w:rPr>
                <w:rFonts w:ascii="Calibri" w:hAnsi="Calibri" w:cs="Calibri"/>
                <w:color w:val="000000"/>
              </w:rPr>
            </w:pPr>
          </w:p>
          <w:p w14:paraId="21D8C9BD" w14:textId="77777777" w:rsidR="002D4465" w:rsidRPr="00A27B4F" w:rsidRDefault="002D4465" w:rsidP="00A27B4F">
            <w:pPr>
              <w:pStyle w:val="Zawartotabeli"/>
              <w:snapToGrid w:val="0"/>
              <w:spacing w:line="360" w:lineRule="auto"/>
              <w:rPr>
                <w:rFonts w:ascii="Calibri" w:hAnsi="Calibri" w:cs="Calibri"/>
                <w:color w:val="000000"/>
              </w:rPr>
            </w:pPr>
          </w:p>
          <w:p w14:paraId="0A18C952" w14:textId="77777777" w:rsidR="000569E7" w:rsidRPr="00A27B4F" w:rsidRDefault="000569E7" w:rsidP="00A27B4F">
            <w:pPr>
              <w:pStyle w:val="Zawartotabeli"/>
              <w:snapToGrid w:val="0"/>
              <w:spacing w:line="360" w:lineRule="auto"/>
              <w:rPr>
                <w:rFonts w:ascii="Calibri" w:hAnsi="Calibri" w:cs="Calibri"/>
                <w:color w:val="000000"/>
              </w:rPr>
            </w:pPr>
          </w:p>
        </w:tc>
        <w:tc>
          <w:tcPr>
            <w:tcW w:w="4817" w:type="dxa"/>
            <w:tcBorders>
              <w:top w:val="single" w:sz="4" w:space="0" w:color="auto"/>
              <w:left w:val="single" w:sz="2" w:space="0" w:color="000000"/>
              <w:bottom w:val="single" w:sz="2" w:space="0" w:color="000000"/>
              <w:right w:val="single" w:sz="2" w:space="0" w:color="000000"/>
            </w:tcBorders>
          </w:tcPr>
          <w:p w14:paraId="73F0009D" w14:textId="3AB87547" w:rsidR="000569E7" w:rsidRPr="00A27B4F" w:rsidRDefault="000569E7" w:rsidP="00A27B4F">
            <w:pPr>
              <w:suppressLineNumbers/>
              <w:snapToGrid w:val="0"/>
              <w:spacing w:line="360" w:lineRule="auto"/>
              <w:ind w:right="85"/>
              <w:rPr>
                <w:rFonts w:ascii="Calibri" w:hAnsi="Calibri" w:cs="Calibri"/>
                <w:bCs/>
                <w:color w:val="000000"/>
              </w:rPr>
            </w:pPr>
            <w:r w:rsidRPr="00A27B4F">
              <w:rPr>
                <w:rFonts w:ascii="Calibri" w:hAnsi="Calibri" w:cs="Calibri"/>
                <w:bCs/>
                <w:color w:val="000000"/>
              </w:rPr>
              <w:lastRenderedPageBreak/>
              <w:t>Wykaszanie śródleśn</w:t>
            </w:r>
            <w:r w:rsidR="002D4465" w:rsidRPr="00A27B4F">
              <w:rPr>
                <w:rFonts w:ascii="Calibri" w:hAnsi="Calibri" w:cs="Calibri"/>
                <w:bCs/>
                <w:color w:val="000000"/>
              </w:rPr>
              <w:t>ych</w:t>
            </w:r>
            <w:r w:rsidRPr="00A27B4F">
              <w:rPr>
                <w:rFonts w:ascii="Calibri" w:hAnsi="Calibri" w:cs="Calibri"/>
                <w:bCs/>
                <w:color w:val="000000"/>
              </w:rPr>
              <w:t xml:space="preserve"> łąk zgodn</w:t>
            </w:r>
            <w:r w:rsidR="00C31F0D" w:rsidRPr="00A27B4F">
              <w:rPr>
                <w:rFonts w:ascii="Calibri" w:hAnsi="Calibri" w:cs="Calibri"/>
                <w:bCs/>
                <w:color w:val="000000"/>
              </w:rPr>
              <w:t>ie</w:t>
            </w:r>
            <w:r w:rsidRPr="00A27B4F">
              <w:rPr>
                <w:rFonts w:ascii="Calibri" w:hAnsi="Calibri" w:cs="Calibri"/>
                <w:bCs/>
                <w:color w:val="000000"/>
              </w:rPr>
              <w:t xml:space="preserve"> z </w:t>
            </w:r>
            <w:r w:rsidR="00B05A60" w:rsidRPr="00A27B4F">
              <w:rPr>
                <w:rFonts w:ascii="Calibri" w:hAnsi="Calibri" w:cs="Calibri"/>
                <w:bCs/>
                <w:color w:val="000000"/>
              </w:rPr>
              <w:t xml:space="preserve">terminami i warunkami wynikającymi z </w:t>
            </w:r>
            <w:r w:rsidR="00C31F0D" w:rsidRPr="00A27B4F">
              <w:rPr>
                <w:rFonts w:ascii="Calibri" w:hAnsi="Calibri" w:cs="Calibri"/>
                <w:bCs/>
                <w:color w:val="000000"/>
              </w:rPr>
              <w:lastRenderedPageBreak/>
              <w:t>program</w:t>
            </w:r>
            <w:r w:rsidR="00B05A60" w:rsidRPr="00A27B4F">
              <w:rPr>
                <w:rFonts w:ascii="Calibri" w:hAnsi="Calibri" w:cs="Calibri"/>
                <w:bCs/>
                <w:color w:val="000000"/>
              </w:rPr>
              <w:t>ów</w:t>
            </w:r>
            <w:r w:rsidR="00C31F0D" w:rsidRPr="00A27B4F">
              <w:rPr>
                <w:rFonts w:ascii="Calibri" w:hAnsi="Calibri" w:cs="Calibri"/>
                <w:bCs/>
                <w:color w:val="000000"/>
              </w:rPr>
              <w:t xml:space="preserve"> rolnośrodowiskowym.</w:t>
            </w:r>
            <w:r w:rsidRPr="00A27B4F">
              <w:rPr>
                <w:rFonts w:ascii="Calibri" w:hAnsi="Calibri" w:cs="Calibri"/>
                <w:bCs/>
                <w:color w:val="000000"/>
              </w:rPr>
              <w:t xml:space="preserve"> </w:t>
            </w:r>
          </w:p>
        </w:tc>
        <w:tc>
          <w:tcPr>
            <w:tcW w:w="2126" w:type="dxa"/>
            <w:tcBorders>
              <w:top w:val="single" w:sz="4" w:space="0" w:color="auto"/>
              <w:left w:val="single" w:sz="2" w:space="0" w:color="000000"/>
              <w:bottom w:val="single" w:sz="2" w:space="0" w:color="000000"/>
              <w:right w:val="single" w:sz="2" w:space="0" w:color="000000"/>
            </w:tcBorders>
          </w:tcPr>
          <w:p w14:paraId="59547F38" w14:textId="5B3D7232" w:rsidR="000569E7" w:rsidRPr="00A27B4F" w:rsidRDefault="0074623D" w:rsidP="00A27B4F">
            <w:pPr>
              <w:pStyle w:val="Zawartotabeli"/>
              <w:snapToGrid w:val="0"/>
              <w:spacing w:line="360" w:lineRule="auto"/>
              <w:rPr>
                <w:rFonts w:ascii="Calibri" w:hAnsi="Calibri" w:cs="Calibri"/>
                <w:color w:val="000000"/>
              </w:rPr>
            </w:pPr>
            <w:r w:rsidRPr="00A27B4F">
              <w:rPr>
                <w:rFonts w:ascii="Calibri" w:hAnsi="Calibri" w:cs="Calibri"/>
                <w:color w:val="000000"/>
              </w:rPr>
              <w:lastRenderedPageBreak/>
              <w:t>0,86 ha; 0,12 ha;</w:t>
            </w:r>
            <w:r w:rsidRPr="00A27B4F">
              <w:rPr>
                <w:rFonts w:ascii="Calibri" w:hAnsi="Calibri" w:cs="Calibri"/>
                <w:color w:val="000000"/>
              </w:rPr>
              <w:br/>
              <w:t xml:space="preserve"> 1,96 ha; 0,78 ha</w:t>
            </w:r>
          </w:p>
        </w:tc>
        <w:tc>
          <w:tcPr>
            <w:tcW w:w="1730" w:type="dxa"/>
            <w:tcBorders>
              <w:top w:val="single" w:sz="4" w:space="0" w:color="auto"/>
              <w:left w:val="single" w:sz="2" w:space="0" w:color="000000"/>
              <w:bottom w:val="single" w:sz="2" w:space="0" w:color="000000"/>
              <w:right w:val="single" w:sz="2" w:space="0" w:color="000000"/>
            </w:tcBorders>
          </w:tcPr>
          <w:p w14:paraId="19A16EAC" w14:textId="5F52C23A" w:rsidR="000569E7" w:rsidRPr="00A27B4F" w:rsidRDefault="000569E7" w:rsidP="00A27B4F">
            <w:pPr>
              <w:pStyle w:val="Zawartotabeli"/>
              <w:snapToGrid w:val="0"/>
              <w:spacing w:line="360" w:lineRule="auto"/>
              <w:rPr>
                <w:rFonts w:ascii="Calibri" w:hAnsi="Calibri" w:cs="Calibri"/>
                <w:color w:val="000000"/>
              </w:rPr>
            </w:pPr>
            <w:r w:rsidRPr="00A27B4F">
              <w:rPr>
                <w:rFonts w:ascii="Calibri" w:hAnsi="Calibri" w:cs="Calibri"/>
                <w:color w:val="000000"/>
              </w:rPr>
              <w:t>20Ai</w:t>
            </w:r>
            <w:r w:rsidR="00C31F0D" w:rsidRPr="00A27B4F">
              <w:rPr>
                <w:rFonts w:ascii="Calibri" w:hAnsi="Calibri" w:cs="Calibri"/>
                <w:color w:val="000000"/>
              </w:rPr>
              <w:t>; 20Ba; 20Bg; 65B</w:t>
            </w:r>
            <w:r w:rsidR="0074623D" w:rsidRPr="00A27B4F">
              <w:rPr>
                <w:rFonts w:ascii="Calibri" w:hAnsi="Calibri" w:cs="Calibri"/>
                <w:color w:val="000000"/>
              </w:rPr>
              <w:t>g</w:t>
            </w:r>
            <w:r w:rsidR="00C31F0D" w:rsidRPr="00A27B4F">
              <w:rPr>
                <w:rFonts w:ascii="Calibri" w:hAnsi="Calibri" w:cs="Calibri"/>
                <w:color w:val="000000"/>
              </w:rPr>
              <w:t xml:space="preserve">; </w:t>
            </w:r>
          </w:p>
        </w:tc>
      </w:tr>
      <w:tr w:rsidR="000569E7" w14:paraId="26B03D7F" w14:textId="77777777" w:rsidTr="002D4465">
        <w:tc>
          <w:tcPr>
            <w:tcW w:w="514" w:type="dxa"/>
            <w:tcBorders>
              <w:top w:val="single" w:sz="2" w:space="0" w:color="000000"/>
              <w:left w:val="single" w:sz="1" w:space="0" w:color="000000"/>
              <w:bottom w:val="single" w:sz="1" w:space="0" w:color="000000"/>
            </w:tcBorders>
          </w:tcPr>
          <w:p w14:paraId="10DD0219" w14:textId="44AC9DAE" w:rsidR="000569E7" w:rsidRPr="00A27B4F" w:rsidRDefault="00C31F0D" w:rsidP="00A27B4F">
            <w:pPr>
              <w:pStyle w:val="Zawartotabeli"/>
              <w:snapToGrid w:val="0"/>
              <w:spacing w:line="360" w:lineRule="auto"/>
              <w:rPr>
                <w:rFonts w:ascii="Calibri" w:hAnsi="Calibri" w:cs="Calibri"/>
                <w:color w:val="000000"/>
              </w:rPr>
            </w:pPr>
            <w:r w:rsidRPr="00A27B4F">
              <w:rPr>
                <w:rFonts w:ascii="Calibri" w:hAnsi="Calibri" w:cs="Calibri"/>
                <w:color w:val="000000"/>
              </w:rPr>
              <w:t>5</w:t>
            </w:r>
            <w:r w:rsidR="000569E7" w:rsidRPr="00A27B4F">
              <w:rPr>
                <w:rFonts w:ascii="Calibri" w:hAnsi="Calibri" w:cs="Calibri"/>
                <w:color w:val="000000"/>
              </w:rPr>
              <w:t>.</w:t>
            </w:r>
          </w:p>
          <w:p w14:paraId="09A63E05" w14:textId="77777777" w:rsidR="000569E7" w:rsidRPr="00A27B4F" w:rsidRDefault="000569E7" w:rsidP="00A27B4F">
            <w:pPr>
              <w:pStyle w:val="Zawartotabeli"/>
              <w:snapToGrid w:val="0"/>
              <w:spacing w:line="360" w:lineRule="auto"/>
              <w:rPr>
                <w:rFonts w:ascii="Calibri" w:hAnsi="Calibri" w:cs="Calibri"/>
                <w:color w:val="000000"/>
              </w:rPr>
            </w:pPr>
          </w:p>
        </w:tc>
        <w:tc>
          <w:tcPr>
            <w:tcW w:w="4817" w:type="dxa"/>
            <w:tcBorders>
              <w:top w:val="single" w:sz="2" w:space="0" w:color="000000"/>
              <w:left w:val="single" w:sz="1" w:space="0" w:color="000000"/>
              <w:bottom w:val="single" w:sz="1" w:space="0" w:color="000000"/>
            </w:tcBorders>
          </w:tcPr>
          <w:p w14:paraId="49A5FD7D" w14:textId="1D8C0A00" w:rsidR="00C31F0D" w:rsidRPr="00A27B4F" w:rsidRDefault="000569E7" w:rsidP="00A27B4F">
            <w:pPr>
              <w:suppressLineNumbers/>
              <w:snapToGrid w:val="0"/>
              <w:spacing w:line="360" w:lineRule="auto"/>
              <w:ind w:right="85"/>
              <w:rPr>
                <w:rFonts w:ascii="Calibri" w:hAnsi="Calibri" w:cs="Calibri"/>
                <w:bCs/>
                <w:color w:val="000000"/>
              </w:rPr>
            </w:pPr>
            <w:r w:rsidRPr="00A27B4F">
              <w:rPr>
                <w:rFonts w:ascii="Calibri" w:hAnsi="Calibri" w:cs="Calibri"/>
                <w:bCs/>
                <w:color w:val="000000"/>
              </w:rPr>
              <w:t>Przeprowadzani</w:t>
            </w:r>
            <w:r w:rsidR="00C31F0D" w:rsidRPr="00A27B4F">
              <w:rPr>
                <w:rFonts w:ascii="Calibri" w:hAnsi="Calibri" w:cs="Calibri"/>
                <w:bCs/>
                <w:color w:val="000000"/>
              </w:rPr>
              <w:t>e</w:t>
            </w:r>
            <w:r w:rsidRPr="00A27B4F">
              <w:rPr>
                <w:rFonts w:ascii="Calibri" w:hAnsi="Calibri" w:cs="Calibri"/>
                <w:bCs/>
                <w:color w:val="000000"/>
              </w:rPr>
              <w:t xml:space="preserve"> niezbędnych zabiegów weterynaryjnych żubrów</w:t>
            </w:r>
            <w:r w:rsidR="00C31F0D" w:rsidRPr="00A27B4F">
              <w:rPr>
                <w:rFonts w:ascii="Calibri" w:hAnsi="Calibri" w:cs="Calibri"/>
                <w:bCs/>
                <w:color w:val="000000"/>
              </w:rPr>
              <w:t xml:space="preserve"> oraz konserwacji </w:t>
            </w:r>
            <w:r w:rsidR="00497CB7" w:rsidRPr="00A27B4F">
              <w:rPr>
                <w:rFonts w:ascii="Calibri" w:hAnsi="Calibri" w:cs="Calibri"/>
                <w:bCs/>
                <w:color w:val="000000"/>
              </w:rPr>
              <w:br/>
            </w:r>
            <w:r w:rsidR="00C31F0D" w:rsidRPr="00A27B4F">
              <w:rPr>
                <w:rFonts w:ascii="Calibri" w:hAnsi="Calibri" w:cs="Calibri"/>
                <w:bCs/>
                <w:color w:val="000000"/>
              </w:rPr>
              <w:t>i naprawy zagrody kwarantannowej</w:t>
            </w:r>
            <w:r w:rsidR="00497CB7" w:rsidRPr="00A27B4F">
              <w:rPr>
                <w:rFonts w:ascii="Calibri" w:hAnsi="Calibri" w:cs="Calibri"/>
                <w:bCs/>
                <w:color w:val="000000"/>
              </w:rPr>
              <w:t xml:space="preserve"> wraz </w:t>
            </w:r>
            <w:r w:rsidR="00497CB7" w:rsidRPr="00A27B4F">
              <w:rPr>
                <w:rFonts w:ascii="Calibri" w:hAnsi="Calibri" w:cs="Calibri"/>
                <w:bCs/>
                <w:color w:val="000000"/>
              </w:rPr>
              <w:br/>
              <w:t>z towarzyszącą tej zagrodzie infrastrukturą</w:t>
            </w:r>
            <w:r w:rsidR="00857C59" w:rsidRPr="00A27B4F">
              <w:rPr>
                <w:rFonts w:ascii="Calibri" w:hAnsi="Calibri" w:cs="Calibri"/>
                <w:bCs/>
                <w:color w:val="000000"/>
              </w:rPr>
              <w:t>.</w:t>
            </w:r>
          </w:p>
        </w:tc>
        <w:tc>
          <w:tcPr>
            <w:tcW w:w="2126" w:type="dxa"/>
            <w:tcBorders>
              <w:top w:val="single" w:sz="2" w:space="0" w:color="000000"/>
              <w:left w:val="single" w:sz="1" w:space="0" w:color="000000"/>
              <w:bottom w:val="single" w:sz="1" w:space="0" w:color="000000"/>
            </w:tcBorders>
          </w:tcPr>
          <w:p w14:paraId="7FFA7CAC" w14:textId="149AA70D" w:rsidR="000569E7" w:rsidRPr="00A27B4F" w:rsidRDefault="000569E7" w:rsidP="00A27B4F">
            <w:pPr>
              <w:pStyle w:val="Zawartotabeli"/>
              <w:snapToGrid w:val="0"/>
              <w:spacing w:line="360" w:lineRule="auto"/>
              <w:rPr>
                <w:rFonts w:ascii="Calibri" w:hAnsi="Calibri" w:cs="Calibri"/>
                <w:color w:val="000000"/>
              </w:rPr>
            </w:pPr>
            <w:r w:rsidRPr="00A27B4F">
              <w:rPr>
                <w:rFonts w:ascii="Calibri" w:hAnsi="Calibri" w:cs="Calibri"/>
                <w:color w:val="000000"/>
              </w:rPr>
              <w:t>W</w:t>
            </w:r>
            <w:r w:rsidR="00857C59" w:rsidRPr="00A27B4F">
              <w:rPr>
                <w:rFonts w:ascii="Calibri" w:hAnsi="Calibri" w:cs="Calibri"/>
                <w:color w:val="000000"/>
              </w:rPr>
              <w:t>g</w:t>
            </w:r>
            <w:r w:rsidRPr="00A27B4F">
              <w:rPr>
                <w:rFonts w:ascii="Calibri" w:hAnsi="Calibri" w:cs="Calibri"/>
                <w:color w:val="000000"/>
              </w:rPr>
              <w:t xml:space="preserve"> potrzeb</w:t>
            </w:r>
          </w:p>
        </w:tc>
        <w:tc>
          <w:tcPr>
            <w:tcW w:w="1730" w:type="dxa"/>
            <w:tcBorders>
              <w:top w:val="single" w:sz="2" w:space="0" w:color="000000"/>
              <w:left w:val="single" w:sz="1" w:space="0" w:color="000000"/>
              <w:bottom w:val="single" w:sz="1" w:space="0" w:color="000000"/>
              <w:right w:val="single" w:sz="1" w:space="0" w:color="000000"/>
            </w:tcBorders>
          </w:tcPr>
          <w:p w14:paraId="478DD1A3" w14:textId="77777777" w:rsidR="000569E7" w:rsidRPr="00A27B4F" w:rsidRDefault="000569E7" w:rsidP="00A27B4F">
            <w:pPr>
              <w:pStyle w:val="Zawartotabeli"/>
              <w:snapToGrid w:val="0"/>
              <w:spacing w:line="360" w:lineRule="auto"/>
              <w:rPr>
                <w:rFonts w:ascii="Calibri" w:hAnsi="Calibri" w:cs="Calibri"/>
                <w:color w:val="000000"/>
              </w:rPr>
            </w:pPr>
            <w:r w:rsidRPr="00A27B4F">
              <w:rPr>
                <w:rFonts w:ascii="Calibri" w:hAnsi="Calibri" w:cs="Calibri"/>
                <w:color w:val="000000"/>
              </w:rPr>
              <w:t>Obszar rezerwatu</w:t>
            </w:r>
          </w:p>
        </w:tc>
      </w:tr>
      <w:tr w:rsidR="000569E7" w14:paraId="64D2F0F1" w14:textId="77777777" w:rsidTr="002D4465">
        <w:tc>
          <w:tcPr>
            <w:tcW w:w="514" w:type="dxa"/>
            <w:tcBorders>
              <w:left w:val="single" w:sz="1" w:space="0" w:color="000000"/>
              <w:bottom w:val="single" w:sz="1" w:space="0" w:color="000000"/>
            </w:tcBorders>
          </w:tcPr>
          <w:p w14:paraId="5233FE76" w14:textId="43C99BA8" w:rsidR="000569E7" w:rsidRPr="00A27B4F" w:rsidRDefault="00A65B3B" w:rsidP="00A27B4F">
            <w:pPr>
              <w:pStyle w:val="Zawartotabeli"/>
              <w:snapToGrid w:val="0"/>
              <w:spacing w:line="360" w:lineRule="auto"/>
              <w:rPr>
                <w:rFonts w:ascii="Calibri" w:hAnsi="Calibri" w:cs="Calibri"/>
                <w:color w:val="000000"/>
              </w:rPr>
            </w:pPr>
            <w:r w:rsidRPr="00A27B4F">
              <w:rPr>
                <w:rFonts w:ascii="Calibri" w:hAnsi="Calibri" w:cs="Calibri"/>
                <w:color w:val="000000"/>
              </w:rPr>
              <w:t>6</w:t>
            </w:r>
            <w:r w:rsidR="000569E7" w:rsidRPr="00A27B4F">
              <w:rPr>
                <w:rFonts w:ascii="Calibri" w:hAnsi="Calibri" w:cs="Calibri"/>
                <w:color w:val="000000"/>
              </w:rPr>
              <w:t>.</w:t>
            </w:r>
          </w:p>
          <w:p w14:paraId="2FB5E017" w14:textId="77777777" w:rsidR="000569E7" w:rsidRPr="00A27B4F" w:rsidRDefault="000569E7" w:rsidP="00A27B4F">
            <w:pPr>
              <w:pStyle w:val="Zawartotabeli"/>
              <w:snapToGrid w:val="0"/>
              <w:spacing w:line="360" w:lineRule="auto"/>
              <w:rPr>
                <w:rFonts w:ascii="Calibri" w:hAnsi="Calibri" w:cs="Calibri"/>
                <w:color w:val="000000"/>
              </w:rPr>
            </w:pPr>
          </w:p>
        </w:tc>
        <w:tc>
          <w:tcPr>
            <w:tcW w:w="4817" w:type="dxa"/>
            <w:tcBorders>
              <w:left w:val="single" w:sz="1" w:space="0" w:color="000000"/>
              <w:bottom w:val="single" w:sz="1" w:space="0" w:color="000000"/>
            </w:tcBorders>
          </w:tcPr>
          <w:p w14:paraId="6F62A96B" w14:textId="4EB7330B" w:rsidR="000569E7" w:rsidRPr="00A27B4F" w:rsidRDefault="000569E7" w:rsidP="00A27B4F">
            <w:pPr>
              <w:pStyle w:val="Zawartotabeli"/>
              <w:snapToGrid w:val="0"/>
              <w:spacing w:line="360" w:lineRule="auto"/>
              <w:ind w:right="85"/>
              <w:rPr>
                <w:rFonts w:ascii="Calibri" w:hAnsi="Calibri" w:cs="Calibri"/>
                <w:color w:val="000000"/>
              </w:rPr>
            </w:pPr>
            <w:r w:rsidRPr="00A27B4F">
              <w:rPr>
                <w:rFonts w:ascii="Calibri" w:hAnsi="Calibri" w:cs="Calibri"/>
                <w:color w:val="000000"/>
              </w:rPr>
              <w:t xml:space="preserve">Usuwanie dębu </w:t>
            </w:r>
            <w:r w:rsidR="00857C59" w:rsidRPr="00A27B4F">
              <w:rPr>
                <w:rFonts w:ascii="Calibri" w:hAnsi="Calibri" w:cs="Calibri"/>
                <w:color w:val="000000"/>
              </w:rPr>
              <w:t xml:space="preserve">czerwonego siedlisk grądowych </w:t>
            </w:r>
            <w:r w:rsidRPr="00A27B4F">
              <w:rPr>
                <w:rFonts w:ascii="Calibri" w:hAnsi="Calibri" w:cs="Calibri"/>
                <w:color w:val="000000"/>
              </w:rPr>
              <w:t>z możliwością zagospodarowania drewna</w:t>
            </w:r>
          </w:p>
        </w:tc>
        <w:tc>
          <w:tcPr>
            <w:tcW w:w="2126" w:type="dxa"/>
            <w:tcBorders>
              <w:left w:val="single" w:sz="1" w:space="0" w:color="000000"/>
              <w:bottom w:val="single" w:sz="1" w:space="0" w:color="000000"/>
            </w:tcBorders>
          </w:tcPr>
          <w:p w14:paraId="370A709F" w14:textId="12FBC1AD" w:rsidR="000569E7" w:rsidRPr="00A27B4F" w:rsidRDefault="000569E7" w:rsidP="00A27B4F">
            <w:pPr>
              <w:pStyle w:val="Zawartotabeli"/>
              <w:snapToGrid w:val="0"/>
              <w:spacing w:line="360" w:lineRule="auto"/>
              <w:rPr>
                <w:rFonts w:ascii="Calibri" w:hAnsi="Calibri" w:cs="Calibri"/>
                <w:color w:val="000000"/>
              </w:rPr>
            </w:pPr>
            <w:r w:rsidRPr="00A27B4F">
              <w:rPr>
                <w:rFonts w:ascii="Calibri" w:hAnsi="Calibri" w:cs="Calibri"/>
                <w:color w:val="000000"/>
              </w:rPr>
              <w:t>W</w:t>
            </w:r>
            <w:r w:rsidR="00857C59" w:rsidRPr="00A27B4F">
              <w:rPr>
                <w:rFonts w:ascii="Calibri" w:hAnsi="Calibri" w:cs="Calibri"/>
                <w:color w:val="000000"/>
              </w:rPr>
              <w:t>g</w:t>
            </w:r>
            <w:r w:rsidRPr="00A27B4F">
              <w:rPr>
                <w:rFonts w:ascii="Calibri" w:hAnsi="Calibri" w:cs="Calibri"/>
                <w:color w:val="000000"/>
              </w:rPr>
              <w:t xml:space="preserve"> potrzeb </w:t>
            </w:r>
          </w:p>
        </w:tc>
        <w:tc>
          <w:tcPr>
            <w:tcW w:w="1730" w:type="dxa"/>
            <w:tcBorders>
              <w:left w:val="single" w:sz="1" w:space="0" w:color="000000"/>
              <w:bottom w:val="single" w:sz="1" w:space="0" w:color="000000"/>
              <w:right w:val="single" w:sz="1" w:space="0" w:color="000000"/>
            </w:tcBorders>
          </w:tcPr>
          <w:p w14:paraId="268F5C41" w14:textId="5F41CD48" w:rsidR="000569E7" w:rsidRPr="00A27B4F" w:rsidRDefault="000569E7" w:rsidP="00A27B4F">
            <w:pPr>
              <w:pStyle w:val="Zawartotabeli"/>
              <w:snapToGrid w:val="0"/>
              <w:spacing w:line="360" w:lineRule="auto"/>
              <w:rPr>
                <w:rFonts w:ascii="Calibri" w:hAnsi="Calibri" w:cs="Calibri"/>
                <w:color w:val="000000"/>
              </w:rPr>
            </w:pPr>
            <w:r w:rsidRPr="00A27B4F">
              <w:rPr>
                <w:rFonts w:ascii="Calibri" w:hAnsi="Calibri" w:cs="Calibri"/>
                <w:color w:val="000000"/>
              </w:rPr>
              <w:t>65Ba</w:t>
            </w:r>
          </w:p>
        </w:tc>
      </w:tr>
      <w:tr w:rsidR="000569E7" w14:paraId="2E6FAAD6" w14:textId="77777777" w:rsidTr="00BC5B49">
        <w:tc>
          <w:tcPr>
            <w:tcW w:w="514" w:type="dxa"/>
            <w:tcBorders>
              <w:left w:val="single" w:sz="1" w:space="0" w:color="000000"/>
              <w:bottom w:val="single" w:sz="4" w:space="0" w:color="auto"/>
            </w:tcBorders>
          </w:tcPr>
          <w:p w14:paraId="0B724AC2" w14:textId="5425EBF7" w:rsidR="000569E7" w:rsidRPr="00A27B4F" w:rsidRDefault="00A65B3B" w:rsidP="00A27B4F">
            <w:pPr>
              <w:pStyle w:val="Zawartotabeli"/>
              <w:snapToGrid w:val="0"/>
              <w:spacing w:line="360" w:lineRule="auto"/>
              <w:rPr>
                <w:rFonts w:ascii="Calibri" w:hAnsi="Calibri" w:cs="Calibri"/>
                <w:color w:val="000000"/>
              </w:rPr>
            </w:pPr>
            <w:r w:rsidRPr="00A27B4F">
              <w:rPr>
                <w:rFonts w:ascii="Calibri" w:hAnsi="Calibri" w:cs="Calibri"/>
                <w:color w:val="000000"/>
              </w:rPr>
              <w:t>7</w:t>
            </w:r>
            <w:r w:rsidR="000569E7" w:rsidRPr="00A27B4F">
              <w:rPr>
                <w:rFonts w:ascii="Calibri" w:hAnsi="Calibri" w:cs="Calibri"/>
                <w:color w:val="000000"/>
              </w:rPr>
              <w:t>.</w:t>
            </w:r>
          </w:p>
          <w:p w14:paraId="3AAABBF5" w14:textId="77777777" w:rsidR="000569E7" w:rsidRPr="00A27B4F" w:rsidRDefault="000569E7" w:rsidP="00A27B4F">
            <w:pPr>
              <w:pStyle w:val="Zawartotabeli"/>
              <w:snapToGrid w:val="0"/>
              <w:spacing w:line="360" w:lineRule="auto"/>
              <w:rPr>
                <w:rFonts w:ascii="Calibri" w:hAnsi="Calibri" w:cs="Calibri"/>
                <w:color w:val="000000"/>
              </w:rPr>
            </w:pPr>
          </w:p>
        </w:tc>
        <w:tc>
          <w:tcPr>
            <w:tcW w:w="4817" w:type="dxa"/>
            <w:tcBorders>
              <w:left w:val="single" w:sz="1" w:space="0" w:color="000000"/>
              <w:bottom w:val="single" w:sz="4" w:space="0" w:color="auto"/>
            </w:tcBorders>
          </w:tcPr>
          <w:p w14:paraId="141D0425" w14:textId="77777777" w:rsidR="00A27B4F" w:rsidRDefault="00BC5B49" w:rsidP="00A27B4F">
            <w:pPr>
              <w:snapToGrid w:val="0"/>
              <w:spacing w:line="360" w:lineRule="auto"/>
              <w:rPr>
                <w:rFonts w:ascii="Calibri" w:hAnsi="Calibri" w:cs="Calibri"/>
              </w:rPr>
            </w:pPr>
            <w:r w:rsidRPr="00A27B4F">
              <w:rPr>
                <w:rFonts w:ascii="Calibri" w:hAnsi="Calibri" w:cs="Calibri"/>
              </w:rPr>
              <w:t>Utrzymanie drożności istniejących w granicach rezerwatu dróg leśnych w celu zapewnienia bezpieczeństwa osobom poruszającym się po drogach znajdujących się w granicach rezerwatu poprzez:</w:t>
            </w:r>
          </w:p>
          <w:p w14:paraId="06C8E189" w14:textId="77777777" w:rsidR="00A27B4F" w:rsidRDefault="00BC5B49" w:rsidP="00A27B4F">
            <w:pPr>
              <w:pStyle w:val="Akapitzlist"/>
              <w:numPr>
                <w:ilvl w:val="0"/>
                <w:numId w:val="9"/>
              </w:numPr>
              <w:snapToGrid w:val="0"/>
              <w:spacing w:line="360" w:lineRule="auto"/>
              <w:rPr>
                <w:rFonts w:ascii="Calibri" w:hAnsi="Calibri" w:cs="Calibri"/>
              </w:rPr>
            </w:pPr>
            <w:r w:rsidRPr="00A27B4F">
              <w:rPr>
                <w:rFonts w:ascii="Calibri" w:hAnsi="Calibri" w:cs="Calibri"/>
              </w:rPr>
              <w:t xml:space="preserve">ścinanie drzew niebezpiecznych </w:t>
            </w:r>
            <w:r w:rsidR="00A27B4F">
              <w:rPr>
                <w:rFonts w:ascii="Calibri" w:hAnsi="Calibri" w:cs="Calibri"/>
              </w:rPr>
              <w:t xml:space="preserve">rosnących około </w:t>
            </w:r>
            <w:r w:rsidR="008C43F4" w:rsidRPr="00A27B4F">
              <w:rPr>
                <w:rFonts w:ascii="Calibri" w:hAnsi="Calibri" w:cs="Calibri"/>
              </w:rPr>
              <w:t xml:space="preserve">40 m od tych dróg </w:t>
            </w:r>
            <w:r w:rsidRPr="00A27B4F">
              <w:rPr>
                <w:rFonts w:ascii="Calibri" w:hAnsi="Calibri" w:cs="Calibri"/>
              </w:rPr>
              <w:t>(dotyczy: złomów, wywrotów, drzew nadmiernie pochylonych, osłabionych przez czynniki biotyczne i abiotyczne)</w:t>
            </w:r>
            <w:r w:rsidR="008C43F4" w:rsidRPr="00A27B4F">
              <w:rPr>
                <w:rFonts w:ascii="Calibri" w:hAnsi="Calibri" w:cs="Calibri"/>
              </w:rPr>
              <w:t xml:space="preserve"> </w:t>
            </w:r>
            <w:r w:rsidRPr="00A27B4F">
              <w:rPr>
                <w:rFonts w:ascii="Calibri" w:hAnsi="Calibri" w:cs="Calibri"/>
                <w:u w:val="single"/>
              </w:rPr>
              <w:t>z możliwością zagospodarowania drewna iglastego, po uzgodnieniu mailowym z RDOŚ w Olsztynie</w:t>
            </w:r>
            <w:r w:rsidRPr="00A27B4F">
              <w:rPr>
                <w:rFonts w:ascii="Calibri" w:hAnsi="Calibri" w:cs="Calibri"/>
              </w:rPr>
              <w:t>;</w:t>
            </w:r>
          </w:p>
          <w:p w14:paraId="7369E44A" w14:textId="77777777" w:rsidR="00A27B4F" w:rsidRPr="00A27B4F" w:rsidRDefault="00BC5B49" w:rsidP="00A27B4F">
            <w:pPr>
              <w:pStyle w:val="Akapitzlist"/>
              <w:numPr>
                <w:ilvl w:val="0"/>
                <w:numId w:val="9"/>
              </w:numPr>
              <w:snapToGrid w:val="0"/>
              <w:spacing w:line="360" w:lineRule="auto"/>
              <w:rPr>
                <w:rFonts w:ascii="Calibri" w:hAnsi="Calibri" w:cs="Calibri"/>
              </w:rPr>
            </w:pPr>
            <w:r w:rsidRPr="00A27B4F">
              <w:rPr>
                <w:rFonts w:ascii="Calibri" w:hAnsi="Calibri" w:cs="Calibri"/>
                <w:sz w:val="24"/>
                <w:szCs w:val="24"/>
              </w:rPr>
              <w:t xml:space="preserve">przecięcie drzewa </w:t>
            </w:r>
            <w:r w:rsidR="00A27B4F">
              <w:rPr>
                <w:rFonts w:ascii="Calibri" w:hAnsi="Calibri" w:cs="Calibri"/>
                <w:sz w:val="24"/>
                <w:szCs w:val="24"/>
              </w:rPr>
              <w:t xml:space="preserve">w sytuacji zatarasowania drogi </w:t>
            </w:r>
            <w:r w:rsidRPr="00A27B4F">
              <w:rPr>
                <w:rFonts w:ascii="Calibri" w:hAnsi="Calibri" w:cs="Calibri"/>
                <w:sz w:val="24"/>
                <w:szCs w:val="24"/>
                <w:u w:val="single"/>
              </w:rPr>
              <w:t>z możliwością zagospodarowania drewna iglastego, po uzgodnieniu mailowym z RDOŚ w Olsztynie</w:t>
            </w:r>
          </w:p>
          <w:p w14:paraId="7A4E0041" w14:textId="4067E371" w:rsidR="000569E7" w:rsidRPr="00A27B4F" w:rsidRDefault="00BC5B49" w:rsidP="00A27B4F">
            <w:pPr>
              <w:pStyle w:val="Akapitzlist"/>
              <w:numPr>
                <w:ilvl w:val="0"/>
                <w:numId w:val="9"/>
              </w:numPr>
              <w:snapToGrid w:val="0"/>
              <w:spacing w:line="360" w:lineRule="auto"/>
              <w:rPr>
                <w:rFonts w:ascii="Calibri" w:hAnsi="Calibri" w:cs="Calibri"/>
              </w:rPr>
            </w:pPr>
            <w:r w:rsidRPr="00A27B4F">
              <w:rPr>
                <w:rFonts w:ascii="Calibri" w:hAnsi="Calibri" w:cs="Calibri"/>
                <w:sz w:val="24"/>
                <w:szCs w:val="24"/>
              </w:rPr>
              <w:t xml:space="preserve">przycinanie krzewów oraz podkrzesywanie konarów i gałęzi drzew </w:t>
            </w:r>
            <w:r w:rsidRPr="00A27B4F">
              <w:rPr>
                <w:rFonts w:ascii="Calibri" w:hAnsi="Calibri" w:cs="Calibri"/>
                <w:sz w:val="24"/>
                <w:szCs w:val="24"/>
              </w:rPr>
              <w:lastRenderedPageBreak/>
              <w:t xml:space="preserve">znajdujących się w skrajni drogi </w:t>
            </w:r>
            <w:r w:rsidRPr="00A27B4F">
              <w:rPr>
                <w:rFonts w:ascii="Calibri" w:hAnsi="Calibri" w:cs="Calibri"/>
                <w:sz w:val="24"/>
                <w:szCs w:val="24"/>
              </w:rPr>
              <w:br/>
              <w:t>i ograniczających jej widoczność.</w:t>
            </w:r>
            <w:r w:rsidR="000569E7" w:rsidRPr="00A27B4F">
              <w:rPr>
                <w:rFonts w:ascii="Calibri" w:hAnsi="Calibri" w:cs="Calibri"/>
                <w:bCs/>
                <w:color w:val="000000"/>
                <w:sz w:val="24"/>
                <w:szCs w:val="24"/>
              </w:rPr>
              <w:t xml:space="preserve"> </w:t>
            </w:r>
          </w:p>
        </w:tc>
        <w:tc>
          <w:tcPr>
            <w:tcW w:w="2126" w:type="dxa"/>
            <w:tcBorders>
              <w:left w:val="single" w:sz="1" w:space="0" w:color="000000"/>
              <w:bottom w:val="single" w:sz="4" w:space="0" w:color="auto"/>
            </w:tcBorders>
          </w:tcPr>
          <w:p w14:paraId="1D6CC982" w14:textId="7F458375" w:rsidR="000569E7" w:rsidRPr="00A27B4F" w:rsidRDefault="000569E7" w:rsidP="00A27B4F">
            <w:pPr>
              <w:pStyle w:val="Zawartotabeli"/>
              <w:snapToGrid w:val="0"/>
              <w:spacing w:line="360" w:lineRule="auto"/>
              <w:rPr>
                <w:rFonts w:ascii="Calibri" w:hAnsi="Calibri" w:cs="Calibri"/>
                <w:color w:val="000000"/>
              </w:rPr>
            </w:pPr>
            <w:r w:rsidRPr="00A27B4F">
              <w:rPr>
                <w:rFonts w:ascii="Calibri" w:hAnsi="Calibri" w:cs="Calibri"/>
                <w:color w:val="000000"/>
              </w:rPr>
              <w:lastRenderedPageBreak/>
              <w:t>W</w:t>
            </w:r>
            <w:r w:rsidR="008C43F4" w:rsidRPr="00A27B4F">
              <w:rPr>
                <w:rFonts w:ascii="Calibri" w:hAnsi="Calibri" w:cs="Calibri"/>
                <w:color w:val="000000"/>
              </w:rPr>
              <w:t>g</w:t>
            </w:r>
            <w:r w:rsidRPr="00A27B4F">
              <w:rPr>
                <w:rFonts w:ascii="Calibri" w:hAnsi="Calibri" w:cs="Calibri"/>
                <w:color w:val="000000"/>
              </w:rPr>
              <w:t xml:space="preserve"> potrzeb</w:t>
            </w:r>
          </w:p>
        </w:tc>
        <w:tc>
          <w:tcPr>
            <w:tcW w:w="1730" w:type="dxa"/>
            <w:tcBorders>
              <w:left w:val="single" w:sz="1" w:space="0" w:color="000000"/>
              <w:bottom w:val="single" w:sz="4" w:space="0" w:color="auto"/>
              <w:right w:val="single" w:sz="1" w:space="0" w:color="000000"/>
            </w:tcBorders>
          </w:tcPr>
          <w:p w14:paraId="1F3349CA" w14:textId="44DD33DF" w:rsidR="000569E7" w:rsidRPr="00A27B4F" w:rsidRDefault="008C43F4" w:rsidP="00A27B4F">
            <w:pPr>
              <w:pStyle w:val="Zawartotabeli"/>
              <w:snapToGrid w:val="0"/>
              <w:spacing w:line="360" w:lineRule="auto"/>
              <w:rPr>
                <w:rFonts w:ascii="Calibri" w:hAnsi="Calibri" w:cs="Calibri"/>
                <w:color w:val="000000"/>
              </w:rPr>
            </w:pPr>
            <w:r w:rsidRPr="00A27B4F">
              <w:rPr>
                <w:rFonts w:ascii="Calibri" w:hAnsi="Calibri" w:cs="Calibri"/>
                <w:color w:val="000000"/>
              </w:rPr>
              <w:t>Wzdłuż d</w:t>
            </w:r>
            <w:r w:rsidR="00E13755" w:rsidRPr="00A27B4F">
              <w:rPr>
                <w:rFonts w:ascii="Calibri" w:hAnsi="Calibri" w:cs="Calibri"/>
                <w:color w:val="000000"/>
              </w:rPr>
              <w:t>r</w:t>
            </w:r>
            <w:r w:rsidRPr="00A27B4F">
              <w:rPr>
                <w:rFonts w:ascii="Calibri" w:hAnsi="Calibri" w:cs="Calibri"/>
                <w:color w:val="000000"/>
              </w:rPr>
              <w:t>óg</w:t>
            </w:r>
            <w:r w:rsidR="00E13755" w:rsidRPr="00A27B4F">
              <w:rPr>
                <w:rFonts w:ascii="Calibri" w:hAnsi="Calibri" w:cs="Calibri"/>
                <w:color w:val="000000"/>
              </w:rPr>
              <w:t xml:space="preserve"> </w:t>
            </w:r>
            <w:r w:rsidRPr="00A27B4F">
              <w:rPr>
                <w:rFonts w:ascii="Calibri" w:hAnsi="Calibri" w:cs="Calibri"/>
                <w:color w:val="000000"/>
              </w:rPr>
              <w:br/>
            </w:r>
            <w:r w:rsidR="00193AA1" w:rsidRPr="00A27B4F">
              <w:rPr>
                <w:rFonts w:ascii="Calibri" w:hAnsi="Calibri" w:cs="Calibri"/>
                <w:color w:val="000000"/>
              </w:rPr>
              <w:t xml:space="preserve">leśnych </w:t>
            </w:r>
            <w:r w:rsidRPr="00A27B4F">
              <w:rPr>
                <w:rFonts w:ascii="Calibri" w:hAnsi="Calibri" w:cs="Calibri"/>
                <w:color w:val="000000"/>
              </w:rPr>
              <w:t xml:space="preserve">oraz </w:t>
            </w:r>
            <w:r w:rsidR="00E13755" w:rsidRPr="00A27B4F">
              <w:rPr>
                <w:rFonts w:ascii="Calibri" w:hAnsi="Calibri" w:cs="Calibri"/>
                <w:color w:val="000000"/>
              </w:rPr>
              <w:t>dróg powiatowych 1774N i 1746N</w:t>
            </w:r>
          </w:p>
          <w:p w14:paraId="0DA2825C" w14:textId="77777777" w:rsidR="000569E7" w:rsidRPr="00A27B4F" w:rsidRDefault="000569E7" w:rsidP="00A27B4F">
            <w:pPr>
              <w:pStyle w:val="Zawartotabeli"/>
              <w:snapToGrid w:val="0"/>
              <w:spacing w:line="360" w:lineRule="auto"/>
              <w:rPr>
                <w:rFonts w:ascii="Calibri" w:hAnsi="Calibri" w:cs="Calibri"/>
                <w:color w:val="000000"/>
              </w:rPr>
            </w:pPr>
          </w:p>
        </w:tc>
      </w:tr>
      <w:tr w:rsidR="00E13755" w14:paraId="5ECDAB94" w14:textId="77777777" w:rsidTr="00233A56">
        <w:trPr>
          <w:trHeight w:val="785"/>
        </w:trPr>
        <w:tc>
          <w:tcPr>
            <w:tcW w:w="514" w:type="dxa"/>
            <w:vMerge w:val="restart"/>
            <w:tcBorders>
              <w:top w:val="single" w:sz="4" w:space="0" w:color="auto"/>
              <w:left w:val="single" w:sz="4" w:space="0" w:color="auto"/>
              <w:right w:val="single" w:sz="2" w:space="0" w:color="000000"/>
            </w:tcBorders>
          </w:tcPr>
          <w:p w14:paraId="28DAA158" w14:textId="77777777" w:rsidR="00E13755" w:rsidRPr="00A27B4F" w:rsidRDefault="00E13755" w:rsidP="00A27B4F">
            <w:pPr>
              <w:pStyle w:val="Zawartotabeli"/>
              <w:snapToGrid w:val="0"/>
              <w:spacing w:line="360" w:lineRule="auto"/>
              <w:rPr>
                <w:rFonts w:ascii="Calibri" w:hAnsi="Calibri" w:cs="Calibri"/>
                <w:color w:val="000000"/>
              </w:rPr>
            </w:pPr>
          </w:p>
          <w:p w14:paraId="5EE45D10" w14:textId="77777777" w:rsidR="00E13755" w:rsidRPr="00A27B4F" w:rsidRDefault="00E13755" w:rsidP="00A27B4F">
            <w:pPr>
              <w:pStyle w:val="Zawartotabeli"/>
              <w:snapToGrid w:val="0"/>
              <w:spacing w:line="360" w:lineRule="auto"/>
              <w:rPr>
                <w:rFonts w:ascii="Calibri" w:hAnsi="Calibri" w:cs="Calibri"/>
                <w:color w:val="000000"/>
              </w:rPr>
            </w:pPr>
          </w:p>
        </w:tc>
        <w:tc>
          <w:tcPr>
            <w:tcW w:w="4817" w:type="dxa"/>
            <w:tcBorders>
              <w:top w:val="single" w:sz="4" w:space="0" w:color="auto"/>
              <w:left w:val="single" w:sz="2" w:space="0" w:color="000000"/>
              <w:bottom w:val="single" w:sz="4" w:space="0" w:color="auto"/>
              <w:right w:val="single" w:sz="2" w:space="0" w:color="000000"/>
            </w:tcBorders>
          </w:tcPr>
          <w:p w14:paraId="79D30D72" w14:textId="0C526F4C" w:rsidR="00E13755" w:rsidRPr="00A27B4F" w:rsidRDefault="00E13755" w:rsidP="00A27B4F">
            <w:pPr>
              <w:snapToGrid w:val="0"/>
              <w:spacing w:line="360" w:lineRule="auto"/>
              <w:rPr>
                <w:rFonts w:ascii="Calibri" w:hAnsi="Calibri" w:cs="Calibri"/>
                <w:bCs/>
                <w:color w:val="000000"/>
              </w:rPr>
            </w:pPr>
            <w:r w:rsidRPr="00A27B4F">
              <w:rPr>
                <w:rFonts w:ascii="Calibri" w:hAnsi="Calibri" w:cs="Calibri"/>
              </w:rPr>
              <w:t>Poprawa stanu nawierzchni dróg przeciwpożarowych poprzez zasypywanie powstałych w drodze ubytków materiałem pochodzenia naturalnego.</w:t>
            </w:r>
          </w:p>
        </w:tc>
        <w:tc>
          <w:tcPr>
            <w:tcW w:w="2126" w:type="dxa"/>
            <w:tcBorders>
              <w:top w:val="single" w:sz="4" w:space="0" w:color="auto"/>
              <w:left w:val="single" w:sz="2" w:space="0" w:color="000000"/>
              <w:bottom w:val="single" w:sz="4" w:space="0" w:color="auto"/>
              <w:right w:val="single" w:sz="2" w:space="0" w:color="000000"/>
            </w:tcBorders>
          </w:tcPr>
          <w:p w14:paraId="64C6C9AF" w14:textId="41F181E8" w:rsidR="00E13755" w:rsidRPr="00A27B4F" w:rsidRDefault="008C43F4" w:rsidP="00A27B4F">
            <w:pPr>
              <w:pStyle w:val="Zawartotabeli"/>
              <w:snapToGrid w:val="0"/>
              <w:spacing w:line="360" w:lineRule="auto"/>
              <w:rPr>
                <w:rFonts w:ascii="Calibri" w:hAnsi="Calibri" w:cs="Calibri"/>
                <w:color w:val="000000"/>
              </w:rPr>
            </w:pPr>
            <w:r w:rsidRPr="00A27B4F">
              <w:rPr>
                <w:rFonts w:ascii="Calibri" w:hAnsi="Calibri" w:cs="Calibri"/>
                <w:color w:val="000000"/>
              </w:rPr>
              <w:t>Wg potrzeb</w:t>
            </w:r>
          </w:p>
          <w:p w14:paraId="30B7B810" w14:textId="1854F249" w:rsidR="00E13755" w:rsidRPr="00A27B4F" w:rsidRDefault="00E13755" w:rsidP="00A27B4F">
            <w:pPr>
              <w:pStyle w:val="Zawartotabeli"/>
              <w:snapToGrid w:val="0"/>
              <w:spacing w:line="360" w:lineRule="auto"/>
              <w:rPr>
                <w:rFonts w:ascii="Calibri" w:hAnsi="Calibri" w:cs="Calibri"/>
                <w:color w:val="000000"/>
              </w:rPr>
            </w:pPr>
          </w:p>
        </w:tc>
        <w:tc>
          <w:tcPr>
            <w:tcW w:w="1730" w:type="dxa"/>
            <w:tcBorders>
              <w:top w:val="single" w:sz="4" w:space="0" w:color="auto"/>
              <w:left w:val="single" w:sz="2" w:space="0" w:color="000000"/>
              <w:bottom w:val="single" w:sz="4" w:space="0" w:color="auto"/>
              <w:right w:val="single" w:sz="4" w:space="0" w:color="auto"/>
            </w:tcBorders>
          </w:tcPr>
          <w:p w14:paraId="5241CC93" w14:textId="77777777" w:rsidR="00517501" w:rsidRPr="00A27B4F" w:rsidRDefault="00517501" w:rsidP="00A27B4F">
            <w:pPr>
              <w:pStyle w:val="Zawartotabeli"/>
              <w:snapToGrid w:val="0"/>
              <w:spacing w:line="360" w:lineRule="auto"/>
              <w:rPr>
                <w:rFonts w:ascii="Calibri" w:hAnsi="Calibri" w:cs="Calibri"/>
                <w:color w:val="000000"/>
              </w:rPr>
            </w:pPr>
            <w:r w:rsidRPr="00A27B4F">
              <w:rPr>
                <w:rFonts w:ascii="Calibri" w:hAnsi="Calibri" w:cs="Calibri"/>
                <w:color w:val="000000"/>
              </w:rPr>
              <w:t xml:space="preserve">Drogi </w:t>
            </w:r>
          </w:p>
          <w:p w14:paraId="131D1C26" w14:textId="492DF123" w:rsidR="00E13755" w:rsidRPr="00A27B4F" w:rsidRDefault="00517501" w:rsidP="00A27B4F">
            <w:pPr>
              <w:pStyle w:val="Zawartotabeli"/>
              <w:snapToGrid w:val="0"/>
              <w:spacing w:line="360" w:lineRule="auto"/>
              <w:rPr>
                <w:rFonts w:ascii="Calibri" w:hAnsi="Calibri" w:cs="Calibri"/>
                <w:color w:val="000000"/>
              </w:rPr>
            </w:pPr>
            <w:r w:rsidRPr="00A27B4F">
              <w:rPr>
                <w:rFonts w:ascii="Calibri" w:hAnsi="Calibri" w:cs="Calibri"/>
                <w:color w:val="000000"/>
              </w:rPr>
              <w:t xml:space="preserve">o charakterze ppoż. </w:t>
            </w:r>
          </w:p>
        </w:tc>
      </w:tr>
      <w:tr w:rsidR="00E13755" w14:paraId="783F32C0" w14:textId="77777777" w:rsidTr="00233A56">
        <w:trPr>
          <w:trHeight w:val="664"/>
        </w:trPr>
        <w:tc>
          <w:tcPr>
            <w:tcW w:w="514" w:type="dxa"/>
            <w:vMerge/>
            <w:tcBorders>
              <w:left w:val="single" w:sz="4" w:space="0" w:color="auto"/>
              <w:bottom w:val="single" w:sz="4" w:space="0" w:color="auto"/>
              <w:right w:val="single" w:sz="2" w:space="0" w:color="000000"/>
            </w:tcBorders>
          </w:tcPr>
          <w:p w14:paraId="7F629C61" w14:textId="77777777" w:rsidR="00E13755" w:rsidRPr="00A27B4F" w:rsidRDefault="00E13755" w:rsidP="00A27B4F">
            <w:pPr>
              <w:pStyle w:val="Zawartotabeli"/>
              <w:snapToGrid w:val="0"/>
              <w:spacing w:line="360" w:lineRule="auto"/>
              <w:rPr>
                <w:rFonts w:ascii="Calibri" w:hAnsi="Calibri" w:cs="Calibri"/>
                <w:color w:val="000000"/>
              </w:rPr>
            </w:pPr>
          </w:p>
        </w:tc>
        <w:tc>
          <w:tcPr>
            <w:tcW w:w="4817" w:type="dxa"/>
            <w:tcBorders>
              <w:top w:val="single" w:sz="4" w:space="0" w:color="auto"/>
              <w:left w:val="single" w:sz="2" w:space="0" w:color="000000"/>
              <w:bottom w:val="single" w:sz="4" w:space="0" w:color="auto"/>
              <w:right w:val="single" w:sz="2" w:space="0" w:color="000000"/>
            </w:tcBorders>
          </w:tcPr>
          <w:p w14:paraId="051629AE" w14:textId="7BD749BF" w:rsidR="00E13755" w:rsidRPr="00A27B4F" w:rsidRDefault="00E13755" w:rsidP="00A27B4F">
            <w:pPr>
              <w:snapToGrid w:val="0"/>
              <w:spacing w:line="360" w:lineRule="auto"/>
              <w:rPr>
                <w:rFonts w:ascii="Calibri" w:hAnsi="Calibri" w:cs="Calibri"/>
              </w:rPr>
            </w:pPr>
            <w:r w:rsidRPr="00A27B4F">
              <w:rPr>
                <w:rFonts w:ascii="Calibri" w:hAnsi="Calibri" w:cs="Calibri"/>
              </w:rPr>
              <w:t xml:space="preserve">Naprawa przepustów drogowych </w:t>
            </w:r>
            <w:r w:rsidRPr="00A27B4F">
              <w:rPr>
                <w:rFonts w:ascii="Calibri" w:hAnsi="Calibri" w:cs="Calibri"/>
                <w:u w:val="single"/>
              </w:rPr>
              <w:t>po uzgodnieniu mailowym z RDOŚ w Olsztynie zakresu prac naprawczych.</w:t>
            </w:r>
          </w:p>
        </w:tc>
        <w:tc>
          <w:tcPr>
            <w:tcW w:w="2126" w:type="dxa"/>
            <w:tcBorders>
              <w:top w:val="single" w:sz="4" w:space="0" w:color="auto"/>
              <w:left w:val="single" w:sz="2" w:space="0" w:color="000000"/>
              <w:bottom w:val="single" w:sz="4" w:space="0" w:color="auto"/>
              <w:right w:val="single" w:sz="2" w:space="0" w:color="000000"/>
            </w:tcBorders>
          </w:tcPr>
          <w:p w14:paraId="3E49B62D" w14:textId="65CA8DB7" w:rsidR="00E13755" w:rsidRPr="00A27B4F" w:rsidRDefault="00517501" w:rsidP="00A27B4F">
            <w:pPr>
              <w:pStyle w:val="Zawartotabeli"/>
              <w:snapToGrid w:val="0"/>
              <w:spacing w:line="360" w:lineRule="auto"/>
              <w:rPr>
                <w:rFonts w:ascii="Calibri" w:hAnsi="Calibri" w:cs="Calibri"/>
                <w:color w:val="000000"/>
              </w:rPr>
            </w:pPr>
            <w:r w:rsidRPr="00A27B4F">
              <w:rPr>
                <w:rFonts w:ascii="Calibri" w:hAnsi="Calibri" w:cs="Calibri"/>
                <w:color w:val="000000"/>
              </w:rPr>
              <w:t>Wg potrzeb</w:t>
            </w:r>
          </w:p>
        </w:tc>
        <w:tc>
          <w:tcPr>
            <w:tcW w:w="1730" w:type="dxa"/>
            <w:tcBorders>
              <w:top w:val="single" w:sz="4" w:space="0" w:color="auto"/>
              <w:left w:val="single" w:sz="2" w:space="0" w:color="000000"/>
              <w:bottom w:val="single" w:sz="4" w:space="0" w:color="auto"/>
              <w:right w:val="single" w:sz="4" w:space="0" w:color="auto"/>
            </w:tcBorders>
          </w:tcPr>
          <w:p w14:paraId="2CDEBE81" w14:textId="0DE299AB" w:rsidR="00E13755" w:rsidRPr="00A27B4F" w:rsidRDefault="00517501" w:rsidP="00A27B4F">
            <w:pPr>
              <w:pStyle w:val="Zawartotabeli"/>
              <w:snapToGrid w:val="0"/>
              <w:spacing w:line="360" w:lineRule="auto"/>
              <w:rPr>
                <w:rFonts w:ascii="Calibri" w:hAnsi="Calibri" w:cs="Calibri"/>
                <w:color w:val="000000"/>
              </w:rPr>
            </w:pPr>
            <w:r w:rsidRPr="00A27B4F">
              <w:rPr>
                <w:rFonts w:ascii="Calibri" w:hAnsi="Calibri" w:cs="Calibri"/>
                <w:color w:val="000000"/>
              </w:rPr>
              <w:t xml:space="preserve">Drogi, pod którymi znajdują się przepusty </w:t>
            </w:r>
          </w:p>
        </w:tc>
      </w:tr>
      <w:tr w:rsidR="00BC5B49" w14:paraId="7463A60B" w14:textId="77777777" w:rsidTr="00BC5B49">
        <w:trPr>
          <w:trHeight w:val="3035"/>
        </w:trPr>
        <w:tc>
          <w:tcPr>
            <w:tcW w:w="514" w:type="dxa"/>
            <w:tcBorders>
              <w:top w:val="single" w:sz="4" w:space="0" w:color="auto"/>
              <w:left w:val="single" w:sz="4" w:space="0" w:color="auto"/>
              <w:bottom w:val="single" w:sz="4" w:space="0" w:color="auto"/>
              <w:right w:val="single" w:sz="2" w:space="0" w:color="000000"/>
            </w:tcBorders>
          </w:tcPr>
          <w:p w14:paraId="693241B8" w14:textId="49E20CBC" w:rsidR="00BC5B49" w:rsidRPr="00A27B4F" w:rsidRDefault="00A65B3B" w:rsidP="00A27B4F">
            <w:pPr>
              <w:pStyle w:val="Zawartotabeli"/>
              <w:snapToGrid w:val="0"/>
              <w:spacing w:line="360" w:lineRule="auto"/>
              <w:rPr>
                <w:rFonts w:ascii="Calibri" w:hAnsi="Calibri" w:cs="Calibri"/>
                <w:color w:val="000000"/>
              </w:rPr>
            </w:pPr>
            <w:r w:rsidRPr="00A27B4F">
              <w:rPr>
                <w:rFonts w:ascii="Calibri" w:hAnsi="Calibri" w:cs="Calibri"/>
                <w:color w:val="000000"/>
              </w:rPr>
              <w:t>8</w:t>
            </w:r>
            <w:r w:rsidR="00BC5B49" w:rsidRPr="00A27B4F">
              <w:rPr>
                <w:rFonts w:ascii="Calibri" w:hAnsi="Calibri" w:cs="Calibri"/>
                <w:color w:val="000000"/>
              </w:rPr>
              <w:t>.</w:t>
            </w:r>
          </w:p>
          <w:p w14:paraId="10DEB556" w14:textId="77777777" w:rsidR="00BC5B49" w:rsidRPr="00A27B4F" w:rsidRDefault="00BC5B49" w:rsidP="00A27B4F">
            <w:pPr>
              <w:pStyle w:val="Zawartotabeli"/>
              <w:snapToGrid w:val="0"/>
              <w:spacing w:line="360" w:lineRule="auto"/>
              <w:rPr>
                <w:rFonts w:ascii="Calibri" w:hAnsi="Calibri" w:cs="Calibri"/>
                <w:color w:val="000000"/>
              </w:rPr>
            </w:pPr>
          </w:p>
        </w:tc>
        <w:tc>
          <w:tcPr>
            <w:tcW w:w="4817" w:type="dxa"/>
            <w:tcBorders>
              <w:top w:val="single" w:sz="4" w:space="0" w:color="auto"/>
              <w:left w:val="single" w:sz="2" w:space="0" w:color="000000"/>
              <w:bottom w:val="single" w:sz="4" w:space="0" w:color="auto"/>
              <w:right w:val="single" w:sz="2" w:space="0" w:color="000000"/>
            </w:tcBorders>
          </w:tcPr>
          <w:p w14:paraId="2D0AD0D2" w14:textId="77777777" w:rsidR="00BC5B49" w:rsidRPr="00A27B4F" w:rsidRDefault="00BC5B49" w:rsidP="00A27B4F">
            <w:pPr>
              <w:snapToGrid w:val="0"/>
              <w:spacing w:line="360" w:lineRule="auto"/>
              <w:ind w:right="85"/>
              <w:rPr>
                <w:rFonts w:ascii="Calibri" w:hAnsi="Calibri" w:cs="Calibri"/>
              </w:rPr>
            </w:pPr>
            <w:r w:rsidRPr="00A27B4F">
              <w:rPr>
                <w:rFonts w:ascii="Calibri" w:hAnsi="Calibri" w:cs="Calibri"/>
              </w:rPr>
              <w:t>Dochodzenie rannej zwierzyny łownej przez 1-2 myśliwych z wykorzystaniem 1-2 psów prowadzonych na otoku z możliwością jej dostrzelenia po znalezieniu.</w:t>
            </w:r>
          </w:p>
          <w:p w14:paraId="4ADF5924" w14:textId="77777777" w:rsidR="00BC5B49" w:rsidRPr="00A27B4F" w:rsidRDefault="00BC5B49" w:rsidP="00A27B4F">
            <w:pPr>
              <w:suppressLineNumbers/>
              <w:snapToGrid w:val="0"/>
              <w:spacing w:line="360" w:lineRule="auto"/>
              <w:ind w:right="85"/>
              <w:rPr>
                <w:rFonts w:ascii="Calibri" w:hAnsi="Calibri" w:cs="Calibri"/>
              </w:rPr>
            </w:pPr>
            <w:r w:rsidRPr="00A27B4F">
              <w:rPr>
                <w:rFonts w:ascii="Calibri" w:hAnsi="Calibri" w:cs="Calibri"/>
                <w:u w:val="single"/>
              </w:rPr>
              <w:t xml:space="preserve">Dostrzelenie rannej zwierzyny może się odbyć dopiero po uzyskaniu telefonicznej zgody udzielonej dochodzącym przez Regionalnego Konserwatora Przyrody w Olsztynie. Po dojściu zwierzyny i jej odnalezieniu/dostrzeleniu należy złożyć do RDOŚ w Olsztynie pisemną informację na temat miejsca odnalezienia/dostrzelenia zwierzyny oraz gatunku odnalezionego/dostrzelonego zwierzęcia. </w:t>
            </w:r>
            <w:r w:rsidRPr="00A27B4F">
              <w:rPr>
                <w:rFonts w:ascii="Calibri" w:hAnsi="Calibri" w:cs="Calibri"/>
                <w:bCs/>
                <w:color w:val="000000"/>
              </w:rPr>
              <w:t xml:space="preserve"> </w:t>
            </w:r>
          </w:p>
        </w:tc>
        <w:tc>
          <w:tcPr>
            <w:tcW w:w="2126" w:type="dxa"/>
            <w:tcBorders>
              <w:top w:val="single" w:sz="4" w:space="0" w:color="auto"/>
              <w:left w:val="single" w:sz="2" w:space="0" w:color="000000"/>
              <w:bottom w:val="single" w:sz="4" w:space="0" w:color="auto"/>
              <w:right w:val="single" w:sz="2" w:space="0" w:color="000000"/>
            </w:tcBorders>
          </w:tcPr>
          <w:p w14:paraId="756B9D0E" w14:textId="77777777" w:rsidR="00BC5B49" w:rsidRPr="00A27B4F" w:rsidRDefault="00BC5B49" w:rsidP="00A27B4F">
            <w:pPr>
              <w:pStyle w:val="Zawartotabeli"/>
              <w:snapToGrid w:val="0"/>
              <w:spacing w:line="360" w:lineRule="auto"/>
              <w:rPr>
                <w:rFonts w:ascii="Calibri" w:hAnsi="Calibri" w:cs="Calibri"/>
                <w:color w:val="000000"/>
              </w:rPr>
            </w:pPr>
            <w:r w:rsidRPr="00A27B4F">
              <w:rPr>
                <w:rFonts w:ascii="Calibri" w:hAnsi="Calibri" w:cs="Calibri"/>
                <w:color w:val="000000"/>
              </w:rPr>
              <w:t>Wg potrzeb</w:t>
            </w:r>
          </w:p>
        </w:tc>
        <w:tc>
          <w:tcPr>
            <w:tcW w:w="1730" w:type="dxa"/>
            <w:tcBorders>
              <w:top w:val="single" w:sz="4" w:space="0" w:color="auto"/>
              <w:left w:val="single" w:sz="2" w:space="0" w:color="000000"/>
              <w:bottom w:val="single" w:sz="4" w:space="0" w:color="auto"/>
              <w:right w:val="single" w:sz="4" w:space="0" w:color="auto"/>
            </w:tcBorders>
          </w:tcPr>
          <w:p w14:paraId="3C752044" w14:textId="77777777" w:rsidR="00BC5B49" w:rsidRPr="00A27B4F" w:rsidRDefault="00BC5B49" w:rsidP="00A27B4F">
            <w:pPr>
              <w:pStyle w:val="Zawartotabeli"/>
              <w:snapToGrid w:val="0"/>
              <w:spacing w:line="360" w:lineRule="auto"/>
              <w:rPr>
                <w:rFonts w:ascii="Calibri" w:hAnsi="Calibri" w:cs="Calibri"/>
                <w:color w:val="000000"/>
              </w:rPr>
            </w:pPr>
            <w:r w:rsidRPr="00A27B4F">
              <w:rPr>
                <w:rFonts w:ascii="Calibri" w:hAnsi="Calibri" w:cs="Calibri"/>
                <w:color w:val="000000"/>
              </w:rPr>
              <w:t>Obszar rezerwatu</w:t>
            </w:r>
          </w:p>
        </w:tc>
      </w:tr>
      <w:tr w:rsidR="003132AF" w14:paraId="27E79627" w14:textId="77777777" w:rsidTr="00BC5B49">
        <w:tc>
          <w:tcPr>
            <w:tcW w:w="514" w:type="dxa"/>
            <w:tcBorders>
              <w:top w:val="single" w:sz="4" w:space="0" w:color="auto"/>
              <w:left w:val="single" w:sz="1" w:space="0" w:color="000000"/>
            </w:tcBorders>
          </w:tcPr>
          <w:p w14:paraId="133C3B70" w14:textId="22737030" w:rsidR="003132AF" w:rsidRPr="00A27B4F" w:rsidRDefault="00A65B3B" w:rsidP="00A27B4F">
            <w:pPr>
              <w:pStyle w:val="Zawartotabeli"/>
              <w:snapToGrid w:val="0"/>
              <w:spacing w:line="360" w:lineRule="auto"/>
              <w:rPr>
                <w:rFonts w:ascii="Calibri" w:hAnsi="Calibri" w:cs="Calibri"/>
                <w:color w:val="000000"/>
              </w:rPr>
            </w:pPr>
            <w:r w:rsidRPr="00A27B4F">
              <w:rPr>
                <w:rFonts w:ascii="Calibri" w:hAnsi="Calibri" w:cs="Calibri"/>
                <w:color w:val="000000"/>
              </w:rPr>
              <w:t>9</w:t>
            </w:r>
            <w:r w:rsidR="003132AF" w:rsidRPr="00A27B4F">
              <w:rPr>
                <w:rFonts w:ascii="Calibri" w:hAnsi="Calibri" w:cs="Calibri"/>
                <w:color w:val="000000"/>
              </w:rPr>
              <w:t>.</w:t>
            </w:r>
          </w:p>
          <w:p w14:paraId="08C0F608" w14:textId="77777777" w:rsidR="003132AF" w:rsidRPr="00A27B4F" w:rsidRDefault="003132AF" w:rsidP="00A27B4F">
            <w:pPr>
              <w:pStyle w:val="Zawartotabeli"/>
              <w:snapToGrid w:val="0"/>
              <w:spacing w:line="360" w:lineRule="auto"/>
              <w:rPr>
                <w:rFonts w:ascii="Calibri" w:hAnsi="Calibri" w:cs="Calibri"/>
                <w:color w:val="000000"/>
              </w:rPr>
            </w:pPr>
          </w:p>
          <w:p w14:paraId="6DAB492D" w14:textId="77777777" w:rsidR="003132AF" w:rsidRPr="00A27B4F" w:rsidRDefault="003132AF" w:rsidP="00A27B4F">
            <w:pPr>
              <w:pStyle w:val="Zawartotabeli"/>
              <w:snapToGrid w:val="0"/>
              <w:spacing w:line="360" w:lineRule="auto"/>
              <w:rPr>
                <w:rFonts w:ascii="Calibri" w:hAnsi="Calibri" w:cs="Calibri"/>
                <w:color w:val="000000"/>
              </w:rPr>
            </w:pPr>
          </w:p>
        </w:tc>
        <w:tc>
          <w:tcPr>
            <w:tcW w:w="4817" w:type="dxa"/>
            <w:tcBorders>
              <w:top w:val="single" w:sz="4" w:space="0" w:color="auto"/>
              <w:left w:val="single" w:sz="1" w:space="0" w:color="000000"/>
            </w:tcBorders>
          </w:tcPr>
          <w:p w14:paraId="5F232CFF" w14:textId="5DD2FA9A" w:rsidR="00193AA1" w:rsidRPr="00A27B4F" w:rsidRDefault="00193AA1" w:rsidP="00A27B4F">
            <w:pPr>
              <w:suppressLineNumbers/>
              <w:snapToGrid w:val="0"/>
              <w:spacing w:line="360" w:lineRule="auto"/>
              <w:ind w:right="85"/>
              <w:rPr>
                <w:rFonts w:ascii="Calibri" w:hAnsi="Calibri" w:cs="Calibri"/>
                <w:color w:val="000000"/>
              </w:rPr>
            </w:pPr>
            <w:r w:rsidRPr="00A27B4F">
              <w:rPr>
                <w:rFonts w:ascii="Calibri" w:hAnsi="Calibri" w:cs="Calibri"/>
                <w:color w:val="000000"/>
              </w:rPr>
              <w:t>Rewitalizacja historycznych kamiennych słupków granicznych i kierunkowych poprzez poprawę ich osadzenia i odmalowanie napisów</w:t>
            </w:r>
          </w:p>
        </w:tc>
        <w:tc>
          <w:tcPr>
            <w:tcW w:w="2126" w:type="dxa"/>
            <w:tcBorders>
              <w:top w:val="single" w:sz="4" w:space="0" w:color="auto"/>
              <w:left w:val="single" w:sz="1" w:space="0" w:color="000000"/>
            </w:tcBorders>
          </w:tcPr>
          <w:p w14:paraId="0FD1EE3C" w14:textId="7A9483CF" w:rsidR="003132AF" w:rsidRPr="00A27B4F" w:rsidRDefault="00193AA1" w:rsidP="00A27B4F">
            <w:pPr>
              <w:pStyle w:val="Zawartotabeli"/>
              <w:snapToGrid w:val="0"/>
              <w:spacing w:line="360" w:lineRule="auto"/>
              <w:rPr>
                <w:rFonts w:ascii="Calibri" w:hAnsi="Calibri" w:cs="Calibri"/>
                <w:color w:val="000000"/>
              </w:rPr>
            </w:pPr>
            <w:r w:rsidRPr="00A27B4F">
              <w:rPr>
                <w:rFonts w:ascii="Calibri" w:hAnsi="Calibri" w:cs="Calibri"/>
                <w:color w:val="000000"/>
              </w:rPr>
              <w:t>Wg potrzeb</w:t>
            </w:r>
          </w:p>
        </w:tc>
        <w:tc>
          <w:tcPr>
            <w:tcW w:w="1730" w:type="dxa"/>
            <w:tcBorders>
              <w:top w:val="single" w:sz="4" w:space="0" w:color="auto"/>
              <w:left w:val="single" w:sz="1" w:space="0" w:color="000000"/>
              <w:right w:val="single" w:sz="1" w:space="0" w:color="000000"/>
            </w:tcBorders>
          </w:tcPr>
          <w:p w14:paraId="03AD3C1B" w14:textId="7D156D38" w:rsidR="003132AF" w:rsidRPr="00A27B4F" w:rsidRDefault="00193AA1" w:rsidP="00A27B4F">
            <w:pPr>
              <w:pStyle w:val="Zawartotabeli"/>
              <w:snapToGrid w:val="0"/>
              <w:spacing w:line="360" w:lineRule="auto"/>
              <w:rPr>
                <w:rFonts w:ascii="Calibri" w:hAnsi="Calibri" w:cs="Calibri"/>
                <w:color w:val="000000"/>
              </w:rPr>
            </w:pPr>
            <w:r w:rsidRPr="00A27B4F">
              <w:rPr>
                <w:rFonts w:ascii="Calibri" w:hAnsi="Calibri" w:cs="Calibri"/>
                <w:color w:val="000000"/>
              </w:rPr>
              <w:t>Obszar rezerwatu</w:t>
            </w:r>
          </w:p>
        </w:tc>
      </w:tr>
      <w:tr w:rsidR="003132AF" w14:paraId="6727D311" w14:textId="77777777" w:rsidTr="002D4465">
        <w:tc>
          <w:tcPr>
            <w:tcW w:w="514" w:type="dxa"/>
            <w:tcBorders>
              <w:top w:val="single" w:sz="1" w:space="0" w:color="000000"/>
              <w:left w:val="single" w:sz="1" w:space="0" w:color="000000"/>
              <w:bottom w:val="single" w:sz="1" w:space="0" w:color="000000"/>
            </w:tcBorders>
          </w:tcPr>
          <w:p w14:paraId="7A780E70" w14:textId="3D831070" w:rsidR="003132AF" w:rsidRPr="00A27B4F" w:rsidRDefault="003132AF" w:rsidP="00A27B4F">
            <w:pPr>
              <w:pStyle w:val="Zawartotabeli"/>
              <w:snapToGrid w:val="0"/>
              <w:spacing w:line="360" w:lineRule="auto"/>
              <w:rPr>
                <w:rFonts w:ascii="Calibri" w:hAnsi="Calibri" w:cs="Calibri"/>
                <w:color w:val="000000"/>
              </w:rPr>
            </w:pPr>
            <w:r w:rsidRPr="00A27B4F">
              <w:rPr>
                <w:rFonts w:ascii="Calibri" w:hAnsi="Calibri" w:cs="Calibri"/>
                <w:color w:val="000000"/>
              </w:rPr>
              <w:t>1</w:t>
            </w:r>
            <w:r w:rsidR="00A65B3B" w:rsidRPr="00A27B4F">
              <w:rPr>
                <w:rFonts w:ascii="Calibri" w:hAnsi="Calibri" w:cs="Calibri"/>
                <w:color w:val="000000"/>
              </w:rPr>
              <w:t>0</w:t>
            </w:r>
            <w:r w:rsidRPr="00A27B4F">
              <w:rPr>
                <w:rFonts w:ascii="Calibri" w:hAnsi="Calibri" w:cs="Calibri"/>
                <w:color w:val="000000"/>
              </w:rPr>
              <w:t>.</w:t>
            </w:r>
          </w:p>
        </w:tc>
        <w:tc>
          <w:tcPr>
            <w:tcW w:w="4817" w:type="dxa"/>
            <w:tcBorders>
              <w:top w:val="single" w:sz="1" w:space="0" w:color="000000"/>
              <w:left w:val="single" w:sz="1" w:space="0" w:color="000000"/>
              <w:bottom w:val="single" w:sz="1" w:space="0" w:color="000000"/>
            </w:tcBorders>
          </w:tcPr>
          <w:p w14:paraId="61BBC9C1" w14:textId="24D72C7E" w:rsidR="00193AA1" w:rsidRPr="00A27B4F" w:rsidRDefault="009574AA" w:rsidP="00A27B4F">
            <w:pPr>
              <w:suppressLineNumbers/>
              <w:snapToGrid w:val="0"/>
              <w:spacing w:line="360" w:lineRule="auto"/>
              <w:rPr>
                <w:rFonts w:ascii="Calibri" w:hAnsi="Calibri" w:cs="Calibri"/>
                <w:color w:val="000000"/>
              </w:rPr>
            </w:pPr>
            <w:r w:rsidRPr="00A27B4F">
              <w:rPr>
                <w:rFonts w:ascii="Calibri" w:hAnsi="Calibri" w:cs="Calibri"/>
                <w:color w:val="000000"/>
              </w:rPr>
              <w:t xml:space="preserve">Rozbiórka </w:t>
            </w:r>
            <w:r w:rsidR="005010B3" w:rsidRPr="00A27B4F">
              <w:rPr>
                <w:rFonts w:ascii="Calibri" w:hAnsi="Calibri" w:cs="Calibri"/>
                <w:color w:val="000000"/>
              </w:rPr>
              <w:t xml:space="preserve">zbędnych </w:t>
            </w:r>
            <w:r w:rsidR="00193AA1" w:rsidRPr="00A27B4F">
              <w:rPr>
                <w:rFonts w:ascii="Calibri" w:hAnsi="Calibri" w:cs="Calibri"/>
                <w:color w:val="000000"/>
              </w:rPr>
              <w:t xml:space="preserve">ogrodzeń </w:t>
            </w:r>
          </w:p>
          <w:p w14:paraId="6ACEC856" w14:textId="19C1BE19" w:rsidR="003132AF" w:rsidRPr="00A27B4F" w:rsidRDefault="003132AF" w:rsidP="00A27B4F">
            <w:pPr>
              <w:suppressLineNumbers/>
              <w:snapToGrid w:val="0"/>
              <w:spacing w:line="360" w:lineRule="auto"/>
              <w:ind w:left="136"/>
              <w:rPr>
                <w:rFonts w:ascii="Calibri" w:hAnsi="Calibri" w:cs="Calibri"/>
                <w:color w:val="000000"/>
              </w:rPr>
            </w:pPr>
          </w:p>
        </w:tc>
        <w:tc>
          <w:tcPr>
            <w:tcW w:w="2126" w:type="dxa"/>
            <w:tcBorders>
              <w:top w:val="single" w:sz="1" w:space="0" w:color="000000"/>
              <w:left w:val="single" w:sz="1" w:space="0" w:color="000000"/>
              <w:bottom w:val="single" w:sz="1" w:space="0" w:color="000000"/>
            </w:tcBorders>
          </w:tcPr>
          <w:p w14:paraId="19E86994" w14:textId="7B02A827" w:rsidR="003132AF" w:rsidRPr="00A27B4F" w:rsidRDefault="005010B3" w:rsidP="00A27B4F">
            <w:pPr>
              <w:pStyle w:val="Zawartotabeli"/>
              <w:snapToGrid w:val="0"/>
              <w:spacing w:line="360" w:lineRule="auto"/>
              <w:rPr>
                <w:rFonts w:ascii="Calibri" w:hAnsi="Calibri" w:cs="Calibri"/>
                <w:color w:val="000000"/>
              </w:rPr>
            </w:pPr>
            <w:r w:rsidRPr="00A27B4F">
              <w:rPr>
                <w:rFonts w:ascii="Calibri" w:hAnsi="Calibri" w:cs="Calibri"/>
                <w:color w:val="000000"/>
              </w:rPr>
              <w:lastRenderedPageBreak/>
              <w:t>Wg potrzeb</w:t>
            </w:r>
          </w:p>
        </w:tc>
        <w:tc>
          <w:tcPr>
            <w:tcW w:w="1730" w:type="dxa"/>
            <w:tcBorders>
              <w:top w:val="single" w:sz="1" w:space="0" w:color="000000"/>
              <w:left w:val="single" w:sz="1" w:space="0" w:color="000000"/>
              <w:bottom w:val="single" w:sz="1" w:space="0" w:color="000000"/>
              <w:right w:val="single" w:sz="1" w:space="0" w:color="000000"/>
            </w:tcBorders>
          </w:tcPr>
          <w:p w14:paraId="6C1B1CAC" w14:textId="284D05ED" w:rsidR="003132AF" w:rsidRPr="00A27B4F" w:rsidRDefault="005010B3" w:rsidP="00A27B4F">
            <w:pPr>
              <w:pStyle w:val="Zawartotabeli"/>
              <w:snapToGrid w:val="0"/>
              <w:spacing w:line="360" w:lineRule="auto"/>
              <w:rPr>
                <w:rFonts w:ascii="Calibri" w:hAnsi="Calibri" w:cs="Calibri"/>
                <w:color w:val="000000"/>
              </w:rPr>
            </w:pPr>
            <w:r w:rsidRPr="00A27B4F">
              <w:rPr>
                <w:rFonts w:ascii="Calibri" w:hAnsi="Calibri" w:cs="Calibri"/>
                <w:color w:val="000000"/>
              </w:rPr>
              <w:t xml:space="preserve">Obszar </w:t>
            </w:r>
            <w:r w:rsidRPr="00A27B4F">
              <w:rPr>
                <w:rFonts w:ascii="Calibri" w:hAnsi="Calibri" w:cs="Calibri"/>
                <w:color w:val="000000"/>
              </w:rPr>
              <w:lastRenderedPageBreak/>
              <w:t>rezerwatu</w:t>
            </w:r>
          </w:p>
        </w:tc>
      </w:tr>
      <w:tr w:rsidR="00CA39C6" w14:paraId="201989B8" w14:textId="77777777" w:rsidTr="002D4465">
        <w:tc>
          <w:tcPr>
            <w:tcW w:w="514" w:type="dxa"/>
            <w:tcBorders>
              <w:top w:val="single" w:sz="1" w:space="0" w:color="000000"/>
              <w:left w:val="single" w:sz="1" w:space="0" w:color="000000"/>
              <w:bottom w:val="single" w:sz="1" w:space="0" w:color="000000"/>
            </w:tcBorders>
          </w:tcPr>
          <w:p w14:paraId="3CDFBD5B" w14:textId="56D9D70C" w:rsidR="00CA39C6" w:rsidRPr="00A27B4F" w:rsidRDefault="00CA39C6" w:rsidP="00A27B4F">
            <w:pPr>
              <w:pStyle w:val="Zawartotabeli"/>
              <w:snapToGrid w:val="0"/>
              <w:spacing w:line="360" w:lineRule="auto"/>
              <w:rPr>
                <w:rFonts w:ascii="Calibri" w:hAnsi="Calibri" w:cs="Calibri"/>
                <w:color w:val="000000"/>
              </w:rPr>
            </w:pPr>
            <w:r w:rsidRPr="00A27B4F">
              <w:rPr>
                <w:rFonts w:ascii="Calibri" w:hAnsi="Calibri" w:cs="Calibri"/>
                <w:color w:val="000000"/>
              </w:rPr>
              <w:lastRenderedPageBreak/>
              <w:t>1</w:t>
            </w:r>
            <w:r w:rsidR="00A65B3B" w:rsidRPr="00A27B4F">
              <w:rPr>
                <w:rFonts w:ascii="Calibri" w:hAnsi="Calibri" w:cs="Calibri"/>
                <w:color w:val="000000"/>
              </w:rPr>
              <w:t>1</w:t>
            </w:r>
            <w:r w:rsidRPr="00A27B4F">
              <w:rPr>
                <w:rFonts w:ascii="Calibri" w:hAnsi="Calibri" w:cs="Calibri"/>
                <w:color w:val="000000"/>
              </w:rPr>
              <w:t xml:space="preserve">. </w:t>
            </w:r>
          </w:p>
        </w:tc>
        <w:tc>
          <w:tcPr>
            <w:tcW w:w="4817" w:type="dxa"/>
            <w:tcBorders>
              <w:top w:val="single" w:sz="1" w:space="0" w:color="000000"/>
              <w:left w:val="single" w:sz="1" w:space="0" w:color="000000"/>
              <w:bottom w:val="single" w:sz="1" w:space="0" w:color="000000"/>
            </w:tcBorders>
          </w:tcPr>
          <w:p w14:paraId="6E701470" w14:textId="0082666D" w:rsidR="00CA39C6" w:rsidRPr="00A27B4F" w:rsidRDefault="00CA39C6" w:rsidP="00A27B4F">
            <w:pPr>
              <w:suppressLineNumbers/>
              <w:snapToGrid w:val="0"/>
              <w:spacing w:line="360" w:lineRule="auto"/>
              <w:rPr>
                <w:rFonts w:ascii="Calibri" w:hAnsi="Calibri" w:cs="Calibri"/>
                <w:color w:val="000000"/>
              </w:rPr>
            </w:pPr>
            <w:r w:rsidRPr="00A27B4F">
              <w:rPr>
                <w:rFonts w:ascii="Calibri" w:hAnsi="Calibri" w:cs="Calibri"/>
                <w:color w:val="000000"/>
              </w:rPr>
              <w:t>Zbieranie osłonek służących do zabezpieczenie młodego pokolenia drzew przed zgryzaniem przez zwierzynę płową</w:t>
            </w:r>
          </w:p>
        </w:tc>
        <w:tc>
          <w:tcPr>
            <w:tcW w:w="2126" w:type="dxa"/>
            <w:tcBorders>
              <w:top w:val="single" w:sz="1" w:space="0" w:color="000000"/>
              <w:left w:val="single" w:sz="1" w:space="0" w:color="000000"/>
              <w:bottom w:val="single" w:sz="1" w:space="0" w:color="000000"/>
            </w:tcBorders>
          </w:tcPr>
          <w:p w14:paraId="5CCCF85C" w14:textId="7D0A1B2C" w:rsidR="00CA39C6" w:rsidRPr="00A27B4F" w:rsidRDefault="00CA39C6" w:rsidP="00A27B4F">
            <w:pPr>
              <w:pStyle w:val="Zawartotabeli"/>
              <w:snapToGrid w:val="0"/>
              <w:spacing w:line="360" w:lineRule="auto"/>
              <w:rPr>
                <w:rFonts w:ascii="Calibri" w:hAnsi="Calibri" w:cs="Calibri"/>
                <w:color w:val="000000"/>
              </w:rPr>
            </w:pPr>
            <w:r w:rsidRPr="00A27B4F">
              <w:rPr>
                <w:rFonts w:ascii="Calibri" w:hAnsi="Calibri" w:cs="Calibri"/>
                <w:color w:val="000000"/>
              </w:rPr>
              <w:t>Wg potrzeb</w:t>
            </w:r>
          </w:p>
        </w:tc>
        <w:tc>
          <w:tcPr>
            <w:tcW w:w="1730" w:type="dxa"/>
            <w:tcBorders>
              <w:top w:val="single" w:sz="1" w:space="0" w:color="000000"/>
              <w:left w:val="single" w:sz="1" w:space="0" w:color="000000"/>
              <w:bottom w:val="single" w:sz="1" w:space="0" w:color="000000"/>
              <w:right w:val="single" w:sz="1" w:space="0" w:color="000000"/>
            </w:tcBorders>
          </w:tcPr>
          <w:p w14:paraId="3E60BC03" w14:textId="6DC5FD4D" w:rsidR="00CA39C6" w:rsidRPr="00A27B4F" w:rsidRDefault="00CA39C6" w:rsidP="00A27B4F">
            <w:pPr>
              <w:pStyle w:val="Zawartotabeli"/>
              <w:snapToGrid w:val="0"/>
              <w:spacing w:line="360" w:lineRule="auto"/>
              <w:rPr>
                <w:rFonts w:ascii="Calibri" w:hAnsi="Calibri" w:cs="Calibri"/>
                <w:color w:val="000000"/>
              </w:rPr>
            </w:pPr>
            <w:r w:rsidRPr="00A27B4F">
              <w:rPr>
                <w:rFonts w:ascii="Calibri" w:hAnsi="Calibri" w:cs="Calibri"/>
                <w:color w:val="000000"/>
              </w:rPr>
              <w:t>Obszar rezerwatu</w:t>
            </w:r>
          </w:p>
        </w:tc>
      </w:tr>
    </w:tbl>
    <w:p w14:paraId="30DE783D" w14:textId="77777777" w:rsidR="00A27B4F" w:rsidRDefault="00A27B4F" w:rsidP="00A27B4F">
      <w:pPr>
        <w:pStyle w:val="Nagwek2"/>
      </w:pPr>
    </w:p>
    <w:p w14:paraId="5B0AEF48" w14:textId="77777777" w:rsidR="00A27B4F" w:rsidRDefault="00A27B4F">
      <w:pPr>
        <w:widowControl/>
        <w:suppressAutoHyphens w:val="0"/>
        <w:spacing w:after="160" w:line="259" w:lineRule="auto"/>
        <w:rPr>
          <w:rFonts w:asciiTheme="majorHAnsi" w:eastAsiaTheme="majorEastAsia" w:hAnsiTheme="majorHAnsi" w:cstheme="majorBidi"/>
          <w:color w:val="2F5496" w:themeColor="accent1" w:themeShade="BF"/>
          <w:sz w:val="26"/>
          <w:szCs w:val="26"/>
        </w:rPr>
      </w:pPr>
      <w:r>
        <w:br w:type="page"/>
      </w:r>
    </w:p>
    <w:p w14:paraId="0B9E5B13" w14:textId="61B79639" w:rsidR="000569E7" w:rsidRPr="00A27B4F" w:rsidRDefault="00A27B4F" w:rsidP="00A27B4F">
      <w:pPr>
        <w:pStyle w:val="Nagwek2"/>
        <w:spacing w:before="0" w:after="100" w:afterAutospacing="1" w:line="360" w:lineRule="auto"/>
        <w:rPr>
          <w:rFonts w:ascii="Calibri" w:hAnsi="Calibri" w:cs="Calibri"/>
          <w:color w:val="auto"/>
          <w:sz w:val="28"/>
          <w:szCs w:val="28"/>
        </w:rPr>
      </w:pPr>
      <w:r w:rsidRPr="00A27B4F">
        <w:rPr>
          <w:rFonts w:ascii="Calibri" w:hAnsi="Calibri" w:cs="Calibri"/>
          <w:color w:val="auto"/>
          <w:sz w:val="28"/>
          <w:szCs w:val="28"/>
        </w:rPr>
        <w:lastRenderedPageBreak/>
        <w:t>Uzasadnienie</w:t>
      </w:r>
    </w:p>
    <w:p w14:paraId="39EBDBDB" w14:textId="3E95A79C" w:rsidR="00A27B4F" w:rsidRPr="00A27B4F" w:rsidRDefault="00BB0A59" w:rsidP="00A27B4F">
      <w:pPr>
        <w:pStyle w:val="Tekstpodstawowywcity"/>
        <w:ind w:firstLine="0"/>
        <w:jc w:val="left"/>
        <w:rPr>
          <w:rFonts w:ascii="Calibri" w:hAnsi="Calibri" w:cs="Calibri"/>
        </w:rPr>
      </w:pPr>
      <w:bookmarkStart w:id="0" w:name="_GoBack"/>
      <w:bookmarkEnd w:id="0"/>
      <w:r w:rsidRPr="00A27B4F">
        <w:rPr>
          <w:rFonts w:ascii="Calibri" w:hAnsi="Calibri" w:cs="Calibri"/>
        </w:rPr>
        <w:t>Zarządzenie Regionalnego Dyrektora Ochrony Środowiska w Olsztynie w sprawie ustanowienia zadań ochronnych dla rezerwatu przyrody „</w:t>
      </w:r>
      <w:r w:rsidR="00335209" w:rsidRPr="00A27B4F">
        <w:rPr>
          <w:rFonts w:ascii="Calibri" w:hAnsi="Calibri" w:cs="Calibri"/>
        </w:rPr>
        <w:t>Borki</w:t>
      </w:r>
      <w:r w:rsidRPr="00A27B4F">
        <w:rPr>
          <w:rFonts w:ascii="Calibri" w:hAnsi="Calibri" w:cs="Calibri"/>
        </w:rPr>
        <w:t>” jest wykonaniem delegacji ustawowej wynikającej z art. 22 ust. 2 pkt 2 u</w:t>
      </w:r>
      <w:r w:rsidRPr="00A27B4F">
        <w:rPr>
          <w:rStyle w:val="Uwydatnienie"/>
          <w:rFonts w:ascii="Calibri" w:hAnsi="Calibri" w:cs="Calibri"/>
          <w:i w:val="0"/>
          <w:iCs w:val="0"/>
        </w:rPr>
        <w:t>stawy z dnia 16 kwietnia 2004 r.</w:t>
      </w:r>
      <w:r w:rsidR="00A27B4F">
        <w:rPr>
          <w:rFonts w:ascii="Calibri" w:hAnsi="Calibri" w:cs="Calibri"/>
          <w:i/>
          <w:iCs/>
        </w:rPr>
        <w:t xml:space="preserve"> </w:t>
      </w:r>
      <w:r w:rsidRPr="00A27B4F">
        <w:rPr>
          <w:rStyle w:val="Uwydatnienie"/>
          <w:rFonts w:ascii="Calibri" w:hAnsi="Calibri" w:cs="Calibri"/>
          <w:i w:val="0"/>
          <w:iCs w:val="0"/>
        </w:rPr>
        <w:t>o ochronie przyrody</w:t>
      </w:r>
      <w:r w:rsidRPr="00A27B4F">
        <w:rPr>
          <w:rFonts w:ascii="Calibri" w:hAnsi="Calibri" w:cs="Calibri"/>
          <w:i/>
          <w:iCs/>
        </w:rPr>
        <w:t xml:space="preserve"> </w:t>
      </w:r>
      <w:r w:rsidRPr="00A27B4F">
        <w:rPr>
          <w:rFonts w:ascii="Calibri" w:hAnsi="Calibri" w:cs="Calibri"/>
        </w:rPr>
        <w:t>(</w:t>
      </w:r>
      <w:r w:rsidRPr="00A27B4F">
        <w:rPr>
          <w:rFonts w:ascii="Calibri" w:hAnsi="Calibri" w:cs="Calibri"/>
          <w:color w:val="000000"/>
          <w:shd w:val="clear" w:color="auto" w:fill="FFFFFF"/>
        </w:rPr>
        <w:t>Dz. U. z 2022 r. poz. 916</w:t>
      </w:r>
      <w:r w:rsidRPr="00A27B4F">
        <w:rPr>
          <w:rFonts w:ascii="Calibri" w:hAnsi="Calibri" w:cs="Calibri"/>
          <w:color w:val="000000"/>
        </w:rPr>
        <w:t>).</w:t>
      </w:r>
    </w:p>
    <w:p w14:paraId="5E539465" w14:textId="77777777" w:rsidR="00A27B4F" w:rsidRPr="00A27B4F" w:rsidRDefault="00BB0A59" w:rsidP="00A27B4F">
      <w:pPr>
        <w:pStyle w:val="Tekstpodstawowywcity"/>
        <w:ind w:firstLine="0"/>
        <w:jc w:val="left"/>
        <w:rPr>
          <w:rFonts w:ascii="Calibri" w:hAnsi="Calibri" w:cs="Calibri"/>
        </w:rPr>
      </w:pPr>
      <w:r w:rsidRPr="00A27B4F">
        <w:rPr>
          <w:rFonts w:ascii="Calibri" w:hAnsi="Calibri" w:cs="Calibri"/>
        </w:rPr>
        <w:t>Zgodnie z tym przepisem, regionalny dyrektor ochrony środowiska ustanawia w drodze zarządzenia zadania ochronne dla rezerwatów przyrody, dla których nie ustanowiono planów ochrony.</w:t>
      </w:r>
    </w:p>
    <w:p w14:paraId="4BA527CC" w14:textId="6A3AC085" w:rsidR="00A27B4F" w:rsidRPr="00A27B4F" w:rsidRDefault="00BB0A59" w:rsidP="00A27B4F">
      <w:pPr>
        <w:pStyle w:val="Tekstpodstawowywcity"/>
        <w:ind w:firstLine="0"/>
        <w:jc w:val="left"/>
        <w:rPr>
          <w:rFonts w:ascii="Calibri" w:hAnsi="Calibri" w:cs="Calibri"/>
        </w:rPr>
      </w:pPr>
      <w:r w:rsidRPr="00A27B4F">
        <w:rPr>
          <w:rFonts w:ascii="Calibri" w:hAnsi="Calibri" w:cs="Calibri"/>
        </w:rPr>
        <w:t>Projekt zadań ochronnych dla ww. rezerwat</w:t>
      </w:r>
      <w:r w:rsidR="00817B8D">
        <w:rPr>
          <w:rFonts w:ascii="Calibri" w:hAnsi="Calibri" w:cs="Calibri"/>
        </w:rPr>
        <w:t xml:space="preserve">u sporządzony został w oparciu </w:t>
      </w:r>
      <w:r w:rsidRPr="00A27B4F">
        <w:rPr>
          <w:rFonts w:ascii="Calibri" w:hAnsi="Calibri" w:cs="Calibri"/>
        </w:rPr>
        <w:t>o stwierdzone zagrożenia oraz propozycje działań ochronnych przedstawionych przez jednostkę zarządzającą tym rezerwatem, tj. Nadleśnictwo</w:t>
      </w:r>
      <w:r w:rsidR="00335209" w:rsidRPr="00A27B4F">
        <w:rPr>
          <w:rFonts w:ascii="Calibri" w:hAnsi="Calibri" w:cs="Calibri"/>
        </w:rPr>
        <w:t xml:space="preserve"> Borki</w:t>
      </w:r>
      <w:r w:rsidRPr="00A27B4F">
        <w:rPr>
          <w:rFonts w:ascii="Calibri" w:hAnsi="Calibri" w:cs="Calibri"/>
        </w:rPr>
        <w:t>.</w:t>
      </w:r>
    </w:p>
    <w:p w14:paraId="015C8453" w14:textId="77777777" w:rsidR="00A27B4F" w:rsidRPr="00A27B4F" w:rsidRDefault="00BB0A59" w:rsidP="00A27B4F">
      <w:pPr>
        <w:pStyle w:val="Tekstpodstawowywcity"/>
        <w:ind w:firstLine="0"/>
        <w:jc w:val="left"/>
        <w:rPr>
          <w:rFonts w:ascii="Calibri" w:hAnsi="Calibri" w:cs="Calibri"/>
          <w:color w:val="000000"/>
        </w:rPr>
      </w:pPr>
      <w:r w:rsidRPr="00A27B4F">
        <w:rPr>
          <w:rFonts w:ascii="Calibri" w:hAnsi="Calibri" w:cs="Calibri"/>
          <w:color w:val="000000"/>
        </w:rPr>
        <w:t>Projekt zadań ochronnych dla rezerwatu przyrody „</w:t>
      </w:r>
      <w:r w:rsidR="00335209" w:rsidRPr="00A27B4F">
        <w:rPr>
          <w:rFonts w:ascii="Calibri" w:hAnsi="Calibri" w:cs="Calibri"/>
          <w:color w:val="000000"/>
        </w:rPr>
        <w:t>Borki</w:t>
      </w:r>
      <w:r w:rsidRPr="00A27B4F">
        <w:rPr>
          <w:rFonts w:ascii="Calibri" w:hAnsi="Calibri" w:cs="Calibri"/>
          <w:color w:val="000000"/>
        </w:rPr>
        <w:t>” obejmuje wykonywanie następujących czynności:</w:t>
      </w:r>
    </w:p>
    <w:p w14:paraId="3BE18CFF" w14:textId="77777777" w:rsidR="00A27B4F" w:rsidRPr="00A27B4F" w:rsidRDefault="00BB0A59" w:rsidP="00A27B4F">
      <w:pPr>
        <w:pStyle w:val="Tekstpodstawowywcity"/>
        <w:ind w:firstLine="0"/>
        <w:jc w:val="left"/>
        <w:rPr>
          <w:rFonts w:ascii="Calibri" w:hAnsi="Calibri" w:cs="Calibri"/>
          <w:color w:val="000000"/>
        </w:rPr>
      </w:pPr>
      <w:r w:rsidRPr="00A27B4F">
        <w:rPr>
          <w:rFonts w:ascii="Calibri" w:hAnsi="Calibri" w:cs="Calibri"/>
          <w:color w:val="000000"/>
        </w:rPr>
        <w:t>Projekt zadań ochronnych dla rezerwatu przyrody „</w:t>
      </w:r>
      <w:r w:rsidR="00DF15F6" w:rsidRPr="00A27B4F">
        <w:rPr>
          <w:rFonts w:ascii="Calibri" w:hAnsi="Calibri" w:cs="Calibri"/>
          <w:color w:val="000000"/>
        </w:rPr>
        <w:t>Borki</w:t>
      </w:r>
      <w:r w:rsidRPr="00A27B4F">
        <w:rPr>
          <w:rFonts w:ascii="Calibri" w:hAnsi="Calibri" w:cs="Calibri"/>
          <w:color w:val="000000"/>
        </w:rPr>
        <w:t>” obejmuje wykonywanie następujących czynności:</w:t>
      </w:r>
    </w:p>
    <w:p w14:paraId="04187857" w14:textId="77777777" w:rsidR="00A27B4F" w:rsidRPr="00A27B4F" w:rsidRDefault="00BB0A59" w:rsidP="00A27B4F">
      <w:pPr>
        <w:pStyle w:val="Tekstpodstawowywcity"/>
        <w:numPr>
          <w:ilvl w:val="0"/>
          <w:numId w:val="10"/>
        </w:numPr>
        <w:jc w:val="left"/>
        <w:rPr>
          <w:rFonts w:ascii="Calibri" w:hAnsi="Calibri" w:cs="Calibri"/>
        </w:rPr>
      </w:pPr>
      <w:r w:rsidRPr="00A27B4F">
        <w:rPr>
          <w:rFonts w:ascii="Calibri" w:hAnsi="Calibri" w:cs="Calibri"/>
          <w:bCs/>
        </w:rPr>
        <w:t xml:space="preserve">Usuwanie świerków zasiedlonych przez kornika drukarza i kornika </w:t>
      </w:r>
      <w:proofErr w:type="spellStart"/>
      <w:r w:rsidRPr="00A27B4F">
        <w:rPr>
          <w:rFonts w:ascii="Calibri" w:hAnsi="Calibri" w:cs="Calibri"/>
          <w:bCs/>
        </w:rPr>
        <w:t>ostrozębnego</w:t>
      </w:r>
      <w:proofErr w:type="spellEnd"/>
      <w:r w:rsidRPr="00A27B4F">
        <w:rPr>
          <w:rFonts w:ascii="Calibri" w:hAnsi="Calibri" w:cs="Calibri"/>
          <w:bCs/>
        </w:rPr>
        <w:t xml:space="preserve"> oraz wykładanie pułapek </w:t>
      </w:r>
      <w:proofErr w:type="spellStart"/>
      <w:r w:rsidRPr="00A27B4F">
        <w:rPr>
          <w:rFonts w:ascii="Calibri" w:hAnsi="Calibri" w:cs="Calibri"/>
          <w:bCs/>
        </w:rPr>
        <w:t>feromonowych</w:t>
      </w:r>
      <w:proofErr w:type="spellEnd"/>
      <w:r w:rsidRPr="00A27B4F">
        <w:rPr>
          <w:rFonts w:ascii="Calibri" w:hAnsi="Calibri" w:cs="Calibri"/>
          <w:bCs/>
        </w:rPr>
        <w:t xml:space="preserve"> (wskazane w pkt 1 załącznika nr 2 do zarządzenia)</w:t>
      </w:r>
    </w:p>
    <w:p w14:paraId="1DA325CF" w14:textId="6199927F" w:rsidR="00A27B4F" w:rsidRPr="00A27B4F" w:rsidRDefault="00BB0A59" w:rsidP="00A27B4F">
      <w:pPr>
        <w:pStyle w:val="Tekstpodstawowywcity"/>
        <w:ind w:firstLine="0"/>
        <w:jc w:val="left"/>
        <w:rPr>
          <w:rFonts w:ascii="Calibri" w:hAnsi="Calibri" w:cs="Calibri"/>
        </w:rPr>
      </w:pPr>
      <w:r w:rsidRPr="00A27B4F">
        <w:rPr>
          <w:rFonts w:ascii="Calibri" w:hAnsi="Calibri" w:cs="Calibri"/>
        </w:rPr>
        <w:t>W przedmiotowym rezerwacie nadleśnictwo odnotowuje wydzielanie się posuszu świerkowego. Nie usunięcie drzew zasiedlonych przez ww. gatunki owadów może przyczynić się do ich namnażania i tym samym po</w:t>
      </w:r>
      <w:r w:rsidR="00817B8D">
        <w:rPr>
          <w:rFonts w:ascii="Calibri" w:hAnsi="Calibri" w:cs="Calibri"/>
        </w:rPr>
        <w:t xml:space="preserve">wstawania ognisk gradacyjnych, </w:t>
      </w:r>
      <w:r w:rsidRPr="00A27B4F">
        <w:rPr>
          <w:rFonts w:ascii="Calibri" w:hAnsi="Calibri" w:cs="Calibri"/>
        </w:rPr>
        <w:t xml:space="preserve">co w konsekwencji może przyczynić się do zamierania drzewostanów z udziałem świerka </w:t>
      </w:r>
      <w:r w:rsidR="001B5A02" w:rsidRPr="00A27B4F">
        <w:rPr>
          <w:rFonts w:ascii="Calibri" w:hAnsi="Calibri" w:cs="Calibri"/>
        </w:rPr>
        <w:br/>
      </w:r>
      <w:r w:rsidRPr="00A27B4F">
        <w:rPr>
          <w:rFonts w:ascii="Calibri" w:hAnsi="Calibri" w:cs="Calibri"/>
        </w:rPr>
        <w:t xml:space="preserve">w rezerwacie. Wobec powyższego zaplanowano usuwanie zasiedlonych świerków z terenu rezerwatu i ich zagospodarowanie, jednakże po uzgodnieniu z RDOŚ w Olsztynie. </w:t>
      </w:r>
    </w:p>
    <w:p w14:paraId="74434D8F" w14:textId="220EE18C" w:rsidR="00A27B4F" w:rsidRPr="00A27B4F" w:rsidRDefault="00BB0A59" w:rsidP="00A27B4F">
      <w:pPr>
        <w:pStyle w:val="Tekstpodstawowywcity"/>
        <w:ind w:firstLine="0"/>
        <w:jc w:val="left"/>
        <w:rPr>
          <w:rFonts w:ascii="Calibri" w:hAnsi="Calibri" w:cs="Calibri"/>
        </w:rPr>
      </w:pPr>
      <w:r w:rsidRPr="00A27B4F">
        <w:rPr>
          <w:rFonts w:ascii="Calibri" w:hAnsi="Calibri" w:cs="Calibri"/>
        </w:rPr>
        <w:t xml:space="preserve">Wykładanie pułapek </w:t>
      </w:r>
      <w:proofErr w:type="spellStart"/>
      <w:r w:rsidRPr="00A27B4F">
        <w:rPr>
          <w:rFonts w:ascii="Calibri" w:hAnsi="Calibri" w:cs="Calibri"/>
        </w:rPr>
        <w:t>feromonowych</w:t>
      </w:r>
      <w:proofErr w:type="spellEnd"/>
      <w:r w:rsidRPr="00A27B4F">
        <w:rPr>
          <w:rFonts w:ascii="Calibri" w:hAnsi="Calibri" w:cs="Calibri"/>
        </w:rPr>
        <w:t xml:space="preserve"> jest natomiast działaniem pozwalającym na wczesną diagnozę zagrożeń, mogących wpłynąć negatywnie na stan lasu i mającym na celu zachowanie trwałości lasu i zwiększenie jego na</w:t>
      </w:r>
      <w:r w:rsidR="00817B8D">
        <w:rPr>
          <w:rFonts w:ascii="Calibri" w:hAnsi="Calibri" w:cs="Calibri"/>
        </w:rPr>
        <w:t xml:space="preserve">turalnej odporności na czynniki </w:t>
      </w:r>
      <w:proofErr w:type="spellStart"/>
      <w:r w:rsidRPr="00A27B4F">
        <w:rPr>
          <w:rFonts w:ascii="Calibri" w:hAnsi="Calibri" w:cs="Calibri"/>
        </w:rPr>
        <w:t>szkodotwórcze</w:t>
      </w:r>
      <w:proofErr w:type="spellEnd"/>
      <w:r w:rsidR="0088690A" w:rsidRPr="00A27B4F">
        <w:rPr>
          <w:rFonts w:ascii="Calibri" w:hAnsi="Calibri" w:cs="Calibri"/>
        </w:rPr>
        <w:t>.</w:t>
      </w:r>
    </w:p>
    <w:p w14:paraId="5BE69FAC" w14:textId="77777777" w:rsidR="00A27B4F" w:rsidRPr="00A27B4F" w:rsidRDefault="0088690A" w:rsidP="00A27B4F">
      <w:pPr>
        <w:pStyle w:val="Tekstpodstawowywcity"/>
        <w:numPr>
          <w:ilvl w:val="0"/>
          <w:numId w:val="10"/>
        </w:numPr>
        <w:jc w:val="left"/>
        <w:rPr>
          <w:rFonts w:ascii="Calibri" w:hAnsi="Calibri" w:cs="Calibri"/>
        </w:rPr>
      </w:pPr>
      <w:r w:rsidRPr="00A27B4F">
        <w:rPr>
          <w:rFonts w:ascii="Calibri" w:eastAsia="Arial" w:hAnsi="Calibri" w:cs="Calibri"/>
          <w:bCs/>
          <w:color w:val="000000"/>
        </w:rPr>
        <w:t xml:space="preserve">Monitorowanie tam bobrowych oraz poziomu spiętrzenia wód przez ww. gatunek ssaka </w:t>
      </w:r>
      <w:r w:rsidRPr="00A27B4F">
        <w:rPr>
          <w:rFonts w:ascii="Calibri" w:hAnsi="Calibri" w:cs="Calibri"/>
          <w:bCs/>
        </w:rPr>
        <w:t>(wskazane w pkt 2 załącznika nr 2 do zarządzenia)</w:t>
      </w:r>
    </w:p>
    <w:p w14:paraId="3F2600C9" w14:textId="77777777" w:rsidR="00A27B4F" w:rsidRPr="00A27B4F" w:rsidRDefault="002F5BFC" w:rsidP="00A27B4F">
      <w:pPr>
        <w:pStyle w:val="Tekstpodstawowywcity"/>
        <w:ind w:firstLine="0"/>
        <w:jc w:val="left"/>
        <w:rPr>
          <w:rFonts w:ascii="Calibri" w:eastAsia="Arial" w:hAnsi="Calibri" w:cs="Calibri"/>
          <w:color w:val="000000"/>
        </w:rPr>
      </w:pPr>
      <w:r w:rsidRPr="00A27B4F">
        <w:rPr>
          <w:rFonts w:ascii="Calibri" w:eastAsia="Arial" w:hAnsi="Calibri" w:cs="Calibri"/>
          <w:color w:val="000000"/>
        </w:rPr>
        <w:t>Uwzględniając</w:t>
      </w:r>
      <w:r w:rsidR="00AB4BA0" w:rsidRPr="00A27B4F">
        <w:rPr>
          <w:rFonts w:ascii="Calibri" w:eastAsia="Arial" w:hAnsi="Calibri" w:cs="Calibri"/>
          <w:color w:val="000000"/>
        </w:rPr>
        <w:t xml:space="preserve"> </w:t>
      </w:r>
      <w:r w:rsidRPr="00A27B4F">
        <w:rPr>
          <w:rFonts w:ascii="Calibri" w:eastAsia="Arial" w:hAnsi="Calibri" w:cs="Calibri"/>
          <w:color w:val="000000"/>
        </w:rPr>
        <w:t>działalność</w:t>
      </w:r>
      <w:r w:rsidR="00AB4BA0" w:rsidRPr="00A27B4F">
        <w:rPr>
          <w:rFonts w:ascii="Calibri" w:eastAsia="Arial" w:hAnsi="Calibri" w:cs="Calibri"/>
          <w:color w:val="000000"/>
        </w:rPr>
        <w:t xml:space="preserve"> bobrów</w:t>
      </w:r>
      <w:r w:rsidRPr="00A27B4F">
        <w:rPr>
          <w:rFonts w:ascii="Calibri" w:eastAsia="Arial" w:hAnsi="Calibri" w:cs="Calibri"/>
          <w:color w:val="000000"/>
        </w:rPr>
        <w:t>,</w:t>
      </w:r>
      <w:r w:rsidR="00AB4BA0" w:rsidRPr="00A27B4F">
        <w:rPr>
          <w:rFonts w:ascii="Calibri" w:eastAsia="Arial" w:hAnsi="Calibri" w:cs="Calibri"/>
          <w:color w:val="000000"/>
        </w:rPr>
        <w:t xml:space="preserve"> która </w:t>
      </w:r>
      <w:r w:rsidRPr="00A27B4F">
        <w:rPr>
          <w:rFonts w:ascii="Calibri" w:eastAsia="Arial" w:hAnsi="Calibri" w:cs="Calibri"/>
          <w:color w:val="000000"/>
        </w:rPr>
        <w:t xml:space="preserve">niejednokrotnie </w:t>
      </w:r>
      <w:r w:rsidR="00AB4BA0" w:rsidRPr="00A27B4F">
        <w:rPr>
          <w:rFonts w:ascii="Calibri" w:eastAsia="Arial" w:hAnsi="Calibri" w:cs="Calibri"/>
          <w:color w:val="000000"/>
        </w:rPr>
        <w:t>p</w:t>
      </w:r>
      <w:r w:rsidRPr="00A27B4F">
        <w:rPr>
          <w:rFonts w:ascii="Calibri" w:eastAsia="Arial" w:hAnsi="Calibri" w:cs="Calibri"/>
          <w:color w:val="000000"/>
        </w:rPr>
        <w:t>rzyczynia się</w:t>
      </w:r>
      <w:r w:rsidR="00AB4BA0" w:rsidRPr="00A27B4F">
        <w:rPr>
          <w:rFonts w:ascii="Calibri" w:eastAsia="Arial" w:hAnsi="Calibri" w:cs="Calibri"/>
          <w:color w:val="000000"/>
        </w:rPr>
        <w:t xml:space="preserve"> zalewanie cennych siedlisk przyrodniczych</w:t>
      </w:r>
      <w:r w:rsidRPr="00A27B4F">
        <w:rPr>
          <w:rFonts w:ascii="Calibri" w:eastAsia="Arial" w:hAnsi="Calibri" w:cs="Calibri"/>
          <w:color w:val="000000"/>
        </w:rPr>
        <w:t xml:space="preserve"> </w:t>
      </w:r>
      <w:r w:rsidR="00963A5B" w:rsidRPr="00A27B4F">
        <w:rPr>
          <w:rFonts w:ascii="Calibri" w:eastAsia="Arial" w:hAnsi="Calibri" w:cs="Calibri"/>
          <w:color w:val="000000"/>
        </w:rPr>
        <w:t xml:space="preserve">zaplanowane zostało </w:t>
      </w:r>
      <w:r w:rsidR="0088690A" w:rsidRPr="00A27B4F">
        <w:rPr>
          <w:rFonts w:ascii="Calibri" w:eastAsia="Arial" w:hAnsi="Calibri" w:cs="Calibri"/>
          <w:color w:val="000000"/>
        </w:rPr>
        <w:t>działa</w:t>
      </w:r>
      <w:r w:rsidR="00963A5B" w:rsidRPr="00A27B4F">
        <w:rPr>
          <w:rFonts w:ascii="Calibri" w:eastAsia="Arial" w:hAnsi="Calibri" w:cs="Calibri"/>
          <w:color w:val="000000"/>
        </w:rPr>
        <w:t>nie</w:t>
      </w:r>
      <w:r w:rsidR="0088690A" w:rsidRPr="00A27B4F">
        <w:rPr>
          <w:rFonts w:ascii="Calibri" w:eastAsia="Arial" w:hAnsi="Calibri" w:cs="Calibri"/>
          <w:color w:val="000000"/>
        </w:rPr>
        <w:t xml:space="preserve"> zmierzając</w:t>
      </w:r>
      <w:r w:rsidR="00963A5B" w:rsidRPr="00A27B4F">
        <w:rPr>
          <w:rFonts w:ascii="Calibri" w:eastAsia="Arial" w:hAnsi="Calibri" w:cs="Calibri"/>
          <w:color w:val="000000"/>
        </w:rPr>
        <w:t xml:space="preserve">e </w:t>
      </w:r>
      <w:r w:rsidR="0088690A" w:rsidRPr="00A27B4F">
        <w:rPr>
          <w:rFonts w:ascii="Calibri" w:eastAsia="Arial" w:hAnsi="Calibri" w:cs="Calibri"/>
          <w:color w:val="000000"/>
        </w:rPr>
        <w:t xml:space="preserve">do utrzymania odpowiednich stosunków wodnych poprzez regulację poziomu wód, zakładanie syfonów lub ograniczanie populacji bobra, jednakże tylko w przypadku uzyskania stosownych zgód </w:t>
      </w:r>
      <w:r w:rsidR="001D0F68" w:rsidRPr="00A27B4F">
        <w:rPr>
          <w:rFonts w:ascii="Calibri" w:eastAsia="Arial" w:hAnsi="Calibri" w:cs="Calibri"/>
          <w:color w:val="000000"/>
        </w:rPr>
        <w:br/>
      </w:r>
      <w:r w:rsidR="0088690A" w:rsidRPr="00A27B4F">
        <w:rPr>
          <w:rFonts w:ascii="Calibri" w:eastAsia="Arial" w:hAnsi="Calibri" w:cs="Calibri"/>
          <w:color w:val="000000"/>
        </w:rPr>
        <w:lastRenderedPageBreak/>
        <w:t>z zakresu ochrony gatunkowej i warunków prowadzenia działań.</w:t>
      </w:r>
    </w:p>
    <w:p w14:paraId="695DBE0E" w14:textId="77777777" w:rsidR="00A27B4F" w:rsidRPr="00A27B4F" w:rsidRDefault="0088690A" w:rsidP="00A27B4F">
      <w:pPr>
        <w:pStyle w:val="Tekstpodstawowywcity"/>
        <w:numPr>
          <w:ilvl w:val="0"/>
          <w:numId w:val="10"/>
        </w:numPr>
        <w:jc w:val="left"/>
        <w:rPr>
          <w:rFonts w:ascii="Calibri" w:hAnsi="Calibri" w:cs="Calibri"/>
        </w:rPr>
      </w:pPr>
      <w:r w:rsidRPr="00A27B4F">
        <w:rPr>
          <w:rFonts w:ascii="Calibri" w:hAnsi="Calibri" w:cs="Calibri"/>
          <w:bCs/>
          <w:color w:val="000000"/>
        </w:rPr>
        <w:t>Monitoring wielkości stada żubrów</w:t>
      </w:r>
      <w:r w:rsidR="001D0F68" w:rsidRPr="00A27B4F">
        <w:rPr>
          <w:rFonts w:ascii="Calibri" w:hAnsi="Calibri" w:cs="Calibri"/>
          <w:bCs/>
          <w:color w:val="000000"/>
        </w:rPr>
        <w:t xml:space="preserve">, </w:t>
      </w:r>
      <w:r w:rsidRPr="00A27B4F">
        <w:rPr>
          <w:rFonts w:ascii="Calibri" w:hAnsi="Calibri" w:cs="Calibri"/>
          <w:bCs/>
          <w:color w:val="000000"/>
        </w:rPr>
        <w:t>struktury płciowej i wiekowej</w:t>
      </w:r>
      <w:r w:rsidR="001D0F68" w:rsidRPr="00A27B4F">
        <w:rPr>
          <w:rFonts w:ascii="Calibri" w:hAnsi="Calibri" w:cs="Calibri"/>
          <w:bCs/>
          <w:color w:val="000000"/>
        </w:rPr>
        <w:t xml:space="preserve"> oraz ochrona drzewostanów przed szkodami wyrządzanymi przez żubry.</w:t>
      </w:r>
    </w:p>
    <w:p w14:paraId="674E31B1" w14:textId="0F3A90D0" w:rsidR="00A27B4F" w:rsidRPr="00A27B4F" w:rsidRDefault="001D0F68" w:rsidP="00A27B4F">
      <w:pPr>
        <w:pStyle w:val="Tekstpodstawowywcity"/>
        <w:ind w:firstLine="0"/>
        <w:jc w:val="left"/>
        <w:rPr>
          <w:rFonts w:ascii="Calibri" w:hAnsi="Calibri" w:cs="Calibri"/>
          <w:color w:val="000000"/>
        </w:rPr>
      </w:pPr>
      <w:r w:rsidRPr="00A27B4F">
        <w:rPr>
          <w:rFonts w:ascii="Calibri" w:hAnsi="Calibri" w:cs="Calibri"/>
          <w:color w:val="000000"/>
        </w:rPr>
        <w:t>Biorąc pod uwagę bytowanie na terenie rezerwatu przyrody „Borki” stada żubrów</w:t>
      </w:r>
      <w:r w:rsidR="00045E0F" w:rsidRPr="00A27B4F">
        <w:rPr>
          <w:rFonts w:ascii="Calibri" w:hAnsi="Calibri" w:cs="Calibri"/>
          <w:color w:val="000000"/>
        </w:rPr>
        <w:t>, które powodują zniszczenia w drzewostanach wchodzących w skład rezerwatu</w:t>
      </w:r>
      <w:r w:rsidRPr="00A27B4F">
        <w:rPr>
          <w:rFonts w:ascii="Calibri" w:hAnsi="Calibri" w:cs="Calibri"/>
          <w:color w:val="000000"/>
        </w:rPr>
        <w:t xml:space="preserve"> zaplanowan</w:t>
      </w:r>
      <w:r w:rsidR="00045E0F" w:rsidRPr="00A27B4F">
        <w:rPr>
          <w:rFonts w:ascii="Calibri" w:hAnsi="Calibri" w:cs="Calibri"/>
          <w:color w:val="000000"/>
        </w:rPr>
        <w:t>o</w:t>
      </w:r>
      <w:r w:rsidRPr="00A27B4F">
        <w:rPr>
          <w:rFonts w:ascii="Calibri" w:hAnsi="Calibri" w:cs="Calibri"/>
          <w:color w:val="000000"/>
        </w:rPr>
        <w:t xml:space="preserve"> działania </w:t>
      </w:r>
      <w:r w:rsidR="00045E0F" w:rsidRPr="00A27B4F">
        <w:rPr>
          <w:rFonts w:ascii="Calibri" w:hAnsi="Calibri" w:cs="Calibri"/>
          <w:color w:val="000000"/>
        </w:rPr>
        <w:t xml:space="preserve">ograniczające te szkody poprzez: </w:t>
      </w:r>
      <w:r w:rsidRPr="00A27B4F">
        <w:rPr>
          <w:rFonts w:ascii="Calibri" w:hAnsi="Calibri" w:cs="Calibri"/>
          <w:color w:val="000000"/>
        </w:rPr>
        <w:t>utrzymani</w:t>
      </w:r>
      <w:r w:rsidR="00045E0F" w:rsidRPr="00A27B4F">
        <w:rPr>
          <w:rFonts w:ascii="Calibri" w:hAnsi="Calibri" w:cs="Calibri"/>
          <w:color w:val="000000"/>
        </w:rPr>
        <w:t>e</w:t>
      </w:r>
      <w:r w:rsidRPr="00A27B4F">
        <w:rPr>
          <w:rFonts w:ascii="Calibri" w:hAnsi="Calibri" w:cs="Calibri"/>
          <w:color w:val="000000"/>
        </w:rPr>
        <w:t xml:space="preserve"> optymalnej liczebności populacji żubra</w:t>
      </w:r>
      <w:r w:rsidR="00045E0F" w:rsidRPr="00A27B4F">
        <w:rPr>
          <w:rFonts w:ascii="Calibri" w:hAnsi="Calibri" w:cs="Calibri"/>
          <w:color w:val="000000"/>
        </w:rPr>
        <w:t>, monitoring wielkości stada żubrów oraz jej struktury płciowej i wiekowej</w:t>
      </w:r>
      <w:r w:rsidR="00817B8D">
        <w:rPr>
          <w:rFonts w:ascii="Calibri" w:hAnsi="Calibri" w:cs="Calibri"/>
          <w:color w:val="000000"/>
        </w:rPr>
        <w:t xml:space="preserve">, </w:t>
      </w:r>
      <w:r w:rsidR="00045E0F" w:rsidRPr="00A27B4F">
        <w:rPr>
          <w:rFonts w:ascii="Calibri" w:hAnsi="Calibri" w:cs="Calibri"/>
          <w:color w:val="000000"/>
        </w:rPr>
        <w:t xml:space="preserve">dokarmianie w okresie zimowym oraz </w:t>
      </w:r>
      <w:r w:rsidR="00535716" w:rsidRPr="00A27B4F">
        <w:rPr>
          <w:rFonts w:ascii="Calibri" w:hAnsi="Calibri" w:cs="Calibri"/>
          <w:color w:val="000000"/>
        </w:rPr>
        <w:t>uwzględniono</w:t>
      </w:r>
      <w:r w:rsidR="00045E0F" w:rsidRPr="00A27B4F">
        <w:rPr>
          <w:rFonts w:ascii="Calibri" w:hAnsi="Calibri" w:cs="Calibri"/>
          <w:color w:val="000000"/>
        </w:rPr>
        <w:t xml:space="preserve"> remonty paśników i koryt służących do wykładania pożywienia dla żubra.</w:t>
      </w:r>
    </w:p>
    <w:p w14:paraId="1684D09F" w14:textId="77777777" w:rsidR="00A27B4F" w:rsidRPr="00A27B4F" w:rsidRDefault="00335209" w:rsidP="00A27B4F">
      <w:pPr>
        <w:pStyle w:val="Tekstpodstawowywcity"/>
        <w:numPr>
          <w:ilvl w:val="0"/>
          <w:numId w:val="10"/>
        </w:numPr>
        <w:jc w:val="left"/>
        <w:rPr>
          <w:rFonts w:ascii="Calibri" w:hAnsi="Calibri" w:cs="Calibri"/>
        </w:rPr>
      </w:pPr>
      <w:r w:rsidRPr="00A27B4F">
        <w:rPr>
          <w:rFonts w:ascii="Calibri" w:hAnsi="Calibri" w:cs="Calibri"/>
          <w:bCs/>
        </w:rPr>
        <w:t>Utrzymanie</w:t>
      </w:r>
      <w:r w:rsidRPr="00A27B4F">
        <w:rPr>
          <w:rFonts w:ascii="Calibri" w:hAnsi="Calibri" w:cs="Calibri"/>
        </w:rPr>
        <w:t xml:space="preserve"> otwartego charakteru łąk śródleśnych </w:t>
      </w:r>
      <w:r w:rsidRPr="00A27B4F">
        <w:rPr>
          <w:rFonts w:ascii="Calibri" w:hAnsi="Calibri" w:cs="Calibri"/>
          <w:bCs/>
        </w:rPr>
        <w:t>(wskazane w pkt 4 załącznika nr 2 do zarządzenia)</w:t>
      </w:r>
    </w:p>
    <w:p w14:paraId="5B50A42D" w14:textId="77777777" w:rsidR="00A27B4F" w:rsidRPr="00A27B4F" w:rsidRDefault="00335209" w:rsidP="00A27B4F">
      <w:pPr>
        <w:pStyle w:val="Tekstpodstawowywcity"/>
        <w:ind w:firstLine="0"/>
        <w:jc w:val="left"/>
        <w:rPr>
          <w:rFonts w:ascii="Calibri" w:hAnsi="Calibri" w:cs="Calibri"/>
        </w:rPr>
      </w:pPr>
      <w:r w:rsidRPr="00A27B4F">
        <w:rPr>
          <w:rFonts w:ascii="Calibri" w:hAnsi="Calibri" w:cs="Calibri"/>
        </w:rPr>
        <w:t xml:space="preserve">Zaplanowane działania mają na celu </w:t>
      </w:r>
      <w:r w:rsidR="000A772F" w:rsidRPr="00A27B4F">
        <w:rPr>
          <w:rFonts w:ascii="Calibri" w:hAnsi="Calibri" w:cs="Calibri"/>
        </w:rPr>
        <w:t>niedopuszczenie do zarastania śródleśnych łąk, które wykorzystywane są jako żerowiska dla żubra bytującego na terenie przedmiotowego rezerwatu.</w:t>
      </w:r>
    </w:p>
    <w:p w14:paraId="2589F028" w14:textId="77777777" w:rsidR="00A27B4F" w:rsidRPr="00A27B4F" w:rsidRDefault="00DB2B61" w:rsidP="00A27B4F">
      <w:pPr>
        <w:pStyle w:val="Tekstpodstawowywcity"/>
        <w:numPr>
          <w:ilvl w:val="0"/>
          <w:numId w:val="10"/>
        </w:numPr>
        <w:jc w:val="left"/>
        <w:rPr>
          <w:rFonts w:ascii="Calibri" w:hAnsi="Calibri" w:cs="Calibri"/>
        </w:rPr>
      </w:pPr>
      <w:r w:rsidRPr="00A27B4F">
        <w:rPr>
          <w:rFonts w:ascii="Calibri" w:hAnsi="Calibri" w:cs="Calibri"/>
          <w:bCs/>
        </w:rPr>
        <w:t>Prowadzenie zabiegów weterynaryjnych żubrów oraz utrzymanie w odpowiednim stanie technicznym zagrody kwarantannowej (wskazane w pkt 5 załącznika nr 2 do zarządzenia)</w:t>
      </w:r>
    </w:p>
    <w:p w14:paraId="26F2A0D0" w14:textId="77777777" w:rsidR="00A27B4F" w:rsidRPr="00A27B4F" w:rsidRDefault="00DB2B61" w:rsidP="00A27B4F">
      <w:pPr>
        <w:pStyle w:val="Tekstpodstawowywcity"/>
        <w:ind w:firstLine="0"/>
        <w:jc w:val="left"/>
        <w:rPr>
          <w:rFonts w:ascii="Calibri" w:hAnsi="Calibri" w:cs="Calibri"/>
        </w:rPr>
      </w:pPr>
      <w:r w:rsidRPr="00A27B4F">
        <w:rPr>
          <w:rFonts w:ascii="Calibri" w:hAnsi="Calibri" w:cs="Calibri"/>
        </w:rPr>
        <w:t xml:space="preserve">Ze </w:t>
      </w:r>
      <w:r w:rsidR="008F3F9B" w:rsidRPr="00A27B4F">
        <w:rPr>
          <w:rFonts w:ascii="Calibri" w:hAnsi="Calibri" w:cs="Calibri"/>
        </w:rPr>
        <w:t>względu,</w:t>
      </w:r>
      <w:r w:rsidRPr="00A27B4F">
        <w:rPr>
          <w:rFonts w:ascii="Calibri" w:hAnsi="Calibri" w:cs="Calibri"/>
        </w:rPr>
        <w:t xml:space="preserve"> że na terenie rezerwatu przyrody </w:t>
      </w:r>
      <w:r w:rsidR="008F3F9B" w:rsidRPr="00A27B4F">
        <w:rPr>
          <w:rFonts w:ascii="Calibri" w:hAnsi="Calibri" w:cs="Calibri"/>
        </w:rPr>
        <w:t xml:space="preserve">„Borki” przebywa stado żubrów zarządca terenu tj. Nadleśnictwo Borki uznał za zasadne prowadzenie zabiegów weterynaryjnych w przypadkach, kiedy konieczne będzie podjęcie takich czynności. </w:t>
      </w:r>
    </w:p>
    <w:p w14:paraId="7A4A1086" w14:textId="77777777" w:rsidR="00A27B4F" w:rsidRPr="00A27B4F" w:rsidRDefault="008F3F9B" w:rsidP="00A27B4F">
      <w:pPr>
        <w:pStyle w:val="Tekstpodstawowywcity"/>
        <w:ind w:firstLine="0"/>
        <w:jc w:val="left"/>
        <w:rPr>
          <w:rFonts w:ascii="Calibri" w:hAnsi="Calibri" w:cs="Calibri"/>
        </w:rPr>
      </w:pPr>
      <w:r w:rsidRPr="00A27B4F">
        <w:rPr>
          <w:rFonts w:ascii="Calibri" w:hAnsi="Calibri" w:cs="Calibri"/>
        </w:rPr>
        <w:t xml:space="preserve">W celu odseparowania osobnika chorego od reszty stada konieczne będzie jego odseparowanie w zagrodzie </w:t>
      </w:r>
      <w:r w:rsidR="00232269" w:rsidRPr="00A27B4F">
        <w:rPr>
          <w:rFonts w:ascii="Calibri" w:hAnsi="Calibri" w:cs="Calibri"/>
        </w:rPr>
        <w:t>kwarantannowej,</w:t>
      </w:r>
      <w:r w:rsidRPr="00A27B4F">
        <w:rPr>
          <w:rFonts w:ascii="Calibri" w:hAnsi="Calibri" w:cs="Calibri"/>
        </w:rPr>
        <w:t xml:space="preserve"> dlatego zaplanowano </w:t>
      </w:r>
      <w:r w:rsidR="00232269" w:rsidRPr="00A27B4F">
        <w:rPr>
          <w:rFonts w:ascii="Calibri" w:hAnsi="Calibri" w:cs="Calibri"/>
        </w:rPr>
        <w:t>również</w:t>
      </w:r>
      <w:r w:rsidRPr="00A27B4F">
        <w:rPr>
          <w:rFonts w:ascii="Calibri" w:hAnsi="Calibri" w:cs="Calibri"/>
        </w:rPr>
        <w:t xml:space="preserve"> działanie polegające na wykonywaniu wszelkich prac naprawczych, które </w:t>
      </w:r>
      <w:r w:rsidR="00232269" w:rsidRPr="00A27B4F">
        <w:rPr>
          <w:rFonts w:ascii="Calibri" w:hAnsi="Calibri" w:cs="Calibri"/>
        </w:rPr>
        <w:t>pozwolą</w:t>
      </w:r>
      <w:r w:rsidRPr="00A27B4F">
        <w:rPr>
          <w:rFonts w:ascii="Calibri" w:hAnsi="Calibri" w:cs="Calibri"/>
        </w:rPr>
        <w:t xml:space="preserve"> na </w:t>
      </w:r>
      <w:r w:rsidR="00232269" w:rsidRPr="00A27B4F">
        <w:rPr>
          <w:rFonts w:ascii="Calibri" w:hAnsi="Calibri" w:cs="Calibri"/>
        </w:rPr>
        <w:t>utrzymanie</w:t>
      </w:r>
      <w:r w:rsidRPr="00A27B4F">
        <w:rPr>
          <w:rFonts w:ascii="Calibri" w:hAnsi="Calibri" w:cs="Calibri"/>
        </w:rPr>
        <w:t xml:space="preserve"> zagr</w:t>
      </w:r>
      <w:r w:rsidR="00A27B4F" w:rsidRPr="00A27B4F">
        <w:rPr>
          <w:rFonts w:ascii="Calibri" w:hAnsi="Calibri" w:cs="Calibri"/>
        </w:rPr>
        <w:t>ody w dobrym stanie technicznym.</w:t>
      </w:r>
    </w:p>
    <w:p w14:paraId="130A1041" w14:textId="77777777" w:rsidR="00A27B4F" w:rsidRPr="00A27B4F" w:rsidRDefault="00232269" w:rsidP="00A27B4F">
      <w:pPr>
        <w:pStyle w:val="Tekstpodstawowywcity"/>
        <w:numPr>
          <w:ilvl w:val="0"/>
          <w:numId w:val="10"/>
        </w:numPr>
        <w:jc w:val="left"/>
        <w:rPr>
          <w:rFonts w:ascii="Calibri" w:hAnsi="Calibri" w:cs="Calibri"/>
        </w:rPr>
      </w:pPr>
      <w:r w:rsidRPr="00A27B4F">
        <w:rPr>
          <w:rFonts w:ascii="Calibri" w:hAnsi="Calibri" w:cs="Calibri"/>
          <w:bCs/>
        </w:rPr>
        <w:t>Usuwanie dęba czerwonego z siedlisk grądowych.</w:t>
      </w:r>
    </w:p>
    <w:p w14:paraId="5C637ACA" w14:textId="77777777" w:rsidR="00A27B4F" w:rsidRPr="00A27B4F" w:rsidRDefault="00232269" w:rsidP="00A27B4F">
      <w:pPr>
        <w:pStyle w:val="Tekstpodstawowywcity"/>
        <w:ind w:firstLine="0"/>
        <w:jc w:val="left"/>
        <w:rPr>
          <w:rFonts w:ascii="Calibri" w:hAnsi="Calibri" w:cs="Calibri"/>
        </w:rPr>
      </w:pPr>
      <w:r w:rsidRPr="00A27B4F">
        <w:rPr>
          <w:rFonts w:ascii="Calibri" w:hAnsi="Calibri" w:cs="Calibri"/>
        </w:rPr>
        <w:t>Dąb czerwony jest gatunkiem inwazyjnym</w:t>
      </w:r>
      <w:r w:rsidR="00AC0E92" w:rsidRPr="00A27B4F">
        <w:rPr>
          <w:rFonts w:ascii="Calibri" w:hAnsi="Calibri" w:cs="Calibri"/>
        </w:rPr>
        <w:t>. Niektóre wydzielenia w rezerwacie przyrody Borki poosiadają w składzie gatunkowym ww. drzewo. Biorąc pod uwagę, że jest to gatunek obcy geograficznie dla tego obszaru oraz uwzględniając jego negatywny wpływ na siedliska grądowe, na których występuje, za zasadne uznano jego usuwani z przedmiotowego terenu.</w:t>
      </w:r>
    </w:p>
    <w:p w14:paraId="1491E542" w14:textId="77777777" w:rsidR="00A27B4F" w:rsidRPr="00A27B4F" w:rsidRDefault="00BB0A59" w:rsidP="00A27B4F">
      <w:pPr>
        <w:pStyle w:val="Tekstpodstawowywcity"/>
        <w:numPr>
          <w:ilvl w:val="0"/>
          <w:numId w:val="10"/>
        </w:numPr>
        <w:jc w:val="left"/>
        <w:rPr>
          <w:rFonts w:ascii="Calibri" w:hAnsi="Calibri" w:cs="Calibri"/>
        </w:rPr>
      </w:pPr>
      <w:r w:rsidRPr="00A27B4F">
        <w:rPr>
          <w:rFonts w:ascii="Calibri" w:hAnsi="Calibri" w:cs="Calibri"/>
          <w:bCs/>
        </w:rPr>
        <w:t>Utrzymanie drożności istniejących w granicach rezerwatu dróg leśnych w celu zapewnienia bezpieczeństwa p.</w:t>
      </w:r>
      <w:r w:rsidR="00F44C29" w:rsidRPr="00A27B4F">
        <w:rPr>
          <w:rFonts w:ascii="Calibri" w:hAnsi="Calibri" w:cs="Calibri"/>
          <w:bCs/>
        </w:rPr>
        <w:t xml:space="preserve"> </w:t>
      </w:r>
      <w:proofErr w:type="spellStart"/>
      <w:r w:rsidRPr="00A27B4F">
        <w:rPr>
          <w:rFonts w:ascii="Calibri" w:hAnsi="Calibri" w:cs="Calibri"/>
          <w:bCs/>
        </w:rPr>
        <w:t>poż</w:t>
      </w:r>
      <w:proofErr w:type="spellEnd"/>
      <w:r w:rsidRPr="00A27B4F">
        <w:rPr>
          <w:rFonts w:ascii="Calibri" w:hAnsi="Calibri" w:cs="Calibri"/>
          <w:bCs/>
        </w:rPr>
        <w:t xml:space="preserve">. oraz osób poruszającym się po drogach w granicach rezerwatu (wskazane w pkt </w:t>
      </w:r>
      <w:r w:rsidR="00AC0E92" w:rsidRPr="00A27B4F">
        <w:rPr>
          <w:rFonts w:ascii="Calibri" w:hAnsi="Calibri" w:cs="Calibri"/>
          <w:bCs/>
        </w:rPr>
        <w:t>7</w:t>
      </w:r>
      <w:r w:rsidRPr="00A27B4F">
        <w:rPr>
          <w:rFonts w:ascii="Calibri" w:hAnsi="Calibri" w:cs="Calibri"/>
          <w:bCs/>
        </w:rPr>
        <w:t xml:space="preserve"> załącznika nr 2 do zarządzenia)</w:t>
      </w:r>
      <w:r w:rsidR="00F44C29" w:rsidRPr="00A27B4F">
        <w:rPr>
          <w:rFonts w:ascii="Calibri" w:hAnsi="Calibri" w:cs="Calibri"/>
          <w:bCs/>
        </w:rPr>
        <w:t>.</w:t>
      </w:r>
    </w:p>
    <w:p w14:paraId="38C6A263" w14:textId="77777777" w:rsidR="00A27B4F" w:rsidRPr="00A27B4F" w:rsidRDefault="00BB0A59" w:rsidP="00A27B4F">
      <w:pPr>
        <w:pStyle w:val="Tekstpodstawowywcity"/>
        <w:ind w:firstLine="0"/>
        <w:jc w:val="left"/>
        <w:rPr>
          <w:rFonts w:ascii="Calibri" w:hAnsi="Calibri" w:cs="Calibri"/>
        </w:rPr>
      </w:pPr>
      <w:r w:rsidRPr="00A27B4F">
        <w:rPr>
          <w:rFonts w:ascii="Calibri" w:hAnsi="Calibri" w:cs="Calibri"/>
          <w:color w:val="000000"/>
        </w:rPr>
        <w:t>Ze</w:t>
      </w:r>
      <w:r w:rsidRPr="00A27B4F">
        <w:rPr>
          <w:rFonts w:ascii="Calibri" w:hAnsi="Calibri" w:cs="Calibri"/>
        </w:rPr>
        <w:t xml:space="preserve"> względu na zagrożenie pożarowe podczas upalnych dni lub nieuwagę ludzi przebywających w lesie, konieczne jest zapewnienie drożności dróg leśnych celem szybkiego dojazdu do ewentualnych miejsc powstania pożaru. Ze względu na powyższe Regionalny </w:t>
      </w:r>
      <w:r w:rsidRPr="00A27B4F">
        <w:rPr>
          <w:rFonts w:ascii="Calibri" w:hAnsi="Calibri" w:cs="Calibri"/>
        </w:rPr>
        <w:lastRenderedPageBreak/>
        <w:t>Dyrektor Ochrony Środowiska w Olsztynie dopuścił niniejszy zarządzeniem:</w:t>
      </w:r>
    </w:p>
    <w:p w14:paraId="2F092206" w14:textId="77777777" w:rsidR="00A27B4F" w:rsidRPr="00A27B4F" w:rsidRDefault="00BB0A59" w:rsidP="00A27B4F">
      <w:pPr>
        <w:pStyle w:val="Tekstpodstawowywcity"/>
        <w:numPr>
          <w:ilvl w:val="0"/>
          <w:numId w:val="11"/>
        </w:numPr>
        <w:jc w:val="left"/>
        <w:rPr>
          <w:rFonts w:ascii="Calibri" w:hAnsi="Calibri" w:cs="Calibri"/>
        </w:rPr>
      </w:pPr>
      <w:r w:rsidRPr="00A27B4F">
        <w:rPr>
          <w:rFonts w:ascii="Calibri" w:hAnsi="Calibri" w:cs="Calibri"/>
        </w:rPr>
        <w:t xml:space="preserve">ścinanie drzew niebezpiecznych rosnących nad drogami (dotyczy: złomów, wywrotów, drzew nadmiernie pochylonych, osłabionych przez czynniki biotyczne i abiotyczne) oraz w odległości jednej wysokości od tych dróg, </w:t>
      </w:r>
    </w:p>
    <w:p w14:paraId="7E688642" w14:textId="77777777" w:rsidR="00A27B4F" w:rsidRPr="00A27B4F" w:rsidRDefault="00BB0A59" w:rsidP="00A27B4F">
      <w:pPr>
        <w:pStyle w:val="Tekstpodstawowywcity"/>
        <w:numPr>
          <w:ilvl w:val="0"/>
          <w:numId w:val="11"/>
        </w:numPr>
        <w:jc w:val="left"/>
        <w:rPr>
          <w:rFonts w:ascii="Calibri" w:hAnsi="Calibri" w:cs="Calibri"/>
        </w:rPr>
      </w:pPr>
      <w:r w:rsidRPr="00A27B4F">
        <w:rPr>
          <w:rFonts w:ascii="Calibri" w:hAnsi="Calibri" w:cs="Calibri"/>
        </w:rPr>
        <w:t xml:space="preserve">przecinanie drzew w sytuacji zatarasowania drogi, </w:t>
      </w:r>
    </w:p>
    <w:p w14:paraId="5F6D0D28" w14:textId="77777777" w:rsidR="00A27B4F" w:rsidRPr="00A27B4F" w:rsidRDefault="00BB0A59" w:rsidP="00A27B4F">
      <w:pPr>
        <w:pStyle w:val="Tekstpodstawowywcity"/>
        <w:numPr>
          <w:ilvl w:val="0"/>
          <w:numId w:val="11"/>
        </w:numPr>
        <w:jc w:val="left"/>
        <w:rPr>
          <w:rFonts w:ascii="Calibri" w:hAnsi="Calibri" w:cs="Calibri"/>
        </w:rPr>
      </w:pPr>
      <w:r w:rsidRPr="00A27B4F">
        <w:rPr>
          <w:rFonts w:ascii="Calibri" w:hAnsi="Calibri" w:cs="Calibri"/>
        </w:rPr>
        <w:t xml:space="preserve">przycinanie krzewów oraz podkrzesywanie konarów i gałęzi drzew znajdujących się </w:t>
      </w:r>
      <w:r w:rsidR="00AC0E92" w:rsidRPr="00A27B4F">
        <w:rPr>
          <w:rFonts w:ascii="Calibri" w:hAnsi="Calibri" w:cs="Calibri"/>
        </w:rPr>
        <w:br/>
      </w:r>
      <w:r w:rsidRPr="00A27B4F">
        <w:rPr>
          <w:rFonts w:ascii="Calibri" w:hAnsi="Calibri" w:cs="Calibri"/>
        </w:rPr>
        <w:t>w skrajni drogi i ograniczających jej widoczność.</w:t>
      </w:r>
    </w:p>
    <w:p w14:paraId="15B2BC54" w14:textId="77777777" w:rsidR="00A27B4F" w:rsidRPr="00A27B4F" w:rsidRDefault="00335209" w:rsidP="00A27B4F">
      <w:pPr>
        <w:pStyle w:val="Tekstpodstawowywcity"/>
        <w:numPr>
          <w:ilvl w:val="0"/>
          <w:numId w:val="10"/>
        </w:numPr>
        <w:jc w:val="left"/>
        <w:rPr>
          <w:rFonts w:ascii="Calibri" w:hAnsi="Calibri" w:cs="Calibri"/>
        </w:rPr>
      </w:pPr>
      <w:r w:rsidRPr="00A27B4F">
        <w:rPr>
          <w:rFonts w:ascii="Calibri" w:hAnsi="Calibri" w:cs="Calibri"/>
        </w:rPr>
        <w:t xml:space="preserve">Dochodzenie rannej zwierzyny postrzelonej przez myśliwych </w:t>
      </w:r>
      <w:r w:rsidR="00AC0E92" w:rsidRPr="00A27B4F">
        <w:rPr>
          <w:rFonts w:ascii="Calibri" w:hAnsi="Calibri" w:cs="Calibri"/>
        </w:rPr>
        <w:t xml:space="preserve">oraz osoby nieuprawnione </w:t>
      </w:r>
      <w:r w:rsidRPr="00A27B4F">
        <w:rPr>
          <w:rFonts w:ascii="Calibri" w:hAnsi="Calibri" w:cs="Calibri"/>
        </w:rPr>
        <w:t>poza granicami rezerwatu przyrody</w:t>
      </w:r>
      <w:r w:rsidR="00F44C29" w:rsidRPr="00A27B4F">
        <w:rPr>
          <w:rFonts w:ascii="Calibri" w:hAnsi="Calibri" w:cs="Calibri"/>
        </w:rPr>
        <w:t xml:space="preserve"> </w:t>
      </w:r>
      <w:r w:rsidR="00F44C29" w:rsidRPr="00A27B4F">
        <w:rPr>
          <w:rFonts w:ascii="Calibri" w:hAnsi="Calibri" w:cs="Calibri"/>
          <w:bCs/>
        </w:rPr>
        <w:t>(wskazane w pkt 8 załącznika nr 2 do zarządzenia).</w:t>
      </w:r>
    </w:p>
    <w:p w14:paraId="137A0EBB" w14:textId="77777777" w:rsidR="00A27B4F" w:rsidRPr="00A27B4F" w:rsidRDefault="00335209" w:rsidP="00A27B4F">
      <w:pPr>
        <w:pStyle w:val="Tekstpodstawowywcity"/>
        <w:ind w:firstLine="0"/>
        <w:jc w:val="left"/>
        <w:rPr>
          <w:rFonts w:ascii="Calibri" w:hAnsi="Calibri" w:cs="Calibri"/>
        </w:rPr>
      </w:pPr>
      <w:r w:rsidRPr="00A27B4F">
        <w:rPr>
          <w:rFonts w:ascii="Calibri" w:hAnsi="Calibri" w:cs="Calibri"/>
        </w:rPr>
        <w:t xml:space="preserve">Uwzględniając zapisy art. 33 ust. 3 ustawy z dnia 21 sierpnia 1997 r. o ochronie zwierząt </w:t>
      </w:r>
      <w:r w:rsidRPr="00A27B4F">
        <w:rPr>
          <w:rFonts w:ascii="Calibri" w:hAnsi="Calibri" w:cs="Calibri"/>
        </w:rPr>
        <w:br/>
        <w:t xml:space="preserve">(tj. Dz. U. z 2022 r. poz. 572) zgodnie z którym „W przypadku konieczności bezzwłocznego uśmiercenia, w celu zakończenia cierpień zwierzęcia, potrzebę jego uśmiercenia stwierdza m.in. lekarz weterynarii (…)”, Regionalny Dyrektor Ochrony Środowiska w Olsztynie jako sprawujący nadzór na rezerwatem przyrody „Krutynia” wskazał Regionalnego Konserwatora Przyrody jako osobę uprawnioną do podejmowania telefonicznych decyzji w przypadku wystąpienia sytuacji związanej z koniecznością skrócenie cierpienia zwierzęciu konającemu po postrzale. </w:t>
      </w:r>
    </w:p>
    <w:p w14:paraId="79DE0431" w14:textId="77777777" w:rsidR="00A27B4F" w:rsidRPr="00A27B4F" w:rsidRDefault="00AC0E92" w:rsidP="00A27B4F">
      <w:pPr>
        <w:pStyle w:val="Tekstpodstawowywcity"/>
        <w:numPr>
          <w:ilvl w:val="0"/>
          <w:numId w:val="10"/>
        </w:numPr>
        <w:jc w:val="left"/>
        <w:rPr>
          <w:rFonts w:ascii="Calibri" w:hAnsi="Calibri" w:cs="Calibri"/>
        </w:rPr>
      </w:pPr>
      <w:r w:rsidRPr="00A27B4F">
        <w:rPr>
          <w:rFonts w:ascii="Calibri" w:hAnsi="Calibri" w:cs="Calibri"/>
          <w:bCs/>
        </w:rPr>
        <w:t>Odnawianie słupków granicznych</w:t>
      </w:r>
      <w:r w:rsidR="00CB35A7" w:rsidRPr="00A27B4F">
        <w:rPr>
          <w:rFonts w:ascii="Calibri" w:hAnsi="Calibri" w:cs="Calibri"/>
          <w:bCs/>
        </w:rPr>
        <w:t xml:space="preserve"> (wskazane w pkt 9 załącznika nr 2 do zarządzenia).</w:t>
      </w:r>
    </w:p>
    <w:p w14:paraId="2477C15B" w14:textId="77777777" w:rsidR="00A27B4F" w:rsidRPr="00A27B4F" w:rsidRDefault="00F44C29" w:rsidP="00A27B4F">
      <w:pPr>
        <w:pStyle w:val="Tekstpodstawowywcity"/>
        <w:ind w:firstLine="0"/>
        <w:jc w:val="left"/>
        <w:rPr>
          <w:rFonts w:ascii="Calibri" w:hAnsi="Calibri" w:cs="Calibri"/>
        </w:rPr>
      </w:pPr>
      <w:r w:rsidRPr="00A27B4F">
        <w:rPr>
          <w:rFonts w:ascii="Calibri" w:hAnsi="Calibri" w:cs="Calibri"/>
        </w:rPr>
        <w:t xml:space="preserve">Biorąc pod uwagę, że nadleśnictwa oznakowują </w:t>
      </w:r>
      <w:r w:rsidR="00CB35A7" w:rsidRPr="00A27B4F">
        <w:rPr>
          <w:rFonts w:ascii="Calibri" w:hAnsi="Calibri" w:cs="Calibri"/>
        </w:rPr>
        <w:t>w terenie oddziały leśne na słupkach granicznych, które pełnią funkcję orientacyjną dla osób poruszających się po terenie rezerwatu zaplanowano odnawianie słupków w przypadku zatarcia napisów na nich umiejscowionych.</w:t>
      </w:r>
    </w:p>
    <w:p w14:paraId="2F5E8346" w14:textId="77777777" w:rsidR="00A27B4F" w:rsidRPr="00A27B4F" w:rsidRDefault="00CB35A7" w:rsidP="00A27B4F">
      <w:pPr>
        <w:pStyle w:val="Tekstpodstawowywcity"/>
        <w:numPr>
          <w:ilvl w:val="0"/>
          <w:numId w:val="10"/>
        </w:numPr>
        <w:jc w:val="left"/>
        <w:rPr>
          <w:rFonts w:ascii="Calibri" w:hAnsi="Calibri" w:cs="Calibri"/>
        </w:rPr>
      </w:pPr>
      <w:r w:rsidRPr="00A27B4F">
        <w:rPr>
          <w:rFonts w:ascii="Calibri" w:hAnsi="Calibri" w:cs="Calibri"/>
          <w:bCs/>
        </w:rPr>
        <w:t>R</w:t>
      </w:r>
      <w:r w:rsidR="00F44C29" w:rsidRPr="00A27B4F">
        <w:rPr>
          <w:rFonts w:ascii="Calibri" w:hAnsi="Calibri" w:cs="Calibri"/>
          <w:bCs/>
        </w:rPr>
        <w:t xml:space="preserve">ozbiórka zbędnych ogrodzeń ora zbieranie niepotrzebnych osłonek (wskazane </w:t>
      </w:r>
      <w:r w:rsidR="00B05A60" w:rsidRPr="00A27B4F">
        <w:rPr>
          <w:rFonts w:ascii="Calibri" w:hAnsi="Calibri" w:cs="Calibri"/>
          <w:bCs/>
        </w:rPr>
        <w:br/>
      </w:r>
      <w:r w:rsidR="00F44C29" w:rsidRPr="00A27B4F">
        <w:rPr>
          <w:rFonts w:ascii="Calibri" w:hAnsi="Calibri" w:cs="Calibri"/>
          <w:bCs/>
        </w:rPr>
        <w:t>w pkt 10, 11 załącznika nr 2 do zarządzenia).</w:t>
      </w:r>
    </w:p>
    <w:p w14:paraId="43613AC8" w14:textId="77777777" w:rsidR="00A27B4F" w:rsidRPr="00A27B4F" w:rsidRDefault="00CB35A7" w:rsidP="00817B8D">
      <w:pPr>
        <w:pStyle w:val="Tekstpodstawowywcity"/>
        <w:spacing w:after="100" w:afterAutospacing="1"/>
        <w:ind w:firstLine="0"/>
        <w:jc w:val="left"/>
        <w:rPr>
          <w:rFonts w:ascii="Calibri" w:hAnsi="Calibri" w:cs="Calibri"/>
        </w:rPr>
      </w:pPr>
      <w:r w:rsidRPr="00A27B4F">
        <w:rPr>
          <w:rFonts w:ascii="Calibri" w:hAnsi="Calibri" w:cs="Calibri"/>
        </w:rPr>
        <w:t>Ze względu na utrudnie</w:t>
      </w:r>
      <w:r w:rsidR="00B05A60" w:rsidRPr="00A27B4F">
        <w:rPr>
          <w:rFonts w:ascii="Calibri" w:hAnsi="Calibri" w:cs="Calibri"/>
        </w:rPr>
        <w:t>ni</w:t>
      </w:r>
      <w:r w:rsidRPr="00A27B4F">
        <w:rPr>
          <w:rFonts w:ascii="Calibri" w:hAnsi="Calibri" w:cs="Calibri"/>
        </w:rPr>
        <w:t xml:space="preserve">a w </w:t>
      </w:r>
      <w:r w:rsidR="00B05A60" w:rsidRPr="00A27B4F">
        <w:rPr>
          <w:rFonts w:ascii="Calibri" w:hAnsi="Calibri" w:cs="Calibri"/>
        </w:rPr>
        <w:t>przemieszczaniu</w:t>
      </w:r>
      <w:r w:rsidRPr="00A27B4F">
        <w:rPr>
          <w:rFonts w:ascii="Calibri" w:hAnsi="Calibri" w:cs="Calibri"/>
        </w:rPr>
        <w:t xml:space="preserve"> się zwierzyny po terenie rezerwatu oraz niszc</w:t>
      </w:r>
      <w:r w:rsidR="00B05A60" w:rsidRPr="00A27B4F">
        <w:rPr>
          <w:rFonts w:ascii="Calibri" w:hAnsi="Calibri" w:cs="Calibri"/>
        </w:rPr>
        <w:t>z</w:t>
      </w:r>
      <w:r w:rsidRPr="00A27B4F">
        <w:rPr>
          <w:rFonts w:ascii="Calibri" w:hAnsi="Calibri" w:cs="Calibri"/>
        </w:rPr>
        <w:t xml:space="preserve">enia </w:t>
      </w:r>
      <w:r w:rsidR="00B05A60" w:rsidRPr="00A27B4F">
        <w:rPr>
          <w:rFonts w:ascii="Calibri" w:hAnsi="Calibri" w:cs="Calibri"/>
        </w:rPr>
        <w:t>wraz</w:t>
      </w:r>
      <w:r w:rsidRPr="00A27B4F">
        <w:rPr>
          <w:rFonts w:ascii="Calibri" w:hAnsi="Calibri" w:cs="Calibri"/>
        </w:rPr>
        <w:t xml:space="preserve"> ze </w:t>
      </w:r>
      <w:r w:rsidR="00B05A60" w:rsidRPr="00A27B4F">
        <w:rPr>
          <w:rFonts w:ascii="Calibri" w:hAnsi="Calibri" w:cs="Calibri"/>
        </w:rPr>
        <w:t>wzrostem</w:t>
      </w:r>
      <w:r w:rsidRPr="00A27B4F">
        <w:rPr>
          <w:rFonts w:ascii="Calibri" w:hAnsi="Calibri" w:cs="Calibri"/>
        </w:rPr>
        <w:t xml:space="preserve"> osłonek służących do </w:t>
      </w:r>
      <w:r w:rsidR="00B05A60" w:rsidRPr="00A27B4F">
        <w:rPr>
          <w:rFonts w:ascii="Calibri" w:hAnsi="Calibri" w:cs="Calibri"/>
        </w:rPr>
        <w:t>zabezpieczeni</w:t>
      </w:r>
      <w:r w:rsidRPr="00A27B4F">
        <w:rPr>
          <w:rFonts w:ascii="Calibri" w:hAnsi="Calibri" w:cs="Calibri"/>
        </w:rPr>
        <w:t xml:space="preserve"> młodego pokolenia </w:t>
      </w:r>
      <w:r w:rsidR="00B05A60" w:rsidRPr="00A27B4F">
        <w:rPr>
          <w:rFonts w:ascii="Calibri" w:hAnsi="Calibri" w:cs="Calibri"/>
        </w:rPr>
        <w:t>drzew</w:t>
      </w:r>
      <w:r w:rsidRPr="00A27B4F">
        <w:rPr>
          <w:rFonts w:ascii="Calibri" w:hAnsi="Calibri" w:cs="Calibri"/>
        </w:rPr>
        <w:t xml:space="preserve"> przed zgryzaniem </w:t>
      </w:r>
      <w:r w:rsidR="00B05A60" w:rsidRPr="00A27B4F">
        <w:rPr>
          <w:rFonts w:ascii="Calibri" w:hAnsi="Calibri" w:cs="Calibri"/>
        </w:rPr>
        <w:t>przez zwierzynę płową zaplanowane zostało działanie związane z rozbiórka ogrodzeń oraz oczyszczaniem obszaru rezerwatu ze zużytych osłonek.</w:t>
      </w:r>
    </w:p>
    <w:p w14:paraId="6929A2E1" w14:textId="0418F5E2" w:rsidR="00BB0A59" w:rsidRDefault="00BB0A59" w:rsidP="00817B8D">
      <w:pPr>
        <w:pStyle w:val="Tekstpodstawowywcity"/>
        <w:spacing w:after="100" w:afterAutospacing="1"/>
        <w:ind w:firstLine="0"/>
        <w:jc w:val="left"/>
        <w:rPr>
          <w:rFonts w:ascii="Calibri" w:hAnsi="Calibri" w:cs="Calibri"/>
          <w:bCs/>
          <w:color w:val="000000"/>
          <w:u w:val="single"/>
        </w:rPr>
      </w:pPr>
      <w:r w:rsidRPr="00A27B4F">
        <w:rPr>
          <w:rFonts w:ascii="Calibri" w:hAnsi="Calibri" w:cs="Calibri"/>
          <w:bCs/>
          <w:color w:val="000000"/>
        </w:rPr>
        <w:t xml:space="preserve">Niniejszy akt prawny został ustanowiony na 5 lat co oznacza, </w:t>
      </w:r>
      <w:r w:rsidR="00535716" w:rsidRPr="00A27B4F">
        <w:rPr>
          <w:rFonts w:ascii="Calibri" w:hAnsi="Calibri" w:cs="Calibri"/>
          <w:bCs/>
          <w:color w:val="000000"/>
        </w:rPr>
        <w:t>ż</w:t>
      </w:r>
      <w:r w:rsidRPr="00A27B4F">
        <w:rPr>
          <w:rFonts w:ascii="Calibri" w:hAnsi="Calibri" w:cs="Calibri"/>
          <w:bCs/>
          <w:color w:val="000000"/>
        </w:rPr>
        <w:t xml:space="preserve">e niniejsze zarządzenie obowiązywać będzie </w:t>
      </w:r>
      <w:r w:rsidRPr="00A27B4F">
        <w:rPr>
          <w:rFonts w:ascii="Calibri" w:hAnsi="Calibri" w:cs="Calibri"/>
          <w:bCs/>
          <w:color w:val="000000"/>
          <w:u w:val="single"/>
        </w:rPr>
        <w:t xml:space="preserve">do </w:t>
      </w:r>
      <w:r w:rsidR="00F06655" w:rsidRPr="00A27B4F">
        <w:rPr>
          <w:rFonts w:ascii="Calibri" w:hAnsi="Calibri" w:cs="Calibri"/>
          <w:bCs/>
          <w:color w:val="000000"/>
          <w:u w:val="single"/>
        </w:rPr>
        <w:t>7</w:t>
      </w:r>
      <w:r w:rsidRPr="00A27B4F">
        <w:rPr>
          <w:rFonts w:ascii="Calibri" w:hAnsi="Calibri" w:cs="Calibri"/>
          <w:bCs/>
          <w:color w:val="000000"/>
          <w:u w:val="single"/>
        </w:rPr>
        <w:t xml:space="preserve"> lipca 2027 r.  </w:t>
      </w:r>
    </w:p>
    <w:p w14:paraId="55E8F865" w14:textId="77777777" w:rsidR="00817B8D" w:rsidRPr="000A2D32" w:rsidRDefault="00817B8D" w:rsidP="00817B8D">
      <w:pPr>
        <w:rPr>
          <w:rFonts w:asciiTheme="minorHAnsi" w:eastAsia="Calibri" w:hAnsiTheme="minorHAnsi" w:cstheme="minorHAnsi"/>
          <w:kern w:val="0"/>
          <w:sz w:val="20"/>
          <w:szCs w:val="20"/>
        </w:rPr>
      </w:pPr>
      <w:r w:rsidRPr="000A2D32">
        <w:rPr>
          <w:rFonts w:asciiTheme="minorHAnsi" w:hAnsiTheme="minorHAnsi" w:cstheme="minorHAnsi"/>
          <w:kern w:val="2"/>
          <w:sz w:val="20"/>
          <w:szCs w:val="20"/>
        </w:rPr>
        <w:t>REGIONALNY DYREKTOR</w:t>
      </w:r>
    </w:p>
    <w:p w14:paraId="658E173A" w14:textId="77777777" w:rsidR="00817B8D" w:rsidRPr="000A2D32" w:rsidRDefault="00817B8D" w:rsidP="00817B8D">
      <w:pPr>
        <w:rPr>
          <w:rFonts w:asciiTheme="minorHAnsi" w:hAnsiTheme="minorHAnsi" w:cstheme="minorHAnsi"/>
          <w:kern w:val="2"/>
          <w:sz w:val="20"/>
          <w:szCs w:val="20"/>
        </w:rPr>
      </w:pPr>
      <w:r w:rsidRPr="000A2D32">
        <w:rPr>
          <w:rFonts w:asciiTheme="minorHAnsi" w:hAnsiTheme="minorHAnsi" w:cstheme="minorHAnsi"/>
          <w:kern w:val="2"/>
          <w:sz w:val="20"/>
          <w:szCs w:val="20"/>
        </w:rPr>
        <w:t>OCHRONY ŚRODOWISKA</w:t>
      </w:r>
    </w:p>
    <w:p w14:paraId="171DF26D" w14:textId="77777777" w:rsidR="00817B8D" w:rsidRPr="000A2D32" w:rsidRDefault="00817B8D" w:rsidP="00817B8D">
      <w:pPr>
        <w:rPr>
          <w:rFonts w:asciiTheme="minorHAnsi" w:hAnsiTheme="minorHAnsi" w:cstheme="minorHAnsi"/>
          <w:kern w:val="2"/>
          <w:sz w:val="20"/>
          <w:szCs w:val="20"/>
        </w:rPr>
      </w:pPr>
      <w:r w:rsidRPr="000A2D32">
        <w:rPr>
          <w:rFonts w:asciiTheme="minorHAnsi" w:hAnsiTheme="minorHAnsi" w:cstheme="minorHAnsi"/>
          <w:kern w:val="2"/>
          <w:sz w:val="20"/>
          <w:szCs w:val="20"/>
        </w:rPr>
        <w:t>w Olsztynie</w:t>
      </w:r>
    </w:p>
    <w:p w14:paraId="245183AD" w14:textId="3B6FDC33" w:rsidR="00DD3283" w:rsidRPr="00817B8D" w:rsidRDefault="00817B8D" w:rsidP="00817B8D">
      <w:pPr>
        <w:pStyle w:val="Zawartotabeli"/>
        <w:spacing w:line="360" w:lineRule="auto"/>
        <w:rPr>
          <w:rFonts w:asciiTheme="minorHAnsi" w:hAnsiTheme="minorHAnsi" w:cstheme="minorHAnsi"/>
          <w:kern w:val="2"/>
          <w:sz w:val="20"/>
          <w:szCs w:val="20"/>
        </w:rPr>
      </w:pPr>
      <w:r w:rsidRPr="000A2D32">
        <w:rPr>
          <w:rFonts w:asciiTheme="minorHAnsi" w:hAnsiTheme="minorHAnsi" w:cstheme="minorHAnsi"/>
          <w:kern w:val="2"/>
          <w:sz w:val="20"/>
          <w:szCs w:val="20"/>
        </w:rPr>
        <w:t>Agata Moździerz</w:t>
      </w:r>
    </w:p>
    <w:sectPr w:rsidR="00DD3283" w:rsidRPr="00817B8D" w:rsidSect="008F3F9B">
      <w:pgSz w:w="11905" w:h="16837"/>
      <w:pgMar w:top="709" w:right="1417" w:bottom="851"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Nagwek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28E229A9"/>
    <w:multiLevelType w:val="hybridMultilevel"/>
    <w:tmpl w:val="FF7E4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96962ED"/>
    <w:multiLevelType w:val="hybridMultilevel"/>
    <w:tmpl w:val="F006DF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97A2ADA"/>
    <w:multiLevelType w:val="hybridMultilevel"/>
    <w:tmpl w:val="13C81F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DD576A"/>
    <w:multiLevelType w:val="hybridMultilevel"/>
    <w:tmpl w:val="7A906C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7344743"/>
    <w:multiLevelType w:val="hybridMultilevel"/>
    <w:tmpl w:val="34668162"/>
    <w:lvl w:ilvl="0" w:tplc="F662CFA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CF76679"/>
    <w:multiLevelType w:val="hybridMultilevel"/>
    <w:tmpl w:val="F3B063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C352058"/>
    <w:multiLevelType w:val="hybridMultilevel"/>
    <w:tmpl w:val="1CFA1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797E37C7"/>
    <w:multiLevelType w:val="hybridMultilevel"/>
    <w:tmpl w:val="D0D0432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10"/>
  </w:num>
  <w:num w:numId="5">
    <w:abstractNumId w:val="3"/>
  </w:num>
  <w:num w:numId="6">
    <w:abstractNumId w:val="6"/>
  </w:num>
  <w:num w:numId="7">
    <w:abstractNumId w:val="8"/>
  </w:num>
  <w:num w:numId="8">
    <w:abstractNumId w:val="5"/>
  </w:num>
  <w:num w:numId="9">
    <w:abstractNumId w:val="9"/>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9E7"/>
    <w:rsid w:val="00045E0F"/>
    <w:rsid w:val="0005135C"/>
    <w:rsid w:val="000569E7"/>
    <w:rsid w:val="000A772F"/>
    <w:rsid w:val="00164746"/>
    <w:rsid w:val="00165E6C"/>
    <w:rsid w:val="0018329F"/>
    <w:rsid w:val="00193AA1"/>
    <w:rsid w:val="001B5A02"/>
    <w:rsid w:val="001D0F68"/>
    <w:rsid w:val="00204CEC"/>
    <w:rsid w:val="00232269"/>
    <w:rsid w:val="002B00A5"/>
    <w:rsid w:val="002C50FF"/>
    <w:rsid w:val="002D4465"/>
    <w:rsid w:val="002F5BFC"/>
    <w:rsid w:val="003132AF"/>
    <w:rsid w:val="00335209"/>
    <w:rsid w:val="00336CFD"/>
    <w:rsid w:val="003D57F4"/>
    <w:rsid w:val="004057A1"/>
    <w:rsid w:val="00446450"/>
    <w:rsid w:val="00497CB7"/>
    <w:rsid w:val="004A090B"/>
    <w:rsid w:val="004A2906"/>
    <w:rsid w:val="005010B3"/>
    <w:rsid w:val="00517501"/>
    <w:rsid w:val="00535716"/>
    <w:rsid w:val="00671941"/>
    <w:rsid w:val="006A0925"/>
    <w:rsid w:val="006A1B20"/>
    <w:rsid w:val="006E0B72"/>
    <w:rsid w:val="0074623D"/>
    <w:rsid w:val="007C5265"/>
    <w:rsid w:val="00817B8D"/>
    <w:rsid w:val="008551C0"/>
    <w:rsid w:val="00857C59"/>
    <w:rsid w:val="0088690A"/>
    <w:rsid w:val="008A396E"/>
    <w:rsid w:val="008C43F4"/>
    <w:rsid w:val="008F3F9B"/>
    <w:rsid w:val="009574AA"/>
    <w:rsid w:val="00963A5B"/>
    <w:rsid w:val="00A03BA7"/>
    <w:rsid w:val="00A27B4F"/>
    <w:rsid w:val="00A65B3B"/>
    <w:rsid w:val="00A732DB"/>
    <w:rsid w:val="00A773CD"/>
    <w:rsid w:val="00AA7EC6"/>
    <w:rsid w:val="00AB4BA0"/>
    <w:rsid w:val="00AC0E92"/>
    <w:rsid w:val="00AC7796"/>
    <w:rsid w:val="00B05A60"/>
    <w:rsid w:val="00B35647"/>
    <w:rsid w:val="00B506C5"/>
    <w:rsid w:val="00B6606F"/>
    <w:rsid w:val="00BB0A59"/>
    <w:rsid w:val="00BC5B49"/>
    <w:rsid w:val="00C31F0D"/>
    <w:rsid w:val="00C45D2A"/>
    <w:rsid w:val="00C45D6C"/>
    <w:rsid w:val="00C72670"/>
    <w:rsid w:val="00CA39C6"/>
    <w:rsid w:val="00CB35A7"/>
    <w:rsid w:val="00D00646"/>
    <w:rsid w:val="00D11437"/>
    <w:rsid w:val="00D15374"/>
    <w:rsid w:val="00D16512"/>
    <w:rsid w:val="00D62230"/>
    <w:rsid w:val="00DB2B61"/>
    <w:rsid w:val="00DB6D9C"/>
    <w:rsid w:val="00DF15F6"/>
    <w:rsid w:val="00E13755"/>
    <w:rsid w:val="00E807B1"/>
    <w:rsid w:val="00ED2BBA"/>
    <w:rsid w:val="00F06655"/>
    <w:rsid w:val="00F223F9"/>
    <w:rsid w:val="00F44C29"/>
    <w:rsid w:val="00FD2B44"/>
    <w:rsid w:val="00FE295D"/>
    <w:rsid w:val="00FF1A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FB205"/>
  <w15:chartTrackingRefBased/>
  <w15:docId w15:val="{1AE55600-7F2E-4D5E-92EA-D85C425C0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569E7"/>
    <w:pPr>
      <w:widowControl w:val="0"/>
      <w:suppressAutoHyphens/>
      <w:spacing w:after="0" w:line="240" w:lineRule="auto"/>
    </w:pPr>
    <w:rPr>
      <w:rFonts w:ascii="Times New Roman" w:eastAsia="Lucida Sans Unicode" w:hAnsi="Times New Roman" w:cs="Times New Roman"/>
      <w:kern w:val="1"/>
      <w:sz w:val="24"/>
      <w:szCs w:val="24"/>
    </w:rPr>
  </w:style>
  <w:style w:type="paragraph" w:styleId="Nagwek1">
    <w:name w:val="heading 1"/>
    <w:basedOn w:val="Normalny"/>
    <w:next w:val="Normalny"/>
    <w:link w:val="Nagwek1Znak"/>
    <w:uiPriority w:val="9"/>
    <w:qFormat/>
    <w:rsid w:val="00C45D2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A27B4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qFormat/>
    <w:rsid w:val="000569E7"/>
    <w:pPr>
      <w:keepNext/>
      <w:widowControl/>
      <w:numPr>
        <w:ilvl w:val="2"/>
        <w:numId w:val="1"/>
      </w:numPr>
      <w:suppressAutoHyphens w:val="0"/>
      <w:spacing w:line="360" w:lineRule="auto"/>
      <w:jc w:val="center"/>
      <w:outlineLvl w:val="2"/>
    </w:pPr>
    <w:rPr>
      <w:rFonts w:eastAsia="Times New Roman"/>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0569E7"/>
    <w:rPr>
      <w:rFonts w:ascii="Times New Roman" w:eastAsia="Times New Roman" w:hAnsi="Times New Roman" w:cs="Times New Roman"/>
      <w:b/>
      <w:kern w:val="1"/>
      <w:sz w:val="24"/>
      <w:szCs w:val="24"/>
    </w:rPr>
  </w:style>
  <w:style w:type="character" w:styleId="Uwydatnienie">
    <w:name w:val="Emphasis"/>
    <w:qFormat/>
    <w:rsid w:val="000569E7"/>
    <w:rPr>
      <w:rFonts w:ascii="Times New Roman" w:hAnsi="Times New Roman" w:cs="Times New Roman"/>
      <w:i/>
      <w:iCs/>
    </w:rPr>
  </w:style>
  <w:style w:type="paragraph" w:styleId="Tekstpodstawowy">
    <w:name w:val="Body Text"/>
    <w:basedOn w:val="Normalny"/>
    <w:link w:val="TekstpodstawowyZnak"/>
    <w:rsid w:val="000569E7"/>
    <w:pPr>
      <w:spacing w:after="120"/>
    </w:pPr>
  </w:style>
  <w:style w:type="character" w:customStyle="1" w:styleId="TekstpodstawowyZnak">
    <w:name w:val="Tekst podstawowy Znak"/>
    <w:basedOn w:val="Domylnaczcionkaakapitu"/>
    <w:link w:val="Tekstpodstawowy"/>
    <w:rsid w:val="000569E7"/>
    <w:rPr>
      <w:rFonts w:ascii="Times New Roman" w:eastAsia="Lucida Sans Unicode" w:hAnsi="Times New Roman" w:cs="Times New Roman"/>
      <w:kern w:val="1"/>
      <w:sz w:val="24"/>
      <w:szCs w:val="24"/>
    </w:rPr>
  </w:style>
  <w:style w:type="paragraph" w:styleId="Tytu">
    <w:name w:val="Title"/>
    <w:basedOn w:val="Normalny"/>
    <w:next w:val="Podtytu"/>
    <w:link w:val="TytuZnak"/>
    <w:qFormat/>
    <w:rsid w:val="000569E7"/>
    <w:pPr>
      <w:jc w:val="center"/>
    </w:pPr>
    <w:rPr>
      <w:b/>
      <w:caps/>
    </w:rPr>
  </w:style>
  <w:style w:type="character" w:customStyle="1" w:styleId="TytuZnak">
    <w:name w:val="Tytuł Znak"/>
    <w:basedOn w:val="Domylnaczcionkaakapitu"/>
    <w:link w:val="Tytu"/>
    <w:rsid w:val="000569E7"/>
    <w:rPr>
      <w:rFonts w:ascii="Times New Roman" w:eastAsia="Lucida Sans Unicode" w:hAnsi="Times New Roman" w:cs="Times New Roman"/>
      <w:b/>
      <w:caps/>
      <w:kern w:val="1"/>
      <w:sz w:val="24"/>
      <w:szCs w:val="24"/>
    </w:rPr>
  </w:style>
  <w:style w:type="paragraph" w:customStyle="1" w:styleId="zdnia">
    <w:name w:val="z dnia"/>
    <w:basedOn w:val="Normalny"/>
    <w:rsid w:val="000569E7"/>
    <w:pPr>
      <w:autoSpaceDE w:val="0"/>
      <w:jc w:val="center"/>
    </w:pPr>
  </w:style>
  <w:style w:type="paragraph" w:customStyle="1" w:styleId="Zawartotabeli">
    <w:name w:val="Zawartość tabeli"/>
    <w:basedOn w:val="Normalny"/>
    <w:rsid w:val="000569E7"/>
    <w:pPr>
      <w:suppressLineNumbers/>
    </w:pPr>
  </w:style>
  <w:style w:type="paragraph" w:styleId="Tekstpodstawowywcity">
    <w:name w:val="Body Text Indent"/>
    <w:basedOn w:val="Normalny"/>
    <w:link w:val="TekstpodstawowywcityZnak"/>
    <w:rsid w:val="000569E7"/>
    <w:pPr>
      <w:spacing w:line="360" w:lineRule="auto"/>
      <w:ind w:firstLine="540"/>
      <w:jc w:val="both"/>
    </w:pPr>
  </w:style>
  <w:style w:type="character" w:customStyle="1" w:styleId="TekstpodstawowywcityZnak">
    <w:name w:val="Tekst podstawowy wcięty Znak"/>
    <w:basedOn w:val="Domylnaczcionkaakapitu"/>
    <w:link w:val="Tekstpodstawowywcity"/>
    <w:rsid w:val="000569E7"/>
    <w:rPr>
      <w:rFonts w:ascii="Times New Roman" w:eastAsia="Lucida Sans Unicode" w:hAnsi="Times New Roman" w:cs="Times New Roman"/>
      <w:kern w:val="1"/>
      <w:sz w:val="24"/>
      <w:szCs w:val="24"/>
    </w:rPr>
  </w:style>
  <w:style w:type="paragraph" w:styleId="Podtytu">
    <w:name w:val="Subtitle"/>
    <w:basedOn w:val="Normalny"/>
    <w:next w:val="Normalny"/>
    <w:link w:val="PodtytuZnak"/>
    <w:uiPriority w:val="11"/>
    <w:qFormat/>
    <w:rsid w:val="000569E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0569E7"/>
    <w:rPr>
      <w:rFonts w:eastAsiaTheme="minorEastAsia"/>
      <w:color w:val="5A5A5A" w:themeColor="text1" w:themeTint="A5"/>
      <w:spacing w:val="15"/>
      <w:kern w:val="1"/>
    </w:rPr>
  </w:style>
  <w:style w:type="paragraph" w:styleId="Akapitzlist">
    <w:name w:val="List Paragraph"/>
    <w:basedOn w:val="Normalny"/>
    <w:uiPriority w:val="34"/>
    <w:qFormat/>
    <w:rsid w:val="008A396E"/>
    <w:pPr>
      <w:widowControl/>
      <w:suppressAutoHyphens w:val="0"/>
      <w:spacing w:after="200" w:line="276" w:lineRule="auto"/>
      <w:ind w:left="720"/>
      <w:contextualSpacing/>
    </w:pPr>
    <w:rPr>
      <w:rFonts w:asciiTheme="minorHAnsi" w:eastAsiaTheme="minorHAnsi" w:hAnsiTheme="minorHAnsi" w:cstheme="minorBidi"/>
      <w:kern w:val="0"/>
      <w:sz w:val="22"/>
      <w:szCs w:val="22"/>
    </w:rPr>
  </w:style>
  <w:style w:type="paragraph" w:customStyle="1" w:styleId="podstawa">
    <w:name w:val="podstawa"/>
    <w:rsid w:val="00BB0A59"/>
    <w:pPr>
      <w:tabs>
        <w:tab w:val="num" w:pos="360"/>
      </w:tabs>
      <w:suppressAutoHyphens/>
      <w:spacing w:before="80" w:after="240" w:line="240" w:lineRule="auto"/>
      <w:ind w:left="360" w:hanging="360"/>
      <w:jc w:val="both"/>
    </w:pPr>
    <w:rPr>
      <w:rFonts w:ascii="Times New Roman" w:eastAsia="Arial" w:hAnsi="Times New Roman" w:cs="Times New Roman"/>
      <w:kern w:val="1"/>
      <w:sz w:val="24"/>
      <w:szCs w:val="20"/>
      <w:lang w:eastAsia="ar-SA"/>
    </w:rPr>
  </w:style>
  <w:style w:type="character" w:customStyle="1" w:styleId="Nagwek1Znak">
    <w:name w:val="Nagłówek 1 Znak"/>
    <w:basedOn w:val="Domylnaczcionkaakapitu"/>
    <w:link w:val="Nagwek1"/>
    <w:uiPriority w:val="9"/>
    <w:rsid w:val="00C45D2A"/>
    <w:rPr>
      <w:rFonts w:asciiTheme="majorHAnsi" w:eastAsiaTheme="majorEastAsia" w:hAnsiTheme="majorHAnsi" w:cstheme="majorBidi"/>
      <w:color w:val="2F5496" w:themeColor="accent1" w:themeShade="BF"/>
      <w:kern w:val="1"/>
      <w:sz w:val="32"/>
      <w:szCs w:val="32"/>
    </w:rPr>
  </w:style>
  <w:style w:type="character" w:customStyle="1" w:styleId="Nagwek2Znak">
    <w:name w:val="Nagłówek 2 Znak"/>
    <w:basedOn w:val="Domylnaczcionkaakapitu"/>
    <w:link w:val="Nagwek2"/>
    <w:uiPriority w:val="9"/>
    <w:rsid w:val="00A27B4F"/>
    <w:rPr>
      <w:rFonts w:asciiTheme="majorHAnsi" w:eastAsiaTheme="majorEastAsia" w:hAnsiTheme="majorHAnsi" w:cstheme="majorBidi"/>
      <w:color w:val="2F5496" w:themeColor="accent1" w:themeShade="BF"/>
      <w:kern w:val="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2751</Words>
  <Characters>16512</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Horbal</dc:creator>
  <cp:keywords/>
  <dc:description/>
  <cp:lastModifiedBy>Iwona Bobek</cp:lastModifiedBy>
  <cp:revision>2</cp:revision>
  <cp:lastPrinted>2022-07-01T08:32:00Z</cp:lastPrinted>
  <dcterms:created xsi:type="dcterms:W3CDTF">2022-07-08T10:22:00Z</dcterms:created>
  <dcterms:modified xsi:type="dcterms:W3CDTF">2022-07-08T10:22:00Z</dcterms:modified>
</cp:coreProperties>
</file>