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19" w:rsidRPr="007F5719" w:rsidRDefault="00E805F3" w:rsidP="007F5719">
      <w:pPr>
        <w:spacing w:after="200" w:line="360" w:lineRule="auto"/>
        <w:jc w:val="right"/>
        <w:rPr>
          <w:rFonts w:ascii="Arial" w:eastAsia="Calibri" w:hAnsi="Arial" w:cs="Arial"/>
        </w:rPr>
      </w:pPr>
      <w:bookmarkStart w:id="0" w:name="_GoBack"/>
      <w:bookmarkEnd w:id="0"/>
      <w:r>
        <w:rPr>
          <w:rFonts w:ascii="Arial" w:eastAsia="Calibri" w:hAnsi="Arial" w:cs="Arial"/>
        </w:rPr>
        <w:t>Warszawa, dnia 18.05.2018</w:t>
      </w:r>
      <w:r w:rsidR="007F5719" w:rsidRPr="007F5719">
        <w:rPr>
          <w:rFonts w:ascii="Arial" w:eastAsia="Calibri" w:hAnsi="Arial" w:cs="Arial"/>
        </w:rPr>
        <w:t xml:space="preserve"> r.</w:t>
      </w:r>
    </w:p>
    <w:p w:rsid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</w:p>
    <w:p w:rsidR="007F5719" w:rsidRP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  <w:b/>
        </w:rPr>
        <w:t>Informacja o terminie pierwszego posiedzenia Komisji Konkursowej</w:t>
      </w:r>
    </w:p>
    <w:p w:rsidR="007F5719" w:rsidRPr="007F5719" w:rsidRDefault="007F5719" w:rsidP="007F5719">
      <w:pPr>
        <w:spacing w:after="120" w:line="360" w:lineRule="auto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Informujemy, iż pierwsze posiedzenie Komisji Konkursowej w sprawie wyboru realizatora programu wieloletniego pn. </w:t>
      </w:r>
      <w:r w:rsidRPr="007F5719">
        <w:rPr>
          <w:rFonts w:ascii="Arial" w:eastAsia="Calibri" w:hAnsi="Arial" w:cs="Arial"/>
          <w:i/>
        </w:rPr>
        <w:t>Narodowy Program Zwalczania Chorób Nowotworowych</w:t>
      </w:r>
      <w:r w:rsidRPr="007F5719">
        <w:rPr>
          <w:rFonts w:ascii="Arial" w:eastAsia="Calibri" w:hAnsi="Arial" w:cs="Arial"/>
        </w:rPr>
        <w:t xml:space="preserve"> w zakresie zadania</w:t>
      </w:r>
      <w:r w:rsidRPr="007F5719">
        <w:rPr>
          <w:rFonts w:ascii="Arial" w:eastAsia="Calibri" w:hAnsi="Arial" w:cs="Arial"/>
          <w:b/>
        </w:rPr>
        <w:t xml:space="preserve"> </w:t>
      </w:r>
      <w:r w:rsidRPr="007F5719">
        <w:rPr>
          <w:rFonts w:ascii="Arial" w:eastAsia="Calibri" w:hAnsi="Arial" w:cs="Arial"/>
        </w:rPr>
        <w:t>pn.</w:t>
      </w:r>
      <w:r w:rsidRPr="007F5719">
        <w:rPr>
          <w:rFonts w:ascii="Arial" w:eastAsia="Calibri" w:hAnsi="Arial" w:cs="Arial"/>
          <w:b/>
        </w:rPr>
        <w:t xml:space="preserve"> </w:t>
      </w:r>
      <w:r w:rsidRPr="007F5719">
        <w:rPr>
          <w:rFonts w:ascii="Arial" w:eastAsia="Calibri" w:hAnsi="Arial" w:cs="Arial"/>
          <w:b/>
          <w:i/>
        </w:rPr>
        <w:t>„</w:t>
      </w:r>
      <w:r w:rsidR="006F7B29" w:rsidRPr="006F7B29">
        <w:rPr>
          <w:rFonts w:ascii="Arial" w:eastAsia="Calibri" w:hAnsi="Arial" w:cs="Arial"/>
          <w:b/>
          <w:i/>
        </w:rPr>
        <w:t xml:space="preserve">Doposażenie klinik i oddziałów </w:t>
      </w:r>
      <w:proofErr w:type="spellStart"/>
      <w:r w:rsidR="006F7B29" w:rsidRPr="006F7B29">
        <w:rPr>
          <w:rFonts w:ascii="Arial" w:eastAsia="Calibri" w:hAnsi="Arial" w:cs="Arial"/>
          <w:b/>
          <w:i/>
        </w:rPr>
        <w:t>hematoonkologicznych</w:t>
      </w:r>
      <w:proofErr w:type="spellEnd"/>
      <w:r w:rsidR="006F7B29" w:rsidRPr="006F7B29">
        <w:rPr>
          <w:rFonts w:ascii="Arial" w:eastAsia="Calibri" w:hAnsi="Arial" w:cs="Arial"/>
          <w:b/>
          <w:i/>
        </w:rPr>
        <w:t xml:space="preserve"> w sprzęt do diagnostyki i leczenia białaczek</w:t>
      </w:r>
      <w:r w:rsidR="004F2B10">
        <w:rPr>
          <w:rFonts w:ascii="Arial" w:eastAsia="Calibri" w:hAnsi="Arial" w:cs="Arial"/>
          <w:b/>
          <w:i/>
        </w:rPr>
        <w:t>”</w:t>
      </w:r>
      <w:r w:rsidR="006F7B29" w:rsidRPr="006F7B29">
        <w:rPr>
          <w:rFonts w:ascii="Arial" w:eastAsia="Calibri" w:hAnsi="Arial" w:cs="Arial"/>
          <w:b/>
          <w:i/>
        </w:rPr>
        <w:t xml:space="preserve"> na rok 2018</w:t>
      </w:r>
      <w:r w:rsidRPr="007F5719">
        <w:rPr>
          <w:rFonts w:ascii="Arial" w:eastAsia="Calibri" w:hAnsi="Arial" w:cs="Arial"/>
          <w:i/>
          <w:iCs/>
        </w:rPr>
        <w:t xml:space="preserve">, </w:t>
      </w:r>
      <w:r w:rsidR="00E805F3">
        <w:rPr>
          <w:rFonts w:ascii="Arial" w:eastAsia="Calibri" w:hAnsi="Arial" w:cs="Arial"/>
        </w:rPr>
        <w:t xml:space="preserve">odbędzie się w dniu 21.05.2018 </w:t>
      </w:r>
      <w:r w:rsidRPr="007F5719">
        <w:rPr>
          <w:rFonts w:ascii="Arial" w:eastAsia="Calibri" w:hAnsi="Arial" w:cs="Arial"/>
        </w:rPr>
        <w:t xml:space="preserve">r., o godz. </w:t>
      </w:r>
      <w:r w:rsidR="00E805F3">
        <w:rPr>
          <w:rFonts w:ascii="Arial" w:eastAsia="Calibri" w:hAnsi="Arial" w:cs="Arial"/>
        </w:rPr>
        <w:t>10:00</w:t>
      </w:r>
      <w:r w:rsidRPr="007F5719">
        <w:rPr>
          <w:rFonts w:ascii="Arial" w:eastAsia="Calibri" w:hAnsi="Arial" w:cs="Arial"/>
        </w:rPr>
        <w:t>, w siedzibie Ministerstwa Zdrowia w Warszawie, przy ul. Miodowej 15.</w:t>
      </w:r>
    </w:p>
    <w:p w:rsidR="007F5719" w:rsidRPr="007F5719" w:rsidRDefault="007F5719" w:rsidP="007F5719">
      <w:pPr>
        <w:spacing w:after="120" w:line="360" w:lineRule="auto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Zgodnie z § 6 ust. 2 oraz § 7 ust. 3 pkt. 1-3 Regulaminu Pracy Komisji Konkursowej, stanowiącego załącznik nr 2 do zarządzenia Ministra Zdrowia z dnia 29 grudnia 2014 r. w sprawie prowadzenia prac nad opracowaniem i realizacją programów polityki zdrowotnej (Dz. U. Min. </w:t>
      </w:r>
      <w:proofErr w:type="spellStart"/>
      <w:r w:rsidRPr="007F5719">
        <w:rPr>
          <w:rFonts w:ascii="Arial" w:eastAsia="Calibri" w:hAnsi="Arial" w:cs="Arial"/>
        </w:rPr>
        <w:t>Zdrow</w:t>
      </w:r>
      <w:proofErr w:type="spellEnd"/>
      <w:r w:rsidRPr="007F5719">
        <w:rPr>
          <w:rFonts w:ascii="Arial" w:eastAsia="Calibri" w:hAnsi="Arial" w:cs="Arial"/>
        </w:rPr>
        <w:t xml:space="preserve">. poz. 84, z </w:t>
      </w:r>
      <w:proofErr w:type="spellStart"/>
      <w:r w:rsidRPr="007F5719">
        <w:rPr>
          <w:rFonts w:ascii="Arial" w:eastAsia="Calibri" w:hAnsi="Arial" w:cs="Arial"/>
        </w:rPr>
        <w:t>późn</w:t>
      </w:r>
      <w:proofErr w:type="spellEnd"/>
      <w:r w:rsidRPr="007F5719">
        <w:rPr>
          <w:rFonts w:ascii="Arial" w:eastAsia="Calibri" w:hAnsi="Arial" w:cs="Arial"/>
        </w:rPr>
        <w:t>. zm.), oferenci mogą być obecni przy ocenie przez Komisję Konkursową ofert w zakresie: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podania liczby otrzymanych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weryfikacji daty wpływu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otwarcia kopert z ofertami, które wpłynęły w terminie.</w:t>
      </w:r>
    </w:p>
    <w:p w:rsidR="00C62028" w:rsidRDefault="00C62028"/>
    <w:sectPr w:rsidR="00C62028" w:rsidSect="00A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19"/>
    <w:rsid w:val="00321E42"/>
    <w:rsid w:val="003C21E4"/>
    <w:rsid w:val="003C232B"/>
    <w:rsid w:val="004514AE"/>
    <w:rsid w:val="004548E6"/>
    <w:rsid w:val="004F2B10"/>
    <w:rsid w:val="006F7B29"/>
    <w:rsid w:val="007F5719"/>
    <w:rsid w:val="009E5B7D"/>
    <w:rsid w:val="00BE5498"/>
    <w:rsid w:val="00C62028"/>
    <w:rsid w:val="00E805F3"/>
    <w:rsid w:val="00E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DF7E-521B-4CCE-8978-723B2499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Paździocha Agnieszka</cp:lastModifiedBy>
  <cp:revision>2</cp:revision>
  <dcterms:created xsi:type="dcterms:W3CDTF">2018-05-18T10:03:00Z</dcterms:created>
  <dcterms:modified xsi:type="dcterms:W3CDTF">2018-05-18T10:03:00Z</dcterms:modified>
</cp:coreProperties>
</file>