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E671" w14:textId="77777777" w:rsidR="0055534B" w:rsidRPr="0055534B" w:rsidRDefault="0055534B" w:rsidP="0055534B">
      <w:pPr>
        <w:widowControl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5534B">
        <w:rPr>
          <w:rFonts w:ascii="Arial" w:hAnsi="Arial" w:cs="Arial"/>
          <w:b/>
          <w:noProof/>
          <w:color w:val="57575B"/>
          <w:sz w:val="28"/>
          <w:szCs w:val="28"/>
        </w:rPr>
        <w:drawing>
          <wp:inline distT="0" distB="0" distL="0" distR="0" wp14:anchorId="1FD9FC33" wp14:editId="08ACF970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4F2B" w14:textId="3BC311B0" w:rsidR="0055534B" w:rsidRPr="0055534B" w:rsidRDefault="0055534B" w:rsidP="0055534B">
      <w:pPr>
        <w:widowControl/>
        <w:spacing w:after="480" w:line="360" w:lineRule="auto"/>
        <w:ind w:right="45"/>
        <w:jc w:val="both"/>
        <w:rPr>
          <w:rStyle w:val="FontStyle18"/>
          <w:rFonts w:ascii="Arial" w:eastAsia="Times New Roman" w:hAnsi="Arial" w:cs="Arial"/>
          <w:sz w:val="28"/>
          <w:szCs w:val="28"/>
        </w:rPr>
      </w:pPr>
      <w:r w:rsidRPr="0055534B">
        <w:rPr>
          <w:rFonts w:ascii="Arial" w:eastAsia="Times New Roman" w:hAnsi="Arial" w:cs="Arial"/>
          <w:color w:val="000000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BFCE1B9" w14:textId="5DB591A5" w:rsidR="003B51F4" w:rsidRDefault="002F24A6" w:rsidP="003B51F4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t>Warszawa, dnia 9 marca 2022 r.</w:t>
      </w:r>
    </w:p>
    <w:p w14:paraId="13F09EF9" w14:textId="216FD4BD" w:rsidR="003B51F4" w:rsidRDefault="003B51F4" w:rsidP="003B51F4">
      <w:pPr>
        <w:pStyle w:val="Style5"/>
        <w:widowControl/>
        <w:spacing w:after="240" w:line="360" w:lineRule="auto"/>
        <w:jc w:val="left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3B51F4">
        <w:rPr>
          <w:rStyle w:val="FontStyle13"/>
          <w:rFonts w:ascii="Arial" w:hAnsi="Arial" w:cs="Arial"/>
          <w:b w:val="0"/>
          <w:bCs w:val="0"/>
          <w:sz w:val="28"/>
          <w:szCs w:val="28"/>
        </w:rPr>
        <w:t>Sygn. akt KR VI R 16/22</w:t>
      </w:r>
    </w:p>
    <w:p w14:paraId="4DE23902" w14:textId="7AB1D977" w:rsidR="003B51F4" w:rsidRDefault="002F24A6" w:rsidP="003B51F4">
      <w:pPr>
        <w:pStyle w:val="Style5"/>
        <w:widowControl/>
        <w:spacing w:after="240" w:line="360" w:lineRule="auto"/>
        <w:jc w:val="left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3B51F4">
        <w:rPr>
          <w:rStyle w:val="FontStyle13"/>
          <w:rFonts w:ascii="Arial" w:hAnsi="Arial" w:cs="Arial"/>
          <w:b w:val="0"/>
          <w:bCs w:val="0"/>
          <w:sz w:val="28"/>
          <w:szCs w:val="28"/>
        </w:rPr>
        <w:t>DPAVI.9130.6.2022</w:t>
      </w:r>
    </w:p>
    <w:p w14:paraId="6EA5DB33" w14:textId="01EE838E" w:rsidR="00097C89" w:rsidRPr="0055534B" w:rsidRDefault="002F24A6" w:rsidP="0055534B">
      <w:pPr>
        <w:pStyle w:val="Nagwek1"/>
        <w:rPr>
          <w:color w:val="auto"/>
        </w:rPr>
      </w:pPr>
      <w:r w:rsidRPr="0055534B">
        <w:rPr>
          <w:rStyle w:val="FontStyle12"/>
          <w:rFonts w:ascii="Arial" w:hAnsi="Arial" w:cs="Arial"/>
          <w:b w:val="0"/>
          <w:bCs w:val="0"/>
          <w:color w:val="auto"/>
        </w:rPr>
        <w:t>POSTANOWIENIE</w:t>
      </w:r>
    </w:p>
    <w:p w14:paraId="0C5410B5" w14:textId="77777777" w:rsidR="003B51F4" w:rsidRDefault="002F24A6" w:rsidP="003B51F4">
      <w:pPr>
        <w:pStyle w:val="Style4"/>
        <w:widowControl/>
        <w:spacing w:before="226" w:after="240" w:line="360" w:lineRule="auto"/>
        <w:ind w:firstLine="0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1316D8EC" w14:textId="77777777" w:rsidR="003B51F4" w:rsidRDefault="002F24A6" w:rsidP="003B51F4">
      <w:pPr>
        <w:pStyle w:val="Style4"/>
        <w:widowControl/>
        <w:spacing w:before="226" w:after="240" w:line="360" w:lineRule="auto"/>
        <w:ind w:firstLine="0"/>
        <w:rPr>
          <w:rStyle w:val="FontStyle13"/>
          <w:rFonts w:ascii="Arial" w:hAnsi="Arial" w:cs="Arial"/>
          <w:sz w:val="28"/>
          <w:szCs w:val="28"/>
        </w:rPr>
      </w:pPr>
      <w:r w:rsidRPr="003B51F4">
        <w:rPr>
          <w:rStyle w:val="FontStyle13"/>
          <w:rFonts w:ascii="Arial" w:hAnsi="Arial" w:cs="Arial"/>
          <w:b w:val="0"/>
          <w:bCs w:val="0"/>
          <w:sz w:val="28"/>
          <w:szCs w:val="28"/>
        </w:rPr>
        <w:t>Przewodniczący Komisji:</w:t>
      </w:r>
      <w:r w:rsidRPr="003B51F4">
        <w:rPr>
          <w:rStyle w:val="FontStyle13"/>
          <w:rFonts w:ascii="Arial" w:hAnsi="Arial" w:cs="Arial"/>
          <w:sz w:val="28"/>
          <w:szCs w:val="28"/>
        </w:rPr>
        <w:t xml:space="preserve"> </w:t>
      </w:r>
    </w:p>
    <w:p w14:paraId="22FF7131" w14:textId="77777777" w:rsidR="003B51F4" w:rsidRDefault="002F24A6" w:rsidP="003B51F4">
      <w:pPr>
        <w:pStyle w:val="Style4"/>
        <w:widowControl/>
        <w:spacing w:before="226" w:after="240" w:line="360" w:lineRule="auto"/>
        <w:ind w:firstLine="0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t xml:space="preserve">Sebastian Kaleta </w:t>
      </w:r>
    </w:p>
    <w:p w14:paraId="6BD7274A" w14:textId="6E8C9A11" w:rsidR="00097C89" w:rsidRPr="003B51F4" w:rsidRDefault="002F24A6" w:rsidP="003B51F4">
      <w:pPr>
        <w:pStyle w:val="Style4"/>
        <w:widowControl/>
        <w:spacing w:before="226" w:after="240" w:line="360" w:lineRule="auto"/>
        <w:ind w:firstLine="0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3B51F4">
        <w:rPr>
          <w:rStyle w:val="FontStyle13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380B3426" w14:textId="77777777" w:rsidR="00097C89" w:rsidRPr="003B51F4" w:rsidRDefault="002F24A6" w:rsidP="003B51F4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t>Paweł Lisiecki, Bartłomiej Opaliński, Wiktor Klimiuk, Łukasz Kondratko, Robert Kropiwnicki, Jan Mosiński, Sławomir Potapowicz, Adam Zieliński,</w:t>
      </w:r>
    </w:p>
    <w:p w14:paraId="20DC6FCC" w14:textId="77777777" w:rsidR="00097C89" w:rsidRPr="003B51F4" w:rsidRDefault="002F24A6" w:rsidP="003B51F4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t>po przeprowadzeniu w dniu 9 marca 2022 r. na posiedzeniu niejawnym czynności sprawdzających w celu stwierdzenia, czy istnieją podstawy do wszczęcia postępowania rozpoznawczego</w:t>
      </w:r>
    </w:p>
    <w:p w14:paraId="71988624" w14:textId="77777777" w:rsidR="00097C89" w:rsidRPr="0055534B" w:rsidRDefault="002F24A6" w:rsidP="0055534B">
      <w:pPr>
        <w:pStyle w:val="Bezodstpw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55534B">
        <w:rPr>
          <w:rStyle w:val="FontStyle13"/>
          <w:rFonts w:ascii="Arial" w:hAnsi="Arial" w:cs="Arial"/>
          <w:b w:val="0"/>
          <w:bCs w:val="0"/>
          <w:sz w:val="28"/>
          <w:szCs w:val="28"/>
        </w:rPr>
        <w:t>postanawia:</w:t>
      </w:r>
    </w:p>
    <w:p w14:paraId="08648986" w14:textId="449EDCBF" w:rsidR="00097C89" w:rsidRPr="003B51F4" w:rsidRDefault="002F24A6" w:rsidP="0055534B">
      <w:pPr>
        <w:pStyle w:val="Style5"/>
        <w:widowControl/>
        <w:numPr>
          <w:ilvl w:val="0"/>
          <w:numId w:val="1"/>
        </w:numPr>
        <w:tabs>
          <w:tab w:val="left" w:pos="7042"/>
        </w:tabs>
        <w:spacing w:before="192" w:after="240" w:line="360" w:lineRule="auto"/>
        <w:jc w:val="left"/>
        <w:rPr>
          <w:rFonts w:ascii="Arial" w:hAnsi="Arial" w:cs="Arial"/>
          <w:sz w:val="28"/>
          <w:szCs w:val="28"/>
        </w:rPr>
      </w:pPr>
      <w:r w:rsidRPr="003B51F4">
        <w:rPr>
          <w:rStyle w:val="FontStyle18"/>
          <w:rFonts w:ascii="Arial" w:hAnsi="Arial" w:cs="Arial"/>
          <w:sz w:val="28"/>
          <w:szCs w:val="28"/>
        </w:rPr>
        <w:lastRenderedPageBreak/>
        <w:t>na podstawie art. 15 ust. 2 i ust. 3 w zw. z art. 16 ust. 1 i ust. 2 ustawy z dnia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9 marca 2017 r. o szczególnych zasadach usuwania skutków prawnych decyzji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reprywatyzacyjnych dotyczących nieruchomości warszawskich, wydanych z naruszeniem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prawa (Dz. U. z 2021 r. poz. 795; dalej ustawa), wszcząć z urzędu postępowanie rozpoznawcze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w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sprawie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decyzji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Prezydenta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m.st.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Warszawy z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dnia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stycznia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2005 r.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nr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ustanawiającej prawo użytkowania wieczystego do udziału wynoszącego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0,7754 ułamkowej części zabudowanego gruntu o powierzchni 234 m</w:t>
      </w:r>
      <w:r w:rsidRPr="003B51F4">
        <w:rPr>
          <w:rStyle w:val="FontStyle18"/>
          <w:rFonts w:ascii="Arial" w:hAnsi="Arial" w:cs="Arial"/>
          <w:sz w:val="28"/>
          <w:szCs w:val="28"/>
          <w:vertAlign w:val="superscript"/>
        </w:rPr>
        <w:t>2</w:t>
      </w:r>
      <w:r w:rsidRPr="003B51F4">
        <w:rPr>
          <w:rStyle w:val="FontStyle18"/>
          <w:rFonts w:ascii="Arial" w:hAnsi="Arial" w:cs="Arial"/>
          <w:sz w:val="28"/>
          <w:szCs w:val="28"/>
        </w:rPr>
        <w:t xml:space="preserve"> oznaczonego jako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działka ewidencyjna nr w obrębi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e </w:t>
      </w:r>
      <w:r w:rsidRPr="003B51F4">
        <w:rPr>
          <w:rStyle w:val="FontStyle18"/>
          <w:rFonts w:ascii="Arial" w:hAnsi="Arial" w:cs="Arial"/>
          <w:sz w:val="28"/>
          <w:szCs w:val="28"/>
        </w:rPr>
        <w:t>, oraz odmawiającej ustanowienia prawa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użytkowania wieczystego do udziału wynoszącego 0,2246 ułamkowej części zabudowanego gruntu o pow. 234 m2, położonego w Warszawie przy ulicy Grochowskiej 325, dla której Sąd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Rejonowy dla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W-M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w   W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prowadzi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księgę wieczystą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nr</w:t>
      </w:r>
      <w:r w:rsidR="003B51F4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, dawne oznaczenie wykazem hipotecznym nr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z udziałem stron: Miasta Stołecznego Warszawy, W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K, A M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Ś</w:t>
      </w:r>
      <w:r w:rsidR="002246DC">
        <w:rPr>
          <w:rStyle w:val="FontStyle18"/>
          <w:rFonts w:ascii="Arial" w:hAnsi="Arial" w:cs="Arial"/>
          <w:sz w:val="28"/>
          <w:szCs w:val="28"/>
        </w:rPr>
        <w:t>,</w:t>
      </w:r>
      <w:r w:rsidRPr="003B51F4">
        <w:rPr>
          <w:rStyle w:val="FontStyle18"/>
          <w:rFonts w:ascii="Arial" w:hAnsi="Arial" w:cs="Arial"/>
          <w:sz w:val="28"/>
          <w:szCs w:val="28"/>
        </w:rPr>
        <w:t xml:space="preserve"> M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B-P,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J A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K, M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K</w:t>
      </w:r>
      <w:r w:rsidRPr="003B51F4">
        <w:rPr>
          <w:rStyle w:val="FontStyle18"/>
          <w:rFonts w:ascii="Arial" w:hAnsi="Arial" w:cs="Arial"/>
          <w:sz w:val="28"/>
          <w:szCs w:val="28"/>
        </w:rPr>
        <w:t>, D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J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K-K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i P</w:t>
      </w:r>
      <w:r w:rsidR="002246DC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A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3B51F4">
        <w:rPr>
          <w:rStyle w:val="FontStyle18"/>
          <w:rFonts w:ascii="Arial" w:hAnsi="Arial" w:cs="Arial"/>
          <w:sz w:val="28"/>
          <w:szCs w:val="28"/>
        </w:rPr>
        <w:t>K, M S</w:t>
      </w:r>
      <w:r w:rsidR="002246DC">
        <w:rPr>
          <w:rStyle w:val="FontStyle18"/>
          <w:rFonts w:ascii="Arial" w:hAnsi="Arial" w:cs="Arial"/>
          <w:sz w:val="28"/>
          <w:szCs w:val="28"/>
        </w:rPr>
        <w:t>,</w:t>
      </w:r>
      <w:r w:rsidR="002246DC" w:rsidRPr="002246DC"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I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M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S, S J C, T Z S,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H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E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P, A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G,W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T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S, i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K</w:t>
      </w:r>
      <w:r w:rsidR="0055534B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2246DC" w:rsidRPr="002246DC">
        <w:rPr>
          <w:rStyle w:val="FontStyle18"/>
          <w:rFonts w:ascii="Arial" w:hAnsi="Arial" w:cs="Arial"/>
          <w:sz w:val="28"/>
          <w:szCs w:val="28"/>
        </w:rPr>
        <w:t>E P</w:t>
      </w:r>
    </w:p>
    <w:p w14:paraId="13FCA00A" w14:textId="13AD7805" w:rsidR="00097C89" w:rsidRPr="003B51F4" w:rsidRDefault="0055534B" w:rsidP="0055534B">
      <w:pPr>
        <w:pStyle w:val="Style5"/>
        <w:widowControl/>
        <w:numPr>
          <w:ilvl w:val="0"/>
          <w:numId w:val="1"/>
        </w:numPr>
        <w:spacing w:before="163"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3B51F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631190" distB="0" distL="24130" distR="24130" simplePos="0" relativeHeight="251658752" behindDoc="0" locked="0" layoutInCell="1" allowOverlap="1" wp14:anchorId="330CB8D4" wp14:editId="3C36A432">
                <wp:simplePos x="0" y="0"/>
                <wp:positionH relativeFrom="margin">
                  <wp:posOffset>-307975</wp:posOffset>
                </wp:positionH>
                <wp:positionV relativeFrom="paragraph">
                  <wp:posOffset>1905635</wp:posOffset>
                </wp:positionV>
                <wp:extent cx="5495925" cy="604520"/>
                <wp:effectExtent l="0" t="0" r="9525" b="508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BAAF" w14:textId="77777777" w:rsidR="0055534B" w:rsidRPr="0055534B" w:rsidRDefault="002F24A6" w:rsidP="0055534B">
                            <w:pPr>
                              <w:pStyle w:val="Style6"/>
                              <w:widowControl/>
                              <w:ind w:left="686"/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55534B"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Przewodniczący Komisji</w:t>
                            </w:r>
                          </w:p>
                          <w:p w14:paraId="6EBFD054" w14:textId="5FB93AE8" w:rsidR="00097C89" w:rsidRPr="0055534B" w:rsidRDefault="002F24A6" w:rsidP="0055534B">
                            <w:pPr>
                              <w:pStyle w:val="Style6"/>
                              <w:widowControl/>
                              <w:ind w:left="686"/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55534B"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51F4" w:rsidRPr="0055534B"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Seb</w:t>
                            </w:r>
                            <w:r w:rsidRPr="0055534B">
                              <w:rPr>
                                <w:rStyle w:val="FontStyle13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astian Kaleta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CB8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25pt;margin-top:150.05pt;width:432.75pt;height:47.6pt;z-index:251658752;visibility:visible;mso-wrap-style:square;mso-width-percent:0;mso-height-percent:0;mso-wrap-distance-left:1.9pt;mso-wrap-distance-top:49.7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" filled="f" stroked="f">
                <v:textbox inset="0,0,0,0">
                  <w:txbxContent>
                    <w:p w14:paraId="6015BAAF" w14:textId="77777777" w:rsidR="0055534B" w:rsidRPr="0055534B" w:rsidRDefault="002F24A6" w:rsidP="0055534B">
                      <w:pPr>
                        <w:pStyle w:val="Style6"/>
                        <w:widowControl/>
                        <w:ind w:left="686"/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55534B"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Przewodniczący Komisji</w:t>
                      </w:r>
                    </w:p>
                    <w:p w14:paraId="6EBFD054" w14:textId="5FB93AE8" w:rsidR="00097C89" w:rsidRPr="0055534B" w:rsidRDefault="002F24A6" w:rsidP="0055534B">
                      <w:pPr>
                        <w:pStyle w:val="Style6"/>
                        <w:widowControl/>
                        <w:ind w:left="686"/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55534B"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="003B51F4" w:rsidRPr="0055534B"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Seb</w:t>
                      </w:r>
                      <w:r w:rsidRPr="0055534B">
                        <w:rPr>
                          <w:rStyle w:val="FontStyle13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astian Kaleta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24A6" w:rsidRPr="003B51F4">
        <w:rPr>
          <w:rStyle w:val="FontStyle18"/>
          <w:rFonts w:ascii="Arial" w:hAnsi="Arial" w:cs="Arial"/>
          <w:sz w:val="28"/>
          <w:szCs w:val="28"/>
        </w:rPr>
        <w:t>na podstawie art, 16 ust, 2 i ust, 3 ustawy, zawiadomić strony o wszczęciu postępowania rozpoznawczego poprzez ogłoszenie w Biuletynie Informacji Publicznej.</w:t>
      </w:r>
    </w:p>
    <w:p w14:paraId="5D94689D" w14:textId="77777777" w:rsidR="00097C89" w:rsidRPr="003B51F4" w:rsidRDefault="00097C89" w:rsidP="003B51F4">
      <w:pPr>
        <w:pStyle w:val="Style5"/>
        <w:widowControl/>
        <w:spacing w:before="163"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  <w:sectPr w:rsidR="00097C89" w:rsidRPr="003B51F4">
          <w:type w:val="continuous"/>
          <w:pgSz w:w="11905" w:h="16837"/>
          <w:pgMar w:top="1124" w:right="1145" w:bottom="794" w:left="1865" w:header="708" w:footer="708" w:gutter="0"/>
          <w:cols w:space="60"/>
          <w:noEndnote/>
        </w:sectPr>
      </w:pPr>
    </w:p>
    <w:p w14:paraId="3AEBBC33" w14:textId="2419FA8B" w:rsidR="00097C89" w:rsidRPr="003B51F4" w:rsidRDefault="00097C89" w:rsidP="003B51F4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</w:p>
    <w:p w14:paraId="61FEAF53" w14:textId="77777777" w:rsidR="00097C89" w:rsidRPr="003B51F4" w:rsidRDefault="00097C89" w:rsidP="003B51F4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</w:p>
    <w:p w14:paraId="0298EE4E" w14:textId="77777777" w:rsidR="00097C89" w:rsidRPr="0055534B" w:rsidRDefault="002F24A6" w:rsidP="0055534B">
      <w:pPr>
        <w:pStyle w:val="Nagwek1"/>
        <w:rPr>
          <w:rStyle w:val="FontStyle19"/>
          <w:rFonts w:ascii="Arial" w:hAnsi="Arial" w:cs="Arial"/>
          <w:b w:val="0"/>
          <w:bCs w:val="0"/>
          <w:color w:val="auto"/>
          <w:sz w:val="28"/>
          <w:szCs w:val="28"/>
        </w:rPr>
      </w:pPr>
      <w:r w:rsidRPr="0055534B">
        <w:rPr>
          <w:rStyle w:val="FontStyle19"/>
          <w:rFonts w:ascii="Arial" w:hAnsi="Arial" w:cs="Arial"/>
          <w:b w:val="0"/>
          <w:bCs w:val="0"/>
          <w:color w:val="auto"/>
          <w:sz w:val="28"/>
          <w:szCs w:val="28"/>
        </w:rPr>
        <w:lastRenderedPageBreak/>
        <w:t>POUCZENIE:</w:t>
      </w:r>
    </w:p>
    <w:p w14:paraId="140D230D" w14:textId="4DD81C0D" w:rsidR="00097C89" w:rsidRPr="003B51F4" w:rsidRDefault="002F24A6" w:rsidP="0055534B">
      <w:pPr>
        <w:pStyle w:val="Style2"/>
        <w:widowControl/>
        <w:spacing w:after="240" w:line="360" w:lineRule="auto"/>
        <w:rPr>
          <w:rFonts w:ascii="Arial" w:hAnsi="Arial" w:cs="Arial"/>
          <w:sz w:val="28"/>
          <w:szCs w:val="28"/>
        </w:rPr>
      </w:pPr>
      <w:r w:rsidRPr="003B51F4">
        <w:rPr>
          <w:rStyle w:val="FontStyle20"/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57067267" w14:textId="77777777" w:rsidR="00097C89" w:rsidRDefault="00097C8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2D5FBA9A" w14:textId="77777777" w:rsidR="00097C89" w:rsidRDefault="00097C8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4C866FF9" w14:textId="77777777" w:rsidR="00097C89" w:rsidRDefault="00097C8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5C828EFA" w14:textId="77777777" w:rsidR="00097C89" w:rsidRDefault="00097C8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sectPr w:rsidR="00097C89">
      <w:type w:val="continuous"/>
      <w:pgSz w:w="11905" w:h="16837"/>
      <w:pgMar w:top="1098" w:right="1160" w:bottom="820" w:left="18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36F8" w14:textId="77777777" w:rsidR="002312AB" w:rsidRDefault="002312AB">
      <w:r>
        <w:separator/>
      </w:r>
    </w:p>
  </w:endnote>
  <w:endnote w:type="continuationSeparator" w:id="0">
    <w:p w14:paraId="5F3E3569" w14:textId="77777777" w:rsidR="002312AB" w:rsidRDefault="0023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19BD" w14:textId="77777777" w:rsidR="002312AB" w:rsidRDefault="002312AB">
      <w:r>
        <w:separator/>
      </w:r>
    </w:p>
  </w:footnote>
  <w:footnote w:type="continuationSeparator" w:id="0">
    <w:p w14:paraId="047D5080" w14:textId="77777777" w:rsidR="002312AB" w:rsidRDefault="0023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A5915"/>
    <w:multiLevelType w:val="hybridMultilevel"/>
    <w:tmpl w:val="A7F27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F2"/>
    <w:rsid w:val="00097C89"/>
    <w:rsid w:val="00133F5C"/>
    <w:rsid w:val="002246DC"/>
    <w:rsid w:val="002312AB"/>
    <w:rsid w:val="002F24A6"/>
    <w:rsid w:val="003B51F4"/>
    <w:rsid w:val="003D1A2F"/>
    <w:rsid w:val="0055534B"/>
    <w:rsid w:val="0061361E"/>
    <w:rsid w:val="008917F2"/>
    <w:rsid w:val="00A83101"/>
    <w:rsid w:val="00AA5985"/>
    <w:rsid w:val="00AE2258"/>
    <w:rsid w:val="00E6633A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14BE"/>
  <w14:defaultImageDpi w14:val="96"/>
  <w15:docId w15:val="{27516698-BDB1-4512-906F-22463C8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1" w:lineRule="exact"/>
      <w:jc w:val="both"/>
    </w:pPr>
  </w:style>
  <w:style w:type="paragraph" w:customStyle="1" w:styleId="Style2">
    <w:name w:val="Style2"/>
    <w:basedOn w:val="Normalny"/>
    <w:uiPriority w:val="99"/>
    <w:pPr>
      <w:spacing w:line="33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02" w:lineRule="exact"/>
      <w:ind w:firstLine="691"/>
    </w:pPr>
  </w:style>
  <w:style w:type="paragraph" w:customStyle="1" w:styleId="Style5">
    <w:name w:val="Style5"/>
    <w:basedOn w:val="Normalny"/>
    <w:uiPriority w:val="99"/>
    <w:pPr>
      <w:spacing w:line="398" w:lineRule="exact"/>
      <w:jc w:val="both"/>
    </w:pPr>
  </w:style>
  <w:style w:type="paragraph" w:customStyle="1" w:styleId="Style6">
    <w:name w:val="Style6"/>
    <w:basedOn w:val="Normalny"/>
    <w:uiPriority w:val="99"/>
    <w:pPr>
      <w:spacing w:line="403" w:lineRule="exact"/>
      <w:ind w:hanging="686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basedOn w:val="Domylnaczcionkaakapitu"/>
    <w:uiPriority w:val="99"/>
    <w:rPr>
      <w:rFonts w:ascii="Sylfaen" w:hAnsi="Sylfaen" w:cs="Sylfaen"/>
      <w:sz w:val="12"/>
      <w:szCs w:val="1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Domylnaczcionkaakapitu"/>
    <w:uiPriority w:val="99"/>
    <w:rPr>
      <w:rFonts w:ascii="Sylfaen" w:hAnsi="Sylfaen" w:cs="Sylfaen"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22">
    <w:name w:val="Font Style22"/>
    <w:basedOn w:val="Domylnaczcionkaakapitu"/>
    <w:uiPriority w:val="99"/>
    <w:rPr>
      <w:rFonts w:ascii="Sylfaen" w:hAnsi="Sylfaen" w:cs="Sylfaen"/>
      <w:i/>
      <w:iCs/>
      <w:spacing w:val="60"/>
      <w:sz w:val="12"/>
      <w:szCs w:val="1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Bezodstpw">
    <w:name w:val="No Spacing"/>
    <w:uiPriority w:val="1"/>
    <w:qFormat/>
    <w:rsid w:val="0055534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organów i sądów o wszczeciu postępowania w sprawie sygn. KR VI R 16/22, ul. Grochowska 325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o wszczeciu postępowania w sprawie sygn. KR VI R 16/22, ul. Grochowska 325</dc:title>
  <dc:subject/>
  <dc:creator>Leszczyna Agnieszka  (DPA)</dc:creator>
  <cp:keywords/>
  <dc:description/>
  <cp:lastModifiedBy>Warchoł Marcin  (DPA)</cp:lastModifiedBy>
  <cp:revision>2</cp:revision>
  <dcterms:created xsi:type="dcterms:W3CDTF">2022-03-18T13:47:00Z</dcterms:created>
  <dcterms:modified xsi:type="dcterms:W3CDTF">2022-03-18T13:47:00Z</dcterms:modified>
</cp:coreProperties>
</file>