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3238CA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7</w:t>
      </w: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wykonawcy/podmiotu udostępniającego zasoby*)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2021 r. poz. 1129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</w:t>
      </w:r>
      <w:r w:rsidR="003238C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</w:t>
      </w:r>
      <w:r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„</w:t>
      </w:r>
      <w:r w:rsidR="003238CA"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>Dostawa kruszyw łamanych dla Nadleśnictwa Oleśnica Śląska”.</w:t>
      </w:r>
      <w:r w:rsidRPr="00262014">
        <w:rPr>
          <w:rFonts w:ascii="Times New Roman" w:eastAsia="Arial" w:hAnsi="Times New Roman" w:cs="Times New Roman"/>
          <w:b/>
          <w:lang w:eastAsia="pl-PL"/>
        </w:rPr>
        <w:t xml:space="preserve"> ”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informacje zawarte w oświadczeniu, o którym mowa w art. 125 ust. 1 ustawy  z dnia 11 września 2019 r. Prawo zamówień publicznych (tekst jedn. Dz. U. z 2021 r. poz. 1129 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 - „PZP”) przedłożonym wraz z ofertą przez Wykonawcę, są aktualne w zakresie podstaw wykluczenia z postępowania wskazanych przez Zamawiającego, o których mowa :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lastRenderedPageBreak/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2 lit b PZP, dotyczących ukarania za wykroczenie, za które wymierzono karę ograniczenia wolności lub karę grzywny,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2 lit c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3 PZP, </w:t>
      </w:r>
      <w:r w:rsidRPr="00262014">
        <w:rPr>
          <w:rFonts w:ascii="Times New Roman" w:eastAsia="Arial" w:hAnsi="Times New Roman" w:cs="Arial"/>
          <w:color w:val="000000"/>
          <w:sz w:val="21"/>
          <w:szCs w:val="21"/>
          <w:lang w:eastAsia="pl-PL"/>
        </w:rPr>
        <w:t xml:space="preserve">dotyczących ukarania za wykroczenia. za które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wymierzono karę ograniczenia wolności lub karę grzywny,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 art. 109 ust. 1 pkt 5, 7-10 PZP.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* - niepotrzebne skreślić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D6" w:rsidRDefault="00FD43D6" w:rsidP="000E12C8">
      <w:pPr>
        <w:spacing w:after="0" w:line="240" w:lineRule="auto"/>
      </w:pPr>
      <w:r>
        <w:separator/>
      </w:r>
    </w:p>
  </w:endnote>
  <w:endnote w:type="continuationSeparator" w:id="0">
    <w:p w:rsidR="00FD43D6" w:rsidRDefault="00FD43D6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D6" w:rsidRDefault="00FD43D6" w:rsidP="000E12C8">
      <w:pPr>
        <w:spacing w:after="0" w:line="240" w:lineRule="auto"/>
      </w:pPr>
      <w:r>
        <w:separator/>
      </w:r>
    </w:p>
  </w:footnote>
  <w:footnote w:type="continuationSeparator" w:id="0">
    <w:p w:rsidR="00FD43D6" w:rsidRDefault="00FD43D6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8" w:rsidRPr="00262014" w:rsidRDefault="000E12C8" w:rsidP="00BB69D7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B8605E">
      <w:rPr>
        <w:rFonts w:ascii="Times New Roman" w:eastAsia="Times New Roman" w:hAnsi="Times New Roman" w:cs="Times New Roman"/>
        <w:sz w:val="24"/>
        <w:szCs w:val="24"/>
        <w:lang w:eastAsia="pl-PL"/>
      </w:rPr>
      <w:t>.23.</w:t>
    </w: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2022</w:t>
    </w:r>
  </w:p>
  <w:p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5473B"/>
    <w:rsid w:val="000E12C8"/>
    <w:rsid w:val="00103610"/>
    <w:rsid w:val="003238CA"/>
    <w:rsid w:val="003D041F"/>
    <w:rsid w:val="004B7537"/>
    <w:rsid w:val="007D3C4A"/>
    <w:rsid w:val="009A30DC"/>
    <w:rsid w:val="00AC16FD"/>
    <w:rsid w:val="00B6190D"/>
    <w:rsid w:val="00B8605E"/>
    <w:rsid w:val="00BB69D7"/>
    <w:rsid w:val="00E23864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87A9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13</cp:revision>
  <dcterms:created xsi:type="dcterms:W3CDTF">2022-01-13T11:22:00Z</dcterms:created>
  <dcterms:modified xsi:type="dcterms:W3CDTF">2022-08-26T06:30:00Z</dcterms:modified>
</cp:coreProperties>
</file>