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6C602B72" w:rsidR="00837C5A" w:rsidRDefault="0013110C" w:rsidP="00EE593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E5934" w:rsidRPr="00EE5934">
        <w:rPr>
          <w:rFonts w:ascii="Cambria" w:hAnsi="Cambria" w:cs="Arial"/>
          <w:sz w:val="22"/>
          <w:szCs w:val="22"/>
          <w:lang w:eastAsia="pl-PL"/>
        </w:rPr>
        <w:t>„Wykonywanie usług z zakresu gospodarki leśnej na terenie</w:t>
      </w:r>
      <w:r w:rsidR="00FC58AC">
        <w:rPr>
          <w:rFonts w:ascii="Cambria" w:hAnsi="Cambria" w:cs="Arial"/>
          <w:sz w:val="22"/>
          <w:szCs w:val="22"/>
          <w:lang w:eastAsia="pl-PL"/>
        </w:rPr>
        <w:t xml:space="preserve"> leśnictw Obrębu Piaski w</w:t>
      </w:r>
      <w:r w:rsidR="00EE5934" w:rsidRPr="00EE5934">
        <w:rPr>
          <w:rFonts w:ascii="Cambria" w:hAnsi="Cambria" w:cs="Arial"/>
          <w:sz w:val="22"/>
          <w:szCs w:val="22"/>
          <w:lang w:eastAsia="pl-PL"/>
        </w:rPr>
        <w:t xml:space="preserve"> Nadleśnictw</w:t>
      </w:r>
      <w:r w:rsidR="00FC58AC">
        <w:rPr>
          <w:rFonts w:ascii="Cambria" w:hAnsi="Cambria" w:cs="Arial"/>
          <w:sz w:val="22"/>
          <w:szCs w:val="22"/>
          <w:lang w:eastAsia="pl-PL"/>
        </w:rPr>
        <w:t>ie</w:t>
      </w:r>
      <w:r w:rsidR="00EE5934" w:rsidRPr="00EE5934">
        <w:rPr>
          <w:rFonts w:ascii="Cambria" w:hAnsi="Cambria" w:cs="Arial"/>
          <w:sz w:val="22"/>
          <w:szCs w:val="22"/>
          <w:lang w:eastAsia="pl-PL"/>
        </w:rPr>
        <w:t xml:space="preserve"> Piaski w roku 2023</w:t>
      </w:r>
      <w:r w:rsidR="003F592F">
        <w:rPr>
          <w:rFonts w:ascii="Cambria" w:hAnsi="Cambria" w:cs="Arial"/>
          <w:sz w:val="22"/>
          <w:szCs w:val="22"/>
          <w:lang w:eastAsia="pl-PL"/>
        </w:rPr>
        <w:t xml:space="preserve"> – II postępowanie</w:t>
      </w:r>
      <w:r w:rsidR="00EE5934" w:rsidRPr="00EE5934">
        <w:rPr>
          <w:rFonts w:ascii="Cambria" w:hAnsi="Cambria" w:cs="Arial"/>
          <w:sz w:val="22"/>
          <w:szCs w:val="22"/>
          <w:lang w:eastAsia="pl-PL"/>
        </w:rPr>
        <w:t>”</w:t>
      </w:r>
      <w:r w:rsidR="00EE5934">
        <w:rPr>
          <w:rFonts w:ascii="Cambria" w:hAnsi="Cambria" w:cs="Arial"/>
          <w:sz w:val="22"/>
          <w:szCs w:val="22"/>
          <w:lang w:eastAsia="pl-PL"/>
        </w:rPr>
        <w:t>,</w:t>
      </w:r>
      <w:r>
        <w:rPr>
          <w:rFonts w:ascii="Cambria" w:hAnsi="Cambria" w:cs="Arial"/>
          <w:sz w:val="22"/>
          <w:szCs w:val="22"/>
          <w:lang w:eastAsia="pl-PL"/>
        </w:rPr>
        <w:t xml:space="preserve"> nr </w:t>
      </w:r>
      <w:r w:rsidR="00EE5934">
        <w:rPr>
          <w:rFonts w:ascii="Cambria" w:hAnsi="Cambria" w:cs="Arial"/>
          <w:sz w:val="22"/>
          <w:szCs w:val="22"/>
          <w:lang w:eastAsia="pl-PL"/>
        </w:rPr>
        <w:t xml:space="preserve">postępowania: </w:t>
      </w:r>
      <w:r w:rsidR="00EE5934" w:rsidRPr="00EE5934">
        <w:rPr>
          <w:rFonts w:ascii="Cambria" w:hAnsi="Cambria" w:cs="Arial"/>
          <w:sz w:val="22"/>
          <w:szCs w:val="22"/>
          <w:lang w:eastAsia="pl-PL"/>
        </w:rPr>
        <w:t>SA.270.</w:t>
      </w:r>
      <w:r w:rsidR="00FC58AC">
        <w:rPr>
          <w:rFonts w:ascii="Cambria" w:hAnsi="Cambria" w:cs="Arial"/>
          <w:sz w:val="22"/>
          <w:szCs w:val="22"/>
          <w:lang w:eastAsia="pl-PL"/>
        </w:rPr>
        <w:t>4</w:t>
      </w:r>
      <w:r w:rsidR="003F592F">
        <w:rPr>
          <w:rFonts w:ascii="Cambria" w:hAnsi="Cambria" w:cs="Arial"/>
          <w:sz w:val="22"/>
          <w:szCs w:val="22"/>
          <w:lang w:eastAsia="pl-PL"/>
        </w:rPr>
        <w:t>9</w:t>
      </w:r>
      <w:r w:rsidR="00EE5934" w:rsidRPr="00EE5934">
        <w:rPr>
          <w:rFonts w:ascii="Cambria" w:hAnsi="Cambria" w:cs="Arial"/>
          <w:sz w:val="22"/>
          <w:szCs w:val="22"/>
          <w:lang w:eastAsia="pl-PL"/>
        </w:rPr>
        <w:t>.2022</w:t>
      </w:r>
      <w:r w:rsidR="00EE5934">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w:t>
      </w:r>
      <w:r w:rsidR="00EE593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EE5934" w:rsidRPr="00EE5934">
        <w:rPr>
          <w:rFonts w:ascii="Cambria" w:hAnsi="Cambria" w:cs="Arial"/>
          <w:sz w:val="22"/>
          <w:szCs w:val="22"/>
          <w:lang w:eastAsia="pl-PL"/>
        </w:rPr>
        <w:t>Dz. U. z 2022 r. poz. 1710</w:t>
      </w:r>
      <w:r w:rsidR="00583453">
        <w:rPr>
          <w:rFonts w:ascii="Cambria" w:hAnsi="Cambria" w:cs="Arial"/>
          <w:sz w:val="22"/>
          <w:szCs w:val="22"/>
          <w:lang w:eastAsia="pl-PL"/>
        </w:rPr>
        <w:t>,</w:t>
      </w:r>
      <w:r w:rsidR="00583453" w:rsidRPr="00583453">
        <w:rPr>
          <w:rFonts w:ascii="Cambria" w:hAnsi="Cambria" w:cs="Arial"/>
          <w:sz w:val="22"/>
          <w:szCs w:val="22"/>
          <w:lang w:eastAsia="pl-PL"/>
        </w:rPr>
        <w:t>1812,1933</w:t>
      </w:r>
      <w:r w:rsidR="003F592F">
        <w:rPr>
          <w:rFonts w:ascii="Cambria" w:hAnsi="Cambria" w:cs="Arial"/>
          <w:sz w:val="22"/>
          <w:szCs w:val="22"/>
          <w:lang w:eastAsia="pl-PL"/>
        </w:rPr>
        <w:t>,2185</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32BDBA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583453">
        <w:rPr>
          <w:rFonts w:ascii="Cambria" w:hAnsi="Cambria" w:cs="Arial"/>
          <w:sz w:val="22"/>
          <w:szCs w:val="22"/>
          <w:lang w:eastAsia="pl-PL"/>
        </w:rPr>
        <w:t>1.01.2023</w:t>
      </w:r>
      <w:r>
        <w:rPr>
          <w:rFonts w:ascii="Cambria" w:hAnsi="Cambria" w:cs="Arial"/>
          <w:sz w:val="22"/>
          <w:szCs w:val="22"/>
          <w:lang w:eastAsia="pl-PL"/>
        </w:rPr>
        <w:t xml:space="preserve"> r. do dnia </w:t>
      </w:r>
      <w:r w:rsidR="00583453">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3D04A94E"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4A7F975C" w14:textId="77777777" w:rsidR="00583453" w:rsidRPr="005F36EF" w:rsidRDefault="00583453" w:rsidP="00583453">
      <w:pPr>
        <w:suppressAutoHyphens w:val="0"/>
        <w:spacing w:before="120"/>
        <w:ind w:left="709" w:hanging="709"/>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1BDE8681" w14:textId="77777777" w:rsidR="00583453" w:rsidRPr="005F36EF" w:rsidRDefault="00583453" w:rsidP="00583453">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lastRenderedPageBreak/>
        <w:t>w przypadku prac z zakresu pozyskania drewna – Rejestrem Odebranego Drewna;</w:t>
      </w:r>
    </w:p>
    <w:p w14:paraId="42DAD3C9" w14:textId="77777777" w:rsidR="00583453" w:rsidRPr="005F36EF" w:rsidRDefault="00583453" w:rsidP="00583453">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5FFBA673" w14:textId="77777777" w:rsidR="00583453" w:rsidRDefault="00583453" w:rsidP="00583453">
      <w:pPr>
        <w:suppressAutoHyphens w:val="0"/>
        <w:spacing w:before="120"/>
        <w:ind w:left="567"/>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r>
        <w:rPr>
          <w:rFonts w:ascii="Cambria" w:hAnsi="Cambria" w:cs="Arial"/>
          <w:sz w:val="22"/>
          <w:szCs w:val="22"/>
          <w:lang w:eastAsia="pl-PL"/>
        </w:rPr>
        <w:t>”</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 xml:space="preserve">ynagrodzenie należne Wykonawcy za wykonanie prac stanowiących </w:t>
      </w:r>
      <w:r w:rsidR="00337374" w:rsidRPr="00337374">
        <w:rPr>
          <w:rFonts w:ascii="Cambria" w:hAnsi="Cambria" w:cs="Arial"/>
          <w:bCs/>
          <w:sz w:val="22"/>
          <w:szCs w:val="22"/>
          <w:lang w:eastAsia="pl-PL"/>
        </w:rPr>
        <w:lastRenderedPageBreak/>
        <w:t>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6A3677A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446A48">
        <w:rPr>
          <w:rFonts w:ascii="Cambria" w:hAnsi="Cambria" w:cs="Arial"/>
          <w:sz w:val="22"/>
          <w:szCs w:val="22"/>
          <w:lang w:eastAsia="pl-PL"/>
        </w:rPr>
        <w:t>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5CF469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fakturę elektroniczną należy wysyłać na następujący adres Zamawiającego na PEF:</w:t>
      </w:r>
      <w:r w:rsidR="00583453" w:rsidRPr="00583453">
        <w:rPr>
          <w:rFonts w:ascii="Cambria" w:hAnsi="Cambria" w:cs="Arial"/>
          <w:sz w:val="22"/>
          <w:szCs w:val="22"/>
          <w:lang w:eastAsia="pl-PL"/>
        </w:rPr>
        <w:t xml:space="preserve"> </w:t>
      </w:r>
      <w:r w:rsidR="00583453">
        <w:rPr>
          <w:rFonts w:ascii="Cambria" w:hAnsi="Cambria" w:cs="Arial"/>
          <w:sz w:val="22"/>
          <w:szCs w:val="22"/>
          <w:lang w:eastAsia="pl-PL"/>
        </w:rPr>
        <w:t xml:space="preserve"> </w:t>
      </w:r>
      <w:r w:rsidR="00583453" w:rsidRPr="001A0C57">
        <w:rPr>
          <w:rFonts w:ascii="Cambria" w:eastAsia="Times New Roman" w:hAnsi="Cambria" w:cs="Arial"/>
          <w:sz w:val="22"/>
          <w:szCs w:val="22"/>
          <w:lang w:eastAsia="pl-PL"/>
        </w:rPr>
        <w:t>6960011282</w:t>
      </w:r>
      <w:r w:rsidR="00583453">
        <w:rPr>
          <w:rFonts w:ascii="Cambria" w:eastAsia="Times New Roman" w:hAnsi="Cambria" w:cs="Arial"/>
          <w:sz w:val="22"/>
          <w:szCs w:val="22"/>
          <w:lang w:eastAsia="pl-PL"/>
        </w:rPr>
        <w:t>.</w:t>
      </w:r>
      <w:r w:rsidR="00583453">
        <w:rPr>
          <w:rFonts w:ascii="Cambria" w:hAnsi="Cambria" w:cs="Arial"/>
          <w:sz w:val="22"/>
          <w:szCs w:val="22"/>
          <w:lang w:eastAsia="pl-PL"/>
        </w:rPr>
        <w:t xml:space="preserve"> </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B0CDAB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583453" w:rsidRPr="001A0C57">
        <w:rPr>
          <w:rFonts w:ascii="Cambria" w:eastAsia="Times New Roman" w:hAnsi="Cambria" w:cs="Arial"/>
          <w:sz w:val="22"/>
          <w:szCs w:val="22"/>
          <w:lang w:eastAsia="pl-PL"/>
        </w:rPr>
        <w:t>Nadleśnictwa Piaski, ul. Drzęczewska 1, 63-820 Piaski, (sekretariat, pokój nr 1)</w:t>
      </w:r>
      <w:r w:rsidR="00583453">
        <w:rPr>
          <w:rFonts w:ascii="Cambria" w:hAnsi="Cambria" w:cs="Arial"/>
          <w:sz w:val="22"/>
          <w:szCs w:val="22"/>
          <w:lang w:eastAsia="pl-PL"/>
        </w:rPr>
        <w:t>.</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D92F8A7" w:rsidR="0013110C" w:rsidRDefault="004B2B87" w:rsidP="00225ACD">
      <w:pPr>
        <w:numPr>
          <w:ilvl w:val="0"/>
          <w:numId w:val="21"/>
        </w:numPr>
        <w:suppressAutoHyphens w:val="0"/>
        <w:spacing w:before="120"/>
        <w:ind w:left="567" w:hanging="567"/>
        <w:jc w:val="both"/>
        <w:rPr>
          <w:rFonts w:ascii="Cambria" w:hAnsi="Cambria" w:cs="Arial"/>
          <w:sz w:val="22"/>
          <w:szCs w:val="22"/>
          <w:lang w:eastAsia="pl-PL"/>
        </w:rPr>
      </w:pPr>
      <w:r w:rsidRPr="001A0C57">
        <w:rPr>
          <w:rFonts w:ascii="Cambria" w:eastAsia="Times New Roman" w:hAnsi="Cambria" w:cs="Arial"/>
          <w:sz w:val="22"/>
          <w:szCs w:val="22"/>
        </w:rPr>
        <w:t xml:space="preserve">Wynagrodzenie będzie płatne na rachunek bankowy Wykonawcy (w przypadku konsorcjum dopuszcza się dokonanie zapłaty każdemu z partnerów konsorcjum oddzielnie w zakresie realizowanej przez niego części zamówienia) wskazany w fakturze. </w:t>
      </w:r>
      <w:r w:rsidR="0013110C">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sidR="0013110C">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767297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EE5934">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lastRenderedPageBreak/>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123CD138" w14:textId="77777777" w:rsidR="006C5D4C" w:rsidRPr="000E1989" w:rsidRDefault="006C5D4C" w:rsidP="006C5D4C">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23313CE" w14:textId="77777777" w:rsidR="006C5D4C" w:rsidRPr="000E1989" w:rsidRDefault="006C5D4C" w:rsidP="006C5D4C">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C8BA419" w14:textId="77777777" w:rsidR="006C5D4C" w:rsidRPr="00D036B5"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542319E3" w14:textId="77777777" w:rsidR="006C5D4C" w:rsidRPr="006972BA"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podającego Wskaźnik GUS </w:t>
      </w:r>
      <w:bookmarkEnd w:id="23"/>
      <w:r w:rsidRPr="006972BA">
        <w:rPr>
          <w:rFonts w:ascii="Cambria" w:eastAsia="Calibri" w:hAnsi="Cambria" w:cs="Calibri Light"/>
          <w:sz w:val="22"/>
          <w:szCs w:val="22"/>
          <w:lang w:eastAsia="en-US"/>
        </w:rPr>
        <w:t>(„I Wskaźnik GUS”);</w:t>
      </w:r>
    </w:p>
    <w:p w14:paraId="61A50C41" w14:textId="77777777" w:rsidR="006C5D4C"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4"/>
      <w:r w:rsidRPr="006972BA">
        <w:rPr>
          <w:rFonts w:ascii="Cambria" w:eastAsia="Calibri" w:hAnsi="Cambria" w:cs="Calibri Light"/>
          <w:sz w:val="22"/>
          <w:szCs w:val="22"/>
          <w:lang w:eastAsia="en-US"/>
        </w:rPr>
        <w:t xml:space="preserve"> („II Wskaźnik GUS”)</w:t>
      </w:r>
    </w:p>
    <w:p w14:paraId="13D3FDF2" w14:textId="77777777" w:rsidR="006C5D4C" w:rsidRPr="000E1989" w:rsidRDefault="006C5D4C" w:rsidP="006C5D4C">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6C1E8B5"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8093FA6"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35DB7941" w14:textId="77777777" w:rsidR="006C5D4C" w:rsidRPr="000E1989" w:rsidRDefault="006C5D4C" w:rsidP="006C5D4C">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FC78410"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gdzie: </w:t>
      </w:r>
    </w:p>
    <w:p w14:paraId="64221E4C"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0BF12434"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3D068328"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DE26C13"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3258E6E0"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179DEE47"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20CAD789" w14:textId="77777777" w:rsidR="006C5D4C" w:rsidRPr="000E1989" w:rsidRDefault="006C5D4C" w:rsidP="006C5D4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0BB7006"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1C55412"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1A3711BB" w14:textId="77777777" w:rsidR="006C5D4C" w:rsidRPr="000E1989" w:rsidRDefault="006C5D4C" w:rsidP="006C5D4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4DAFE895"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07A7810" w14:textId="77777777" w:rsidR="006C5D4C" w:rsidRPr="000E1989" w:rsidRDefault="006C5D4C" w:rsidP="006C5D4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255CF925"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ACED9AE"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C81CEDC" w14:textId="77777777" w:rsidR="006C5D4C" w:rsidRPr="000E1989"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AE9C86E" w14:textId="77777777" w:rsidR="006C5D4C" w:rsidRPr="000E1989" w:rsidRDefault="006C5D4C" w:rsidP="006C5D4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5BAFD34"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190742D"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DC5DCB4"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AB0D70F" w14:textId="77777777" w:rsidR="006C5D4C" w:rsidRPr="000E1989" w:rsidRDefault="006C5D4C" w:rsidP="006C5D4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6F3DDEF7"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Adres: </w:t>
      </w:r>
      <w:r w:rsidRPr="002F3152">
        <w:rPr>
          <w:rFonts w:ascii="Cambria" w:eastAsia="Times New Roman" w:hAnsi="Cambria" w:cs="Arial"/>
          <w:sz w:val="22"/>
          <w:szCs w:val="22"/>
        </w:rPr>
        <w:tab/>
      </w:r>
      <w:r w:rsidRPr="002F3152">
        <w:rPr>
          <w:rFonts w:ascii="Cambria" w:eastAsia="Times New Roman" w:hAnsi="Cambria" w:cs="Arial"/>
          <w:sz w:val="22"/>
          <w:szCs w:val="22"/>
        </w:rPr>
        <w:tab/>
      </w:r>
      <w:r w:rsidRPr="002F3152">
        <w:rPr>
          <w:rFonts w:ascii="Cambria" w:eastAsia="Times New Roman" w:hAnsi="Cambria" w:cs="Arial"/>
          <w:sz w:val="22"/>
          <w:szCs w:val="22"/>
        </w:rPr>
        <w:tab/>
        <w:t>Piaski, ul Drzęczewska 1, 63 – 820 Piaski</w:t>
      </w:r>
    </w:p>
    <w:p w14:paraId="339F9ED8"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Telefon:    </w:t>
      </w:r>
      <w:r w:rsidRPr="002F3152">
        <w:rPr>
          <w:rFonts w:ascii="Cambria" w:eastAsia="Times New Roman" w:hAnsi="Cambria" w:cs="Arial"/>
          <w:sz w:val="22"/>
          <w:szCs w:val="22"/>
        </w:rPr>
        <w:tab/>
      </w:r>
      <w:r w:rsidRPr="002F3152">
        <w:rPr>
          <w:rFonts w:ascii="Cambria" w:eastAsia="Times New Roman" w:hAnsi="Cambria" w:cs="Arial"/>
          <w:sz w:val="22"/>
          <w:szCs w:val="22"/>
        </w:rPr>
        <w:tab/>
        <w:t>65 573 90 80</w:t>
      </w:r>
    </w:p>
    <w:p w14:paraId="0D9D9AB7" w14:textId="77777777" w:rsidR="004B2B87" w:rsidRPr="002F3152" w:rsidRDefault="004B2B87" w:rsidP="004B2B87">
      <w:pPr>
        <w:spacing w:before="120"/>
        <w:ind w:left="567"/>
        <w:jc w:val="both"/>
        <w:rPr>
          <w:rFonts w:ascii="Cambria" w:eastAsia="Times New Roman" w:hAnsi="Cambria" w:cs="Arial"/>
          <w:sz w:val="22"/>
          <w:szCs w:val="22"/>
        </w:rPr>
      </w:pPr>
      <w:r w:rsidRPr="002F3152">
        <w:rPr>
          <w:rFonts w:ascii="Cambria" w:eastAsia="Times New Roman" w:hAnsi="Cambria" w:cs="Arial"/>
          <w:sz w:val="22"/>
          <w:szCs w:val="22"/>
        </w:rPr>
        <w:t xml:space="preserve">Fax:    </w:t>
      </w:r>
      <w:r w:rsidRPr="002F3152">
        <w:rPr>
          <w:rFonts w:ascii="Cambria" w:eastAsia="Times New Roman" w:hAnsi="Cambria" w:cs="Arial"/>
          <w:sz w:val="22"/>
          <w:szCs w:val="22"/>
        </w:rPr>
        <w:tab/>
      </w:r>
      <w:r w:rsidRPr="002F3152">
        <w:rPr>
          <w:rFonts w:ascii="Cambria" w:eastAsia="Times New Roman" w:hAnsi="Cambria" w:cs="Arial"/>
          <w:sz w:val="22"/>
          <w:szCs w:val="22"/>
        </w:rPr>
        <w:tab/>
      </w:r>
      <w:r w:rsidRPr="002F3152">
        <w:rPr>
          <w:rFonts w:ascii="Cambria" w:eastAsia="Times New Roman" w:hAnsi="Cambria" w:cs="Arial"/>
          <w:sz w:val="22"/>
          <w:szCs w:val="22"/>
        </w:rPr>
        <w:tab/>
        <w:t>65 573 90 83</w:t>
      </w:r>
    </w:p>
    <w:p w14:paraId="72451493" w14:textId="77777777" w:rsidR="004B2B87" w:rsidRPr="002F3152" w:rsidRDefault="004B2B87" w:rsidP="004B2B87">
      <w:pPr>
        <w:spacing w:before="120"/>
        <w:ind w:left="567"/>
        <w:jc w:val="both"/>
        <w:rPr>
          <w:rFonts w:ascii="Cambria" w:eastAsia="Times New Roman" w:hAnsi="Cambria" w:cs="Arial"/>
          <w:sz w:val="22"/>
          <w:szCs w:val="22"/>
          <w:lang w:val="en-US"/>
        </w:rPr>
      </w:pPr>
      <w:r w:rsidRPr="002F3152">
        <w:rPr>
          <w:rFonts w:ascii="Cambria" w:eastAsia="Times New Roman" w:hAnsi="Cambria" w:cs="Arial"/>
          <w:sz w:val="22"/>
          <w:szCs w:val="22"/>
          <w:lang w:val="en-US"/>
        </w:rPr>
        <w:t xml:space="preserve">e-mail:   </w:t>
      </w:r>
      <w:r w:rsidRPr="002F3152">
        <w:rPr>
          <w:rFonts w:ascii="Cambria" w:eastAsia="Times New Roman" w:hAnsi="Cambria" w:cs="Arial"/>
          <w:sz w:val="22"/>
          <w:szCs w:val="22"/>
          <w:lang w:val="en-US"/>
        </w:rPr>
        <w:tab/>
      </w:r>
      <w:r w:rsidRPr="002F3152">
        <w:rPr>
          <w:rFonts w:ascii="Cambria" w:eastAsia="Times New Roman" w:hAnsi="Cambria" w:cs="Arial"/>
          <w:sz w:val="22"/>
          <w:szCs w:val="22"/>
          <w:lang w:val="en-US"/>
        </w:rPr>
        <w:tab/>
      </w:r>
      <w:r w:rsidRPr="002F3152">
        <w:rPr>
          <w:rFonts w:ascii="Cambria" w:eastAsia="Times New Roman" w:hAnsi="Cambria" w:cs="Arial"/>
          <w:sz w:val="22"/>
          <w:szCs w:val="22"/>
          <w:lang w:val="en-US"/>
        </w:rPr>
        <w:tab/>
        <w:t>piaski@poznan.lasy.gov.pl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2D5257E6" w14:textId="77777777" w:rsidR="004B2B87" w:rsidRDefault="004B2B87" w:rsidP="004B2B87">
      <w:pPr>
        <w:tabs>
          <w:tab w:val="left" w:pos="4820"/>
        </w:tabs>
        <w:spacing w:before="120"/>
        <w:jc w:val="center"/>
        <w:rPr>
          <w:rFonts w:ascii="Cambria" w:eastAsia="Times New Roman" w:hAnsi="Cambria"/>
          <w:b/>
          <w:spacing w:val="10"/>
          <w:sz w:val="40"/>
        </w:rPr>
      </w:pPr>
    </w:p>
    <w:p w14:paraId="34943851" w14:textId="33B1212C" w:rsidR="004B2B87" w:rsidRPr="002F3152" w:rsidRDefault="004B2B87" w:rsidP="004B2B87">
      <w:pPr>
        <w:tabs>
          <w:tab w:val="left" w:pos="4820"/>
        </w:tabs>
        <w:spacing w:before="120"/>
        <w:jc w:val="center"/>
        <w:rPr>
          <w:rFonts w:ascii="Cambria" w:eastAsia="Times New Roman" w:hAnsi="Cambria"/>
          <w:b/>
          <w:spacing w:val="10"/>
          <w:sz w:val="40"/>
        </w:rPr>
      </w:pPr>
      <w:r w:rsidRPr="002F3152">
        <w:rPr>
          <w:rFonts w:ascii="Cambria" w:eastAsia="Times New Roman" w:hAnsi="Cambria"/>
          <w:b/>
          <w:spacing w:val="10"/>
          <w:sz w:val="40"/>
        </w:rPr>
        <w:t xml:space="preserve">INFORMACJA </w:t>
      </w:r>
    </w:p>
    <w:p w14:paraId="35415ACF" w14:textId="77777777" w:rsidR="004B2B87" w:rsidRPr="002F3152" w:rsidRDefault="004B2B87" w:rsidP="004B2B87">
      <w:pPr>
        <w:tabs>
          <w:tab w:val="left" w:pos="4820"/>
        </w:tabs>
        <w:spacing w:before="120"/>
        <w:jc w:val="center"/>
        <w:rPr>
          <w:rFonts w:ascii="Cambria" w:eastAsia="Times New Roman" w:hAnsi="Cambria"/>
          <w:sz w:val="22"/>
          <w:szCs w:val="22"/>
        </w:rPr>
      </w:pPr>
      <w:r w:rsidRPr="002F3152">
        <w:rPr>
          <w:rFonts w:ascii="Cambria" w:eastAsia="Times New Roman" w:hAnsi="Cambria"/>
          <w:sz w:val="22"/>
          <w:szCs w:val="22"/>
        </w:rPr>
        <w:t>o zagrożeniach dla bezpieczeństwa i zdrowia występujących w miejscu wykonywania prac realizowanych na terenie zakładu pracy pracowników innego pracodawcy</w:t>
      </w:r>
    </w:p>
    <w:p w14:paraId="274599CF" w14:textId="77777777" w:rsidR="004B2B87" w:rsidRPr="002F3152" w:rsidRDefault="004B2B87" w:rsidP="004B2B87">
      <w:pPr>
        <w:tabs>
          <w:tab w:val="left" w:pos="4820"/>
        </w:tabs>
        <w:spacing w:before="120"/>
        <w:jc w:val="both"/>
        <w:rPr>
          <w:rFonts w:ascii="Cambria" w:eastAsia="Times New Roman" w:hAnsi="Cambria"/>
          <w:sz w:val="22"/>
          <w:szCs w:val="22"/>
        </w:rPr>
      </w:pPr>
    </w:p>
    <w:p w14:paraId="342A4F2D"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Na podstawie § 2 pkt 2 rozporządzenia Ministra Gospodarki i Pracy z dnia 27 lipca 2004 r. w sprawie szkolenia w dziedzinie bezpieczeństwa i higieny pracy (Dz. U. Nr 180, poz. 1860 z późn. zm.) stwierdza się co następuje:</w:t>
      </w:r>
    </w:p>
    <w:p w14:paraId="562C34EF" w14:textId="77777777" w:rsidR="004B2B87" w:rsidRPr="002F3152" w:rsidRDefault="004B2B87" w:rsidP="004B2B87">
      <w:pPr>
        <w:numPr>
          <w:ilvl w:val="0"/>
          <w:numId w:val="35"/>
        </w:numPr>
        <w:tabs>
          <w:tab w:val="left" w:pos="4820"/>
        </w:tabs>
        <w:suppressAutoHyphens w:val="0"/>
        <w:spacing w:before="240" w:line="360" w:lineRule="auto"/>
        <w:rPr>
          <w:rFonts w:ascii="Cambria" w:eastAsia="Times New Roman" w:hAnsi="Cambria"/>
          <w:sz w:val="22"/>
          <w:szCs w:val="22"/>
        </w:rPr>
      </w:pPr>
      <w:r w:rsidRPr="002F3152">
        <w:rPr>
          <w:rFonts w:ascii="Cambria" w:eastAsia="Times New Roman" w:hAnsi="Cambria"/>
          <w:sz w:val="22"/>
          <w:szCs w:val="22"/>
        </w:rPr>
        <w:t xml:space="preserve">W związku  z umową zawartą pomiędzy ……..…………………………………, zwanym dalej zleceniodawcą, a zakładem …………………………………………………………., reprezentowanym przez …………………………………………………………, zwanym dalej Zleceniobiorcą  na terenie …………………………………………………, zostaną przeprowadzone prace, których zakres, rodzaj i lokalizację określa umowa </w:t>
      </w:r>
      <w:r w:rsidRPr="002F3152">
        <w:rPr>
          <w:rFonts w:ascii="Cambria" w:eastAsia="Times New Roman" w:hAnsi="Cambria"/>
          <w:sz w:val="22"/>
          <w:szCs w:val="22"/>
        </w:rPr>
        <w:br/>
      </w:r>
      <w:r w:rsidRPr="002F3152">
        <w:rPr>
          <w:rFonts w:ascii="Cambria" w:eastAsia="Times New Roman" w:hAnsi="Cambria"/>
          <w:b/>
          <w:sz w:val="22"/>
          <w:szCs w:val="22"/>
        </w:rPr>
        <w:t>numer …………………………….……, z dnia…………………………………………..</w:t>
      </w:r>
    </w:p>
    <w:p w14:paraId="78F78884"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 xml:space="preserve">Zleceniobiorca został poinformowany przez przedstawiciela zleceniodawcy </w:t>
      </w:r>
      <w:r w:rsidRPr="002F3152">
        <w:rPr>
          <w:rFonts w:ascii="Cambria" w:eastAsia="Times New Roman" w:hAnsi="Cambria"/>
          <w:sz w:val="22"/>
          <w:szCs w:val="22"/>
        </w:rPr>
        <w:br/>
        <w:t>o zagrożeniach dla bezpieczeństwa i zdrowia występujących na terenie zakładu pracy.</w:t>
      </w:r>
    </w:p>
    <w:p w14:paraId="4B3D2C09"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O zagrożeniach omówionych przez przedstawiciela zleceniodawcy, Zleceniobiorca obowiązany jest poinformować swoich pracowników przed rozpoczęciem przez nich pracy oraz uzyskać od nich pisemne potwierdzenie zapoznania się z tymi zagrożeniami.</w:t>
      </w:r>
    </w:p>
    <w:p w14:paraId="04CF2752" w14:textId="77777777" w:rsidR="004B2B87" w:rsidRPr="002F3152" w:rsidRDefault="004B2B87" w:rsidP="004B2B87">
      <w:pPr>
        <w:numPr>
          <w:ilvl w:val="0"/>
          <w:numId w:val="35"/>
        </w:numPr>
        <w:tabs>
          <w:tab w:val="left" w:pos="4820"/>
        </w:tabs>
        <w:suppressAutoHyphens w:val="0"/>
        <w:spacing w:before="120" w:line="360" w:lineRule="auto"/>
        <w:jc w:val="both"/>
        <w:rPr>
          <w:rFonts w:ascii="Cambria" w:eastAsia="Times New Roman" w:hAnsi="Cambria"/>
          <w:sz w:val="22"/>
          <w:szCs w:val="22"/>
        </w:rPr>
      </w:pPr>
      <w:r w:rsidRPr="002F3152">
        <w:rPr>
          <w:rFonts w:ascii="Cambria" w:eastAsia="Times New Roman" w:hAnsi="Cambria"/>
          <w:sz w:val="22"/>
          <w:szCs w:val="22"/>
        </w:rPr>
        <w:t>Potwierdzenie, o którym w punkcie 3, Zleceniobiorca dostarcza przedstawicielowi zleceniodawcy.</w:t>
      </w:r>
    </w:p>
    <w:p w14:paraId="1A24244C" w14:textId="77777777" w:rsidR="004B2B87" w:rsidRPr="002F3152" w:rsidRDefault="004B2B87" w:rsidP="004B2B87">
      <w:pPr>
        <w:tabs>
          <w:tab w:val="left" w:pos="4820"/>
        </w:tabs>
        <w:spacing w:before="120"/>
        <w:jc w:val="both"/>
        <w:rPr>
          <w:rFonts w:ascii="Cambria" w:eastAsia="Times New Roman" w:hAnsi="Cambria"/>
          <w:sz w:val="22"/>
          <w:szCs w:val="22"/>
        </w:rPr>
      </w:pPr>
    </w:p>
    <w:p w14:paraId="7791313A" w14:textId="77777777" w:rsidR="004B2B87" w:rsidRPr="002F3152" w:rsidRDefault="004B2B87" w:rsidP="004B2B87">
      <w:pPr>
        <w:tabs>
          <w:tab w:val="left" w:pos="4820"/>
        </w:tabs>
        <w:spacing w:before="120"/>
        <w:jc w:val="both"/>
        <w:rPr>
          <w:rFonts w:ascii="Cambria" w:eastAsia="Times New Roman" w:hAnsi="Cambria"/>
          <w:sz w:val="22"/>
          <w:szCs w:val="22"/>
        </w:rPr>
      </w:pPr>
    </w:p>
    <w:p w14:paraId="181A7210"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r w:rsidRPr="002F3152">
        <w:rPr>
          <w:rFonts w:ascii="Cambria" w:eastAsia="Times New Roman" w:hAnsi="Cambria"/>
          <w:sz w:val="22"/>
          <w:szCs w:val="22"/>
        </w:rPr>
        <w:tab/>
        <w:t>Zleceniodawca</w:t>
      </w:r>
      <w:r w:rsidRPr="002F3152">
        <w:rPr>
          <w:rFonts w:ascii="Cambria" w:eastAsia="Times New Roman" w:hAnsi="Cambria"/>
          <w:sz w:val="22"/>
          <w:szCs w:val="22"/>
        </w:rPr>
        <w:tab/>
        <w:t>Zleceniobiorca</w:t>
      </w:r>
    </w:p>
    <w:p w14:paraId="49968A2E"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r w:rsidRPr="002F3152">
        <w:rPr>
          <w:rFonts w:ascii="Cambria" w:eastAsia="Times New Roman" w:hAnsi="Cambria"/>
          <w:sz w:val="22"/>
          <w:szCs w:val="22"/>
        </w:rPr>
        <w:tab/>
        <w:t>(informacje przekazał)</w:t>
      </w:r>
      <w:r w:rsidRPr="002F3152">
        <w:rPr>
          <w:rFonts w:ascii="Cambria" w:eastAsia="Times New Roman" w:hAnsi="Cambria"/>
          <w:sz w:val="22"/>
          <w:szCs w:val="22"/>
        </w:rPr>
        <w:tab/>
        <w:t>Przyjmuję do wiadomości i stosowania</w:t>
      </w:r>
    </w:p>
    <w:p w14:paraId="2F3FF3A8"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p>
    <w:p w14:paraId="437351EB" w14:textId="77777777" w:rsidR="004B2B87" w:rsidRPr="002F3152" w:rsidRDefault="004B2B87" w:rsidP="004B2B87">
      <w:pPr>
        <w:tabs>
          <w:tab w:val="center" w:pos="2268"/>
          <w:tab w:val="center" w:pos="6804"/>
        </w:tabs>
        <w:spacing w:before="240"/>
        <w:jc w:val="both"/>
        <w:rPr>
          <w:rFonts w:ascii="Cambria" w:eastAsia="Times New Roman" w:hAnsi="Cambria"/>
          <w:sz w:val="22"/>
          <w:szCs w:val="22"/>
        </w:rPr>
      </w:pPr>
      <w:r w:rsidRPr="002F3152">
        <w:rPr>
          <w:rFonts w:ascii="Cambria" w:eastAsia="Times New Roman" w:hAnsi="Cambria"/>
          <w:sz w:val="22"/>
          <w:szCs w:val="22"/>
        </w:rPr>
        <w:tab/>
        <w:t>……………………………….</w:t>
      </w:r>
      <w:r w:rsidRPr="002F3152">
        <w:rPr>
          <w:rFonts w:ascii="Cambria" w:eastAsia="Times New Roman" w:hAnsi="Cambria"/>
          <w:sz w:val="22"/>
          <w:szCs w:val="22"/>
        </w:rPr>
        <w:tab/>
        <w:t>………………………………….</w:t>
      </w:r>
    </w:p>
    <w:p w14:paraId="3A1A6EB3" w14:textId="77777777" w:rsidR="004B2B87" w:rsidRPr="002F3152" w:rsidRDefault="004B2B87" w:rsidP="004B2B87">
      <w:pPr>
        <w:tabs>
          <w:tab w:val="center" w:pos="2268"/>
          <w:tab w:val="center" w:pos="6804"/>
        </w:tabs>
        <w:spacing w:before="120"/>
        <w:jc w:val="both"/>
        <w:rPr>
          <w:rFonts w:ascii="Cambria" w:eastAsia="Times New Roman" w:hAnsi="Cambria"/>
          <w:sz w:val="22"/>
          <w:szCs w:val="22"/>
        </w:rPr>
      </w:pPr>
    </w:p>
    <w:p w14:paraId="2315AA10" w14:textId="77777777" w:rsidR="004B2B87" w:rsidRPr="002F3152" w:rsidRDefault="004B2B87" w:rsidP="004B2B87">
      <w:pPr>
        <w:tabs>
          <w:tab w:val="left" w:pos="4820"/>
        </w:tabs>
        <w:spacing w:before="240"/>
        <w:rPr>
          <w:rFonts w:ascii="Cambria" w:eastAsia="Times New Roman" w:hAnsi="Cambria"/>
          <w:sz w:val="22"/>
          <w:szCs w:val="22"/>
        </w:rPr>
      </w:pPr>
      <w:r w:rsidRPr="002F3152">
        <w:rPr>
          <w:rFonts w:ascii="Cambria" w:eastAsia="Times New Roman" w:hAnsi="Cambria"/>
          <w:sz w:val="22"/>
          <w:szCs w:val="22"/>
        </w:rPr>
        <w:t>..................................., dnia .....................................</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4F18FE" w14:textId="77777777" w:rsidR="004B2B87" w:rsidRPr="002F3152" w:rsidRDefault="004B2B87" w:rsidP="004B2B87">
      <w:pPr>
        <w:tabs>
          <w:tab w:val="left" w:pos="4820"/>
        </w:tabs>
        <w:spacing w:before="120"/>
        <w:jc w:val="center"/>
        <w:rPr>
          <w:rFonts w:ascii="Cambria" w:eastAsia="Times New Roman" w:hAnsi="Cambria"/>
          <w:sz w:val="22"/>
          <w:szCs w:val="22"/>
        </w:rPr>
      </w:pPr>
      <w:r w:rsidRPr="002F3152">
        <w:rPr>
          <w:rFonts w:ascii="Cambria" w:eastAsia="Times New Roman" w:hAnsi="Cambria"/>
          <w:b/>
          <w:sz w:val="22"/>
          <w:szCs w:val="22"/>
        </w:rPr>
        <w:lastRenderedPageBreak/>
        <w:t>WYKAZ ZAGROŻEŃ</w:t>
      </w:r>
      <w:r w:rsidRPr="002F3152">
        <w:rPr>
          <w:rFonts w:ascii="Cambria" w:eastAsia="Times New Roman" w:hAnsi="Cambria"/>
          <w:sz w:val="22"/>
          <w:szCs w:val="22"/>
        </w:rPr>
        <w:br/>
        <w:t xml:space="preserve">DLA BEZPIECZEŃSTWA I ZDROWIA </w:t>
      </w:r>
      <w:r w:rsidRPr="002F3152">
        <w:rPr>
          <w:rFonts w:ascii="Cambria" w:eastAsia="Times New Roman" w:hAnsi="Cambria"/>
          <w:sz w:val="22"/>
          <w:szCs w:val="22"/>
        </w:rPr>
        <w:br/>
        <w:t>ZWIĄZANYCH Z PRACĄ NA TERENIE ZAKŁADU PRACY</w:t>
      </w:r>
    </w:p>
    <w:p w14:paraId="2B7E8D49" w14:textId="77777777" w:rsidR="004B2B87" w:rsidRPr="002F3152" w:rsidRDefault="004B2B87" w:rsidP="004B2B87">
      <w:pPr>
        <w:tabs>
          <w:tab w:val="left" w:pos="4820"/>
        </w:tabs>
        <w:spacing w:before="120"/>
        <w:jc w:val="center"/>
        <w:rPr>
          <w:rFonts w:ascii="Cambria" w:eastAsia="Times New Roman" w:hAnsi="Cambria"/>
          <w:sz w:val="22"/>
          <w:szCs w:val="22"/>
        </w:rPr>
      </w:pPr>
    </w:p>
    <w:p w14:paraId="30FEE829" w14:textId="77777777" w:rsidR="004B2B87" w:rsidRPr="002F3152" w:rsidRDefault="004B2B87" w:rsidP="004B2B87">
      <w:pPr>
        <w:tabs>
          <w:tab w:val="left" w:pos="4820"/>
        </w:tabs>
        <w:spacing w:before="120"/>
        <w:jc w:val="center"/>
        <w:rPr>
          <w:rFonts w:ascii="Cambria" w:eastAsia="Times New Roman" w:hAnsi="Cambria"/>
          <w:b/>
          <w:smallCaps/>
          <w:sz w:val="22"/>
          <w:szCs w:val="22"/>
        </w:rPr>
      </w:pPr>
      <w:r w:rsidRPr="002F3152">
        <w:rPr>
          <w:rFonts w:ascii="Cambria" w:eastAsia="Times New Roman" w:hAnsi="Cambria"/>
          <w:b/>
          <w:smallCaps/>
          <w:sz w:val="22"/>
          <w:szCs w:val="22"/>
        </w:rPr>
        <w:t>Nadleśnictwo Piaski</w:t>
      </w:r>
    </w:p>
    <w:p w14:paraId="3E1D410A" w14:textId="77777777" w:rsidR="004B2B87" w:rsidRPr="002F3152" w:rsidRDefault="004B2B87" w:rsidP="004B2B87">
      <w:pPr>
        <w:tabs>
          <w:tab w:val="left" w:pos="4820"/>
        </w:tabs>
        <w:spacing w:before="120"/>
        <w:jc w:val="center"/>
        <w:rPr>
          <w:rFonts w:ascii="Cambria" w:eastAsia="Times New Roman" w:hAnsi="Cambria"/>
          <w:b/>
          <w:smallCaps/>
          <w:sz w:val="22"/>
          <w:szCs w:val="22"/>
        </w:rPr>
      </w:pPr>
    </w:p>
    <w:p w14:paraId="0354F5CD"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pożarowe oraz związane z niekorzystnymi warunkami atmosferycznymi.</w:t>
      </w:r>
    </w:p>
    <w:p w14:paraId="6D6672CA"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środków transportowych oraz z transportowanym materiałem.</w:t>
      </w:r>
    </w:p>
    <w:p w14:paraId="0E4EADD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trudnych warunków terenowych – wykroty, jary, stoki, bagna, inne miejsca niebezpieczne.</w:t>
      </w:r>
    </w:p>
    <w:p w14:paraId="7B70D93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dróg i innych szlaków komunikacyjnych.</w:t>
      </w:r>
    </w:p>
    <w:p w14:paraId="3349FC5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budynków i innych budowli.</w:t>
      </w:r>
    </w:p>
    <w:p w14:paraId="38620B5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w pobliżu linii i urządzeń teleenergetycznych.</w:t>
      </w:r>
    </w:p>
    <w:p w14:paraId="2459E6D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pracą przy ścince i obalaniu drzew, w tym drzew trudnych.</w:t>
      </w:r>
    </w:p>
    <w:p w14:paraId="27FA997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upadkiem przedmiotów z wysokości (np. konary, gałęzie, surowiec).</w:t>
      </w:r>
    </w:p>
    <w:p w14:paraId="53DDE9E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 miejscach składowania i magazynowania, wejściach i dojściach.</w:t>
      </w:r>
    </w:p>
    <w:p w14:paraId="036433CB"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pracą na wysokości.</w:t>
      </w:r>
    </w:p>
    <w:p w14:paraId="3623AE8A"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 miejscach oddziaływania czynników szkodliwych i niebezpiecznych.</w:t>
      </w:r>
    </w:p>
    <w:p w14:paraId="11EBBC07"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związane z ekspozycją na szkodliwe czynniki biologiczne.</w:t>
      </w:r>
    </w:p>
    <w:p w14:paraId="1B990E7E"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prowadzenia robót bez wstrzymywania pracy zakładu pracy.</w:t>
      </w:r>
    </w:p>
    <w:p w14:paraId="59CDC938"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wynikające z obecności osób postronnych.</w:t>
      </w:r>
    </w:p>
    <w:p w14:paraId="46AD5431"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odzwierzęce.</w:t>
      </w:r>
    </w:p>
    <w:p w14:paraId="0283B665" w14:textId="77777777" w:rsidR="004B2B87" w:rsidRPr="002F3152" w:rsidRDefault="004B2B87" w:rsidP="004B2B87">
      <w:pPr>
        <w:numPr>
          <w:ilvl w:val="0"/>
          <w:numId w:val="36"/>
        </w:numPr>
        <w:tabs>
          <w:tab w:val="left" w:pos="4820"/>
        </w:tabs>
        <w:suppressAutoHyphens w:val="0"/>
        <w:spacing w:before="120"/>
        <w:jc w:val="both"/>
        <w:rPr>
          <w:rFonts w:ascii="Cambria" w:eastAsia="Times New Roman" w:hAnsi="Cambria"/>
          <w:sz w:val="22"/>
          <w:szCs w:val="22"/>
        </w:rPr>
      </w:pPr>
      <w:r w:rsidRPr="002F3152">
        <w:rPr>
          <w:rFonts w:ascii="Cambria" w:eastAsia="Times New Roman" w:hAnsi="Cambria"/>
          <w:sz w:val="22"/>
          <w:szCs w:val="22"/>
        </w:rPr>
        <w:t>Zagrożenia pozostałe</w:t>
      </w:r>
    </w:p>
    <w:p w14:paraId="11F8E4F6" w14:textId="77777777" w:rsidR="004B2B87" w:rsidRPr="002F3152" w:rsidRDefault="004B2B87" w:rsidP="004B2B87">
      <w:pPr>
        <w:tabs>
          <w:tab w:val="left" w:pos="4820"/>
        </w:tabs>
        <w:spacing w:before="120"/>
        <w:jc w:val="both"/>
        <w:rPr>
          <w:rFonts w:ascii="Cambria" w:eastAsia="Times New Roman" w:hAnsi="Cambria"/>
          <w:sz w:val="22"/>
          <w:szCs w:val="22"/>
        </w:rPr>
      </w:pPr>
    </w:p>
    <w:p w14:paraId="1474618D" w14:textId="77777777" w:rsidR="004B2B87" w:rsidRPr="002F3152" w:rsidRDefault="004B2B87" w:rsidP="004B2B87">
      <w:pPr>
        <w:tabs>
          <w:tab w:val="left" w:pos="4820"/>
        </w:tabs>
        <w:spacing w:before="120"/>
        <w:jc w:val="both"/>
        <w:rPr>
          <w:rFonts w:ascii="Cambria" w:eastAsia="Times New Roman" w:hAnsi="Cambria"/>
          <w:sz w:val="22"/>
          <w:szCs w:val="22"/>
        </w:rPr>
      </w:pPr>
    </w:p>
    <w:p w14:paraId="4FCF20D5"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Zapoznałem się z zagrożeniami</w:t>
      </w:r>
    </w:p>
    <w:p w14:paraId="582B7793"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i zobowiązuję się poinformować</w:t>
      </w:r>
    </w:p>
    <w:p w14:paraId="16972755"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o nich swoich pracowników</w:t>
      </w:r>
    </w:p>
    <w:p w14:paraId="3FCCB50E" w14:textId="77777777" w:rsidR="004B2B87" w:rsidRPr="002F3152" w:rsidRDefault="004B2B87" w:rsidP="004B2B87">
      <w:pPr>
        <w:tabs>
          <w:tab w:val="left" w:pos="4820"/>
        </w:tabs>
        <w:spacing w:before="120"/>
        <w:jc w:val="both"/>
        <w:rPr>
          <w:rFonts w:ascii="Cambria" w:eastAsia="Times New Roman" w:hAnsi="Cambria"/>
          <w:sz w:val="22"/>
          <w:szCs w:val="22"/>
        </w:rPr>
      </w:pPr>
    </w:p>
    <w:p w14:paraId="2B4AB760"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w:t>
      </w:r>
    </w:p>
    <w:p w14:paraId="6C6996D1" w14:textId="77777777" w:rsidR="004B2B87" w:rsidRPr="002F3152" w:rsidRDefault="004B2B87" w:rsidP="004B2B87">
      <w:pPr>
        <w:tabs>
          <w:tab w:val="left" w:pos="4820"/>
        </w:tabs>
        <w:spacing w:before="120"/>
        <w:jc w:val="both"/>
        <w:rPr>
          <w:rFonts w:ascii="Cambria" w:eastAsia="Times New Roman" w:hAnsi="Cambria"/>
          <w:sz w:val="22"/>
          <w:szCs w:val="22"/>
        </w:rPr>
      </w:pPr>
      <w:r w:rsidRPr="002F3152">
        <w:rPr>
          <w:rFonts w:ascii="Cambria" w:eastAsia="Times New Roman" w:hAnsi="Cambria"/>
          <w:sz w:val="22"/>
          <w:szCs w:val="22"/>
        </w:rPr>
        <w:t xml:space="preserve">            (data, podpis)</w:t>
      </w:r>
    </w:p>
    <w:p w14:paraId="22184199" w14:textId="77777777" w:rsidR="004B2B87" w:rsidRDefault="0013110C" w:rsidP="00225ACD">
      <w:pPr>
        <w:tabs>
          <w:tab w:val="left" w:pos="1134"/>
        </w:tabs>
        <w:suppressAutoHyphens w:val="0"/>
        <w:spacing w:before="120"/>
        <w:jc w:val="right"/>
        <w:rPr>
          <w:rFonts w:ascii="Cambria" w:hAnsi="Cambria" w:cs="Arial"/>
          <w:color w:val="000000"/>
          <w:sz w:val="22"/>
          <w:szCs w:val="22"/>
          <w:lang w:eastAsia="pl-PL"/>
        </w:rPr>
      </w:pPr>
      <w:r>
        <w:rPr>
          <w:rFonts w:ascii="Cambria" w:hAnsi="Cambria" w:cs="Arial"/>
          <w:color w:val="000000"/>
          <w:sz w:val="22"/>
          <w:szCs w:val="22"/>
          <w:lang w:eastAsia="pl-PL"/>
        </w:rPr>
        <w:br w:type="page"/>
      </w:r>
    </w:p>
    <w:p w14:paraId="07846F74" w14:textId="2EFB0A6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6C0E168"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0945621" w14:textId="77777777" w:rsidR="004B2B87" w:rsidRDefault="004B2B87" w:rsidP="00225ACD">
      <w:pPr>
        <w:tabs>
          <w:tab w:val="left" w:pos="1134"/>
        </w:tabs>
        <w:suppressAutoHyphens w:val="0"/>
        <w:spacing w:before="120"/>
        <w:jc w:val="center"/>
        <w:rPr>
          <w:rFonts w:ascii="Cambria" w:hAnsi="Cambria" w:cs="Arial"/>
          <w:b/>
          <w:color w:val="000000"/>
          <w:sz w:val="22"/>
          <w:szCs w:val="22"/>
          <w:lang w:eastAsia="pl-PL"/>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3"/>
        <w:gridCol w:w="548"/>
        <w:gridCol w:w="548"/>
        <w:gridCol w:w="548"/>
        <w:gridCol w:w="548"/>
        <w:gridCol w:w="548"/>
        <w:gridCol w:w="548"/>
        <w:gridCol w:w="548"/>
        <w:gridCol w:w="548"/>
        <w:gridCol w:w="548"/>
        <w:gridCol w:w="548"/>
        <w:gridCol w:w="548"/>
        <w:gridCol w:w="543"/>
      </w:tblGrid>
      <w:tr w:rsidR="004B2B87" w:rsidRPr="00496C2F" w14:paraId="2D85B7B6" w14:textId="77777777" w:rsidTr="0052008D">
        <w:trPr>
          <w:trHeight w:val="305"/>
        </w:trPr>
        <w:tc>
          <w:tcPr>
            <w:tcW w:w="2253" w:type="dxa"/>
            <w:tcBorders>
              <w:bottom w:val="single" w:sz="4" w:space="0" w:color="000000"/>
              <w:right w:val="single" w:sz="4" w:space="0" w:color="000000"/>
            </w:tcBorders>
            <w:shd w:val="clear" w:color="auto" w:fill="FFFFCE"/>
          </w:tcPr>
          <w:p w14:paraId="50492583" w14:textId="77777777" w:rsidR="004B2B87" w:rsidRPr="00496C2F" w:rsidRDefault="004B2B87" w:rsidP="0052008D">
            <w:pPr>
              <w:suppressAutoHyphens w:val="0"/>
              <w:spacing w:before="5"/>
              <w:rPr>
                <w:rFonts w:ascii="Cambria" w:eastAsia="Arial" w:hAnsi="Arial" w:cs="Arial"/>
                <w:b/>
                <w:sz w:val="12"/>
                <w:lang w:eastAsia="pl-PL" w:bidi="pl-PL"/>
              </w:rPr>
            </w:pPr>
          </w:p>
          <w:p w14:paraId="213102AF" w14:textId="77777777" w:rsidR="004B2B87" w:rsidRPr="00496C2F" w:rsidRDefault="004B2B87" w:rsidP="0052008D">
            <w:pPr>
              <w:suppressAutoHyphens w:val="0"/>
              <w:spacing w:before="1" w:line="139"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Miesiąc</w:t>
            </w:r>
          </w:p>
        </w:tc>
        <w:tc>
          <w:tcPr>
            <w:tcW w:w="548" w:type="dxa"/>
            <w:vMerge w:val="restart"/>
            <w:tcBorders>
              <w:left w:val="single" w:sz="4" w:space="0" w:color="000000"/>
              <w:bottom w:val="single" w:sz="4" w:space="0" w:color="000000"/>
              <w:right w:val="single" w:sz="4" w:space="0" w:color="000000"/>
            </w:tcBorders>
            <w:shd w:val="clear" w:color="auto" w:fill="FFFFCE"/>
          </w:tcPr>
          <w:p w14:paraId="7040C338" w14:textId="77777777" w:rsidR="004B2B87" w:rsidRPr="00496C2F" w:rsidRDefault="004B2B87" w:rsidP="0052008D">
            <w:pPr>
              <w:suppressAutoHyphens w:val="0"/>
              <w:spacing w:before="9"/>
              <w:rPr>
                <w:rFonts w:ascii="Cambria" w:eastAsia="Arial" w:hAnsi="Arial" w:cs="Arial"/>
                <w:b/>
                <w:sz w:val="18"/>
                <w:lang w:eastAsia="pl-PL" w:bidi="pl-PL"/>
              </w:rPr>
            </w:pPr>
          </w:p>
          <w:p w14:paraId="7F8E3EC4"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1</w:t>
            </w:r>
          </w:p>
        </w:tc>
        <w:tc>
          <w:tcPr>
            <w:tcW w:w="548" w:type="dxa"/>
            <w:vMerge w:val="restart"/>
            <w:tcBorders>
              <w:left w:val="single" w:sz="4" w:space="0" w:color="000000"/>
              <w:bottom w:val="single" w:sz="4" w:space="0" w:color="000000"/>
              <w:right w:val="single" w:sz="4" w:space="0" w:color="000000"/>
            </w:tcBorders>
            <w:shd w:val="clear" w:color="auto" w:fill="FFFFCE"/>
          </w:tcPr>
          <w:p w14:paraId="0F0AD620" w14:textId="77777777" w:rsidR="004B2B87" w:rsidRPr="00496C2F" w:rsidRDefault="004B2B87" w:rsidP="0052008D">
            <w:pPr>
              <w:suppressAutoHyphens w:val="0"/>
              <w:spacing w:before="9"/>
              <w:rPr>
                <w:rFonts w:ascii="Cambria" w:eastAsia="Arial" w:hAnsi="Arial" w:cs="Arial"/>
                <w:b/>
                <w:sz w:val="18"/>
                <w:lang w:eastAsia="pl-PL" w:bidi="pl-PL"/>
              </w:rPr>
            </w:pPr>
          </w:p>
          <w:p w14:paraId="2DC532E9"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2</w:t>
            </w:r>
          </w:p>
        </w:tc>
        <w:tc>
          <w:tcPr>
            <w:tcW w:w="548" w:type="dxa"/>
            <w:vMerge w:val="restart"/>
            <w:tcBorders>
              <w:left w:val="single" w:sz="4" w:space="0" w:color="000000"/>
              <w:bottom w:val="single" w:sz="4" w:space="0" w:color="000000"/>
              <w:right w:val="single" w:sz="4" w:space="0" w:color="000000"/>
            </w:tcBorders>
            <w:shd w:val="clear" w:color="auto" w:fill="FFFFCE"/>
          </w:tcPr>
          <w:p w14:paraId="013EF1B6" w14:textId="77777777" w:rsidR="004B2B87" w:rsidRPr="00496C2F" w:rsidRDefault="004B2B87" w:rsidP="0052008D">
            <w:pPr>
              <w:suppressAutoHyphens w:val="0"/>
              <w:spacing w:before="9"/>
              <w:rPr>
                <w:rFonts w:ascii="Cambria" w:eastAsia="Arial" w:hAnsi="Arial" w:cs="Arial"/>
                <w:b/>
                <w:sz w:val="18"/>
                <w:lang w:eastAsia="pl-PL" w:bidi="pl-PL"/>
              </w:rPr>
            </w:pPr>
          </w:p>
          <w:p w14:paraId="66CB7728"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3</w:t>
            </w:r>
          </w:p>
        </w:tc>
        <w:tc>
          <w:tcPr>
            <w:tcW w:w="548" w:type="dxa"/>
            <w:vMerge w:val="restart"/>
            <w:tcBorders>
              <w:left w:val="single" w:sz="4" w:space="0" w:color="000000"/>
              <w:bottom w:val="single" w:sz="4" w:space="0" w:color="000000"/>
              <w:right w:val="single" w:sz="4" w:space="0" w:color="000000"/>
            </w:tcBorders>
            <w:shd w:val="clear" w:color="auto" w:fill="FFFFCE"/>
          </w:tcPr>
          <w:p w14:paraId="26A72189" w14:textId="77777777" w:rsidR="004B2B87" w:rsidRPr="00496C2F" w:rsidRDefault="004B2B87" w:rsidP="0052008D">
            <w:pPr>
              <w:suppressAutoHyphens w:val="0"/>
              <w:spacing w:before="9"/>
              <w:rPr>
                <w:rFonts w:ascii="Cambria" w:eastAsia="Arial" w:hAnsi="Arial" w:cs="Arial"/>
                <w:b/>
                <w:sz w:val="18"/>
                <w:lang w:eastAsia="pl-PL" w:bidi="pl-PL"/>
              </w:rPr>
            </w:pPr>
          </w:p>
          <w:p w14:paraId="74BE4834" w14:textId="77777777" w:rsidR="004B2B87" w:rsidRPr="00496C2F" w:rsidRDefault="004B2B87" w:rsidP="0052008D">
            <w:pPr>
              <w:suppressAutoHyphens w:val="0"/>
              <w:ind w:left="26"/>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4</w:t>
            </w:r>
          </w:p>
        </w:tc>
        <w:tc>
          <w:tcPr>
            <w:tcW w:w="548" w:type="dxa"/>
            <w:vMerge w:val="restart"/>
            <w:tcBorders>
              <w:left w:val="single" w:sz="4" w:space="0" w:color="000000"/>
              <w:bottom w:val="single" w:sz="4" w:space="0" w:color="000000"/>
              <w:right w:val="single" w:sz="4" w:space="0" w:color="000000"/>
            </w:tcBorders>
            <w:shd w:val="clear" w:color="auto" w:fill="FFFFCE"/>
          </w:tcPr>
          <w:p w14:paraId="42E4DF03" w14:textId="77777777" w:rsidR="004B2B87" w:rsidRPr="00496C2F" w:rsidRDefault="004B2B87" w:rsidP="0052008D">
            <w:pPr>
              <w:suppressAutoHyphens w:val="0"/>
              <w:spacing w:before="9"/>
              <w:rPr>
                <w:rFonts w:ascii="Cambria" w:eastAsia="Arial" w:hAnsi="Arial" w:cs="Arial"/>
                <w:b/>
                <w:sz w:val="18"/>
                <w:lang w:eastAsia="pl-PL" w:bidi="pl-PL"/>
              </w:rPr>
            </w:pPr>
          </w:p>
          <w:p w14:paraId="614C5420"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5</w:t>
            </w:r>
          </w:p>
        </w:tc>
        <w:tc>
          <w:tcPr>
            <w:tcW w:w="548" w:type="dxa"/>
            <w:vMerge w:val="restart"/>
            <w:tcBorders>
              <w:left w:val="single" w:sz="4" w:space="0" w:color="000000"/>
              <w:bottom w:val="single" w:sz="4" w:space="0" w:color="000000"/>
              <w:right w:val="single" w:sz="4" w:space="0" w:color="000000"/>
            </w:tcBorders>
            <w:shd w:val="clear" w:color="auto" w:fill="FFFFCE"/>
          </w:tcPr>
          <w:p w14:paraId="484427E4" w14:textId="77777777" w:rsidR="004B2B87" w:rsidRPr="00496C2F" w:rsidRDefault="004B2B87" w:rsidP="0052008D">
            <w:pPr>
              <w:suppressAutoHyphens w:val="0"/>
              <w:spacing w:before="9"/>
              <w:rPr>
                <w:rFonts w:ascii="Cambria" w:eastAsia="Arial" w:hAnsi="Arial" w:cs="Arial"/>
                <w:b/>
                <w:sz w:val="18"/>
                <w:lang w:eastAsia="pl-PL" w:bidi="pl-PL"/>
              </w:rPr>
            </w:pPr>
          </w:p>
          <w:p w14:paraId="79BB2E9D"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6</w:t>
            </w:r>
          </w:p>
        </w:tc>
        <w:tc>
          <w:tcPr>
            <w:tcW w:w="548" w:type="dxa"/>
            <w:vMerge w:val="restart"/>
            <w:tcBorders>
              <w:left w:val="single" w:sz="4" w:space="0" w:color="000000"/>
              <w:bottom w:val="single" w:sz="4" w:space="0" w:color="000000"/>
              <w:right w:val="single" w:sz="4" w:space="0" w:color="000000"/>
            </w:tcBorders>
            <w:shd w:val="clear" w:color="auto" w:fill="FFFFCE"/>
          </w:tcPr>
          <w:p w14:paraId="1CF8469B" w14:textId="77777777" w:rsidR="004B2B87" w:rsidRPr="00496C2F" w:rsidRDefault="004B2B87" w:rsidP="0052008D">
            <w:pPr>
              <w:suppressAutoHyphens w:val="0"/>
              <w:spacing w:before="9"/>
              <w:rPr>
                <w:rFonts w:ascii="Cambria" w:eastAsia="Arial" w:hAnsi="Arial" w:cs="Arial"/>
                <w:b/>
                <w:sz w:val="18"/>
                <w:lang w:eastAsia="pl-PL" w:bidi="pl-PL"/>
              </w:rPr>
            </w:pPr>
          </w:p>
          <w:p w14:paraId="7BB96EAA"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7</w:t>
            </w:r>
          </w:p>
        </w:tc>
        <w:tc>
          <w:tcPr>
            <w:tcW w:w="548" w:type="dxa"/>
            <w:vMerge w:val="restart"/>
            <w:tcBorders>
              <w:left w:val="single" w:sz="4" w:space="0" w:color="000000"/>
              <w:bottom w:val="single" w:sz="4" w:space="0" w:color="000000"/>
              <w:right w:val="single" w:sz="4" w:space="0" w:color="000000"/>
            </w:tcBorders>
            <w:shd w:val="clear" w:color="auto" w:fill="FFFFCE"/>
          </w:tcPr>
          <w:p w14:paraId="13D75F1B" w14:textId="77777777" w:rsidR="004B2B87" w:rsidRPr="00496C2F" w:rsidRDefault="004B2B87" w:rsidP="0052008D">
            <w:pPr>
              <w:suppressAutoHyphens w:val="0"/>
              <w:spacing w:before="9"/>
              <w:rPr>
                <w:rFonts w:ascii="Cambria" w:eastAsia="Arial" w:hAnsi="Arial" w:cs="Arial"/>
                <w:b/>
                <w:sz w:val="18"/>
                <w:lang w:eastAsia="pl-PL" w:bidi="pl-PL"/>
              </w:rPr>
            </w:pPr>
          </w:p>
          <w:p w14:paraId="48683F49"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8</w:t>
            </w:r>
          </w:p>
        </w:tc>
        <w:tc>
          <w:tcPr>
            <w:tcW w:w="548" w:type="dxa"/>
            <w:vMerge w:val="restart"/>
            <w:tcBorders>
              <w:left w:val="single" w:sz="4" w:space="0" w:color="000000"/>
              <w:bottom w:val="single" w:sz="4" w:space="0" w:color="000000"/>
              <w:right w:val="single" w:sz="4" w:space="0" w:color="000000"/>
            </w:tcBorders>
            <w:shd w:val="clear" w:color="auto" w:fill="FFFFCE"/>
          </w:tcPr>
          <w:p w14:paraId="6250C15D" w14:textId="77777777" w:rsidR="004B2B87" w:rsidRPr="00496C2F" w:rsidRDefault="004B2B87" w:rsidP="0052008D">
            <w:pPr>
              <w:suppressAutoHyphens w:val="0"/>
              <w:spacing w:before="9"/>
              <w:rPr>
                <w:rFonts w:ascii="Cambria" w:eastAsia="Arial" w:hAnsi="Arial" w:cs="Arial"/>
                <w:b/>
                <w:sz w:val="18"/>
                <w:lang w:eastAsia="pl-PL" w:bidi="pl-PL"/>
              </w:rPr>
            </w:pPr>
          </w:p>
          <w:p w14:paraId="4F16F190" w14:textId="77777777" w:rsidR="004B2B87" w:rsidRPr="00496C2F" w:rsidRDefault="004B2B87" w:rsidP="0052008D">
            <w:pPr>
              <w:suppressAutoHyphens w:val="0"/>
              <w:ind w:left="27"/>
              <w:jc w:val="center"/>
              <w:rPr>
                <w:rFonts w:ascii="Arial" w:eastAsia="Arial" w:hAnsi="Arial" w:cs="Arial"/>
                <w:b/>
                <w:sz w:val="15"/>
                <w:lang w:eastAsia="pl-PL" w:bidi="pl-PL"/>
              </w:rPr>
            </w:pPr>
            <w:r w:rsidRPr="00496C2F">
              <w:rPr>
                <w:rFonts w:ascii="Arial" w:eastAsia="Arial" w:hAnsi="Arial" w:cs="Arial"/>
                <w:b/>
                <w:color w:val="333333"/>
                <w:w w:val="99"/>
                <w:sz w:val="15"/>
                <w:lang w:eastAsia="pl-PL" w:bidi="pl-PL"/>
              </w:rPr>
              <w:t>9</w:t>
            </w:r>
          </w:p>
        </w:tc>
        <w:tc>
          <w:tcPr>
            <w:tcW w:w="548" w:type="dxa"/>
            <w:vMerge w:val="restart"/>
            <w:tcBorders>
              <w:left w:val="single" w:sz="4" w:space="0" w:color="000000"/>
              <w:bottom w:val="single" w:sz="4" w:space="0" w:color="000000"/>
              <w:right w:val="single" w:sz="4" w:space="0" w:color="000000"/>
            </w:tcBorders>
            <w:shd w:val="clear" w:color="auto" w:fill="FFFFCE"/>
          </w:tcPr>
          <w:p w14:paraId="3E3E06EA" w14:textId="77777777" w:rsidR="004B2B87" w:rsidRPr="00496C2F" w:rsidRDefault="004B2B87" w:rsidP="0052008D">
            <w:pPr>
              <w:suppressAutoHyphens w:val="0"/>
              <w:spacing w:before="9"/>
              <w:rPr>
                <w:rFonts w:ascii="Cambria" w:eastAsia="Arial" w:hAnsi="Arial" w:cs="Arial"/>
                <w:b/>
                <w:sz w:val="18"/>
                <w:lang w:eastAsia="pl-PL" w:bidi="pl-PL"/>
              </w:rPr>
            </w:pPr>
          </w:p>
          <w:p w14:paraId="6C9C2489"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10</w:t>
            </w:r>
          </w:p>
        </w:tc>
        <w:tc>
          <w:tcPr>
            <w:tcW w:w="548" w:type="dxa"/>
            <w:vMerge w:val="restart"/>
            <w:tcBorders>
              <w:left w:val="single" w:sz="4" w:space="0" w:color="000000"/>
              <w:bottom w:val="single" w:sz="4" w:space="0" w:color="000000"/>
              <w:right w:val="single" w:sz="4" w:space="0" w:color="000000"/>
            </w:tcBorders>
            <w:shd w:val="clear" w:color="auto" w:fill="FFFFCE"/>
          </w:tcPr>
          <w:p w14:paraId="3D327A54" w14:textId="77777777" w:rsidR="004B2B87" w:rsidRPr="00496C2F" w:rsidRDefault="004B2B87" w:rsidP="0052008D">
            <w:pPr>
              <w:suppressAutoHyphens w:val="0"/>
              <w:spacing w:before="9"/>
              <w:rPr>
                <w:rFonts w:ascii="Cambria" w:eastAsia="Arial" w:hAnsi="Arial" w:cs="Arial"/>
                <w:b/>
                <w:sz w:val="18"/>
                <w:lang w:eastAsia="pl-PL" w:bidi="pl-PL"/>
              </w:rPr>
            </w:pPr>
          </w:p>
          <w:p w14:paraId="548BCB58"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11</w:t>
            </w:r>
          </w:p>
        </w:tc>
        <w:tc>
          <w:tcPr>
            <w:tcW w:w="543" w:type="dxa"/>
            <w:vMerge w:val="restart"/>
            <w:tcBorders>
              <w:left w:val="single" w:sz="4" w:space="0" w:color="000000"/>
              <w:bottom w:val="single" w:sz="4" w:space="0" w:color="000000"/>
            </w:tcBorders>
            <w:shd w:val="clear" w:color="auto" w:fill="FFFFCE"/>
          </w:tcPr>
          <w:p w14:paraId="1204DF37" w14:textId="77777777" w:rsidR="004B2B87" w:rsidRPr="00496C2F" w:rsidRDefault="004B2B87" w:rsidP="0052008D">
            <w:pPr>
              <w:suppressAutoHyphens w:val="0"/>
              <w:spacing w:before="9"/>
              <w:rPr>
                <w:rFonts w:ascii="Cambria" w:eastAsia="Arial" w:hAnsi="Arial" w:cs="Arial"/>
                <w:b/>
                <w:sz w:val="18"/>
                <w:lang w:eastAsia="pl-PL" w:bidi="pl-PL"/>
              </w:rPr>
            </w:pPr>
          </w:p>
          <w:p w14:paraId="5FF3F833" w14:textId="77777777" w:rsidR="004B2B87" w:rsidRPr="00496C2F" w:rsidRDefault="004B2B87" w:rsidP="0052008D">
            <w:pPr>
              <w:suppressAutoHyphens w:val="0"/>
              <w:ind w:left="195"/>
              <w:rPr>
                <w:rFonts w:ascii="Arial" w:eastAsia="Arial" w:hAnsi="Arial" w:cs="Arial"/>
                <w:b/>
                <w:sz w:val="15"/>
                <w:lang w:eastAsia="pl-PL" w:bidi="pl-PL"/>
              </w:rPr>
            </w:pPr>
            <w:r w:rsidRPr="00496C2F">
              <w:rPr>
                <w:rFonts w:ascii="Arial" w:eastAsia="Arial" w:hAnsi="Arial" w:cs="Arial"/>
                <w:b/>
                <w:color w:val="333333"/>
                <w:sz w:val="15"/>
                <w:lang w:eastAsia="pl-PL" w:bidi="pl-PL"/>
              </w:rPr>
              <w:t>12</w:t>
            </w:r>
          </w:p>
        </w:tc>
      </w:tr>
      <w:tr w:rsidR="004B2B87" w:rsidRPr="00496C2F" w14:paraId="57E51A58" w14:textId="77777777" w:rsidTr="0052008D">
        <w:trPr>
          <w:trHeight w:val="315"/>
        </w:trPr>
        <w:tc>
          <w:tcPr>
            <w:tcW w:w="2253" w:type="dxa"/>
            <w:tcBorders>
              <w:top w:val="single" w:sz="4" w:space="0" w:color="000000"/>
              <w:bottom w:val="single" w:sz="4" w:space="0" w:color="000000"/>
              <w:right w:val="single" w:sz="4" w:space="0" w:color="000000"/>
            </w:tcBorders>
            <w:shd w:val="clear" w:color="auto" w:fill="FFFFCE"/>
          </w:tcPr>
          <w:p w14:paraId="7DE58C44" w14:textId="77777777" w:rsidR="004B2B87" w:rsidRPr="00496C2F" w:rsidRDefault="004B2B87" w:rsidP="0052008D">
            <w:pPr>
              <w:suppressAutoHyphens w:val="0"/>
              <w:spacing w:before="3"/>
              <w:rPr>
                <w:rFonts w:ascii="Cambria" w:eastAsia="Arial" w:hAnsi="Arial" w:cs="Arial"/>
                <w:b/>
                <w:sz w:val="13"/>
                <w:lang w:eastAsia="pl-PL" w:bidi="pl-PL"/>
              </w:rPr>
            </w:pPr>
          </w:p>
          <w:p w14:paraId="6A431405" w14:textId="77777777" w:rsidR="004B2B87" w:rsidRPr="00496C2F" w:rsidRDefault="004B2B87" w:rsidP="0052008D">
            <w:pPr>
              <w:suppressAutoHyphens w:val="0"/>
              <w:spacing w:before="1" w:line="139"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Rodzaj prac</w:t>
            </w:r>
          </w:p>
        </w:tc>
        <w:tc>
          <w:tcPr>
            <w:tcW w:w="548" w:type="dxa"/>
            <w:vMerge/>
            <w:tcBorders>
              <w:top w:val="nil"/>
              <w:left w:val="single" w:sz="4" w:space="0" w:color="000000"/>
              <w:bottom w:val="single" w:sz="4" w:space="0" w:color="000000"/>
              <w:right w:val="single" w:sz="4" w:space="0" w:color="000000"/>
            </w:tcBorders>
            <w:shd w:val="clear" w:color="auto" w:fill="FFFFCE"/>
          </w:tcPr>
          <w:p w14:paraId="2A6405D2"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A400262"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64A8532C"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288BBC91"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13CDCAA4"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8E39F63"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2F668071"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0A5A42F9"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43C80EB8"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6CE96E86" w14:textId="77777777" w:rsidR="004B2B87" w:rsidRPr="00496C2F" w:rsidRDefault="004B2B87" w:rsidP="0052008D">
            <w:pPr>
              <w:suppressAutoHyphens w:val="0"/>
              <w:rPr>
                <w:rFonts w:ascii="Cambria" w:eastAsia="Cambria" w:hAnsi="Cambria" w:cs="Cambria"/>
                <w:sz w:val="2"/>
                <w:szCs w:val="2"/>
                <w:lang w:eastAsia="pl-PL" w:bidi="pl-PL"/>
              </w:rPr>
            </w:pPr>
          </w:p>
        </w:tc>
        <w:tc>
          <w:tcPr>
            <w:tcW w:w="548" w:type="dxa"/>
            <w:vMerge/>
            <w:tcBorders>
              <w:top w:val="nil"/>
              <w:left w:val="single" w:sz="4" w:space="0" w:color="000000"/>
              <w:bottom w:val="single" w:sz="4" w:space="0" w:color="000000"/>
              <w:right w:val="single" w:sz="4" w:space="0" w:color="000000"/>
            </w:tcBorders>
            <w:shd w:val="clear" w:color="auto" w:fill="FFFFCE"/>
          </w:tcPr>
          <w:p w14:paraId="52420809" w14:textId="77777777" w:rsidR="004B2B87" w:rsidRPr="00496C2F" w:rsidRDefault="004B2B87" w:rsidP="0052008D">
            <w:pPr>
              <w:suppressAutoHyphens w:val="0"/>
              <w:rPr>
                <w:rFonts w:ascii="Cambria" w:eastAsia="Cambria" w:hAnsi="Cambria" w:cs="Cambria"/>
                <w:sz w:val="2"/>
                <w:szCs w:val="2"/>
                <w:lang w:eastAsia="pl-PL" w:bidi="pl-PL"/>
              </w:rPr>
            </w:pPr>
          </w:p>
        </w:tc>
        <w:tc>
          <w:tcPr>
            <w:tcW w:w="543" w:type="dxa"/>
            <w:vMerge/>
            <w:tcBorders>
              <w:top w:val="nil"/>
              <w:left w:val="single" w:sz="4" w:space="0" w:color="000000"/>
              <w:bottom w:val="single" w:sz="4" w:space="0" w:color="000000"/>
            </w:tcBorders>
            <w:shd w:val="clear" w:color="auto" w:fill="FFFFCE"/>
          </w:tcPr>
          <w:p w14:paraId="4A3B16C3" w14:textId="77777777" w:rsidR="004B2B87" w:rsidRPr="00496C2F" w:rsidRDefault="004B2B87" w:rsidP="0052008D">
            <w:pPr>
              <w:suppressAutoHyphens w:val="0"/>
              <w:rPr>
                <w:rFonts w:ascii="Cambria" w:eastAsia="Cambria" w:hAnsi="Cambria" w:cs="Cambria"/>
                <w:sz w:val="2"/>
                <w:szCs w:val="2"/>
                <w:lang w:eastAsia="pl-PL" w:bidi="pl-PL"/>
              </w:rPr>
            </w:pPr>
          </w:p>
        </w:tc>
      </w:tr>
      <w:tr w:rsidR="004B2B87" w:rsidRPr="00496C2F" w14:paraId="53FF5369"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B308434"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Cięcia przygodne</w:t>
            </w:r>
          </w:p>
        </w:tc>
        <w:tc>
          <w:tcPr>
            <w:tcW w:w="548" w:type="dxa"/>
            <w:tcBorders>
              <w:top w:val="single" w:sz="4" w:space="0" w:color="000000"/>
              <w:left w:val="single" w:sz="4" w:space="0" w:color="000000"/>
              <w:bottom w:val="single" w:sz="4" w:space="0" w:color="000000"/>
              <w:right w:val="single" w:sz="4" w:space="0" w:color="000000"/>
            </w:tcBorders>
          </w:tcPr>
          <w:p w14:paraId="5F4C7763"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38CE929"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r>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FD9755B"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r>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477E505"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699DD2A"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7C660E9"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0809D8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127A6C0"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934C666"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8AC2F2B"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09A4A14"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6A18C9B7"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99B4A65"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52FCC7F"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Czyszczenia późne</w:t>
            </w:r>
          </w:p>
        </w:tc>
        <w:tc>
          <w:tcPr>
            <w:tcW w:w="548" w:type="dxa"/>
            <w:tcBorders>
              <w:top w:val="single" w:sz="4" w:space="0" w:color="000000"/>
              <w:left w:val="single" w:sz="4" w:space="0" w:color="000000"/>
              <w:bottom w:val="single" w:sz="4" w:space="0" w:color="000000"/>
              <w:right w:val="single" w:sz="4" w:space="0" w:color="000000"/>
            </w:tcBorders>
          </w:tcPr>
          <w:p w14:paraId="15C4E673"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DC99A1A"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A29A67E" w14:textId="77777777" w:rsidR="004B2B87" w:rsidRPr="00496C2F" w:rsidRDefault="004B2B87" w:rsidP="0052008D">
            <w:pPr>
              <w:suppressAutoHyphens w:val="0"/>
              <w:spacing w:before="109"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AE521D1"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34F141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C25C91"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6618F0"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9D7AF8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27620BF"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D2EA2B"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E6E68F6" w14:textId="77777777" w:rsidR="004B2B87" w:rsidRPr="00496C2F" w:rsidRDefault="004B2B87" w:rsidP="0052008D">
            <w:pPr>
              <w:suppressAutoHyphens w:val="0"/>
              <w:spacing w:before="109" w:line="148" w:lineRule="exact"/>
              <w:ind w:left="158"/>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5CBD6A13" w14:textId="77777777" w:rsidR="004B2B87" w:rsidRPr="00496C2F" w:rsidRDefault="004B2B87" w:rsidP="0052008D">
            <w:pPr>
              <w:suppressAutoHyphens w:val="0"/>
              <w:spacing w:before="109" w:line="148" w:lineRule="exact"/>
              <w:ind w:left="94" w:right="5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0BBB3A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581E953"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Czyszczenia wczesne</w:t>
            </w:r>
          </w:p>
        </w:tc>
        <w:tc>
          <w:tcPr>
            <w:tcW w:w="548" w:type="dxa"/>
            <w:tcBorders>
              <w:top w:val="single" w:sz="4" w:space="0" w:color="000000"/>
              <w:left w:val="single" w:sz="4" w:space="0" w:color="000000"/>
              <w:bottom w:val="single" w:sz="4" w:space="0" w:color="000000"/>
              <w:right w:val="single" w:sz="4" w:space="0" w:color="000000"/>
            </w:tcBorders>
          </w:tcPr>
          <w:p w14:paraId="63E0C674"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12A3DE9"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C95F175" w14:textId="77777777" w:rsidR="004B2B87" w:rsidRPr="00496C2F" w:rsidRDefault="004B2B87" w:rsidP="0052008D">
            <w:pPr>
              <w:suppressAutoHyphens w:val="0"/>
              <w:spacing w:before="110"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5CD8DD"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7F87B70"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2A459EA"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61A6B3B"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E908EC6"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C221B0"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4933C06"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F7278EA"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5956E78"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2B5A674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7BE8FBFD"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Grodzenia</w:t>
            </w:r>
          </w:p>
        </w:tc>
        <w:tc>
          <w:tcPr>
            <w:tcW w:w="548" w:type="dxa"/>
            <w:tcBorders>
              <w:top w:val="single" w:sz="4" w:space="0" w:color="000000"/>
              <w:left w:val="single" w:sz="4" w:space="0" w:color="000000"/>
              <w:bottom w:val="single" w:sz="4" w:space="0" w:color="000000"/>
              <w:right w:val="single" w:sz="4" w:space="0" w:color="000000"/>
            </w:tcBorders>
          </w:tcPr>
          <w:p w14:paraId="34181AB0" w14:textId="77777777" w:rsidR="004B2B87" w:rsidRPr="00496C2F" w:rsidRDefault="004B2B87" w:rsidP="0052008D">
            <w:pPr>
              <w:suppressAutoHyphens w:val="0"/>
              <w:spacing w:before="110" w:line="148" w:lineRule="exact"/>
              <w:ind w:left="93" w:right="67"/>
              <w:jc w:val="center"/>
              <w:rPr>
                <w:rFonts w:ascii="Arial" w:eastAsia="Arial" w:hAnsi="Arial" w:cs="Arial"/>
                <w:b/>
                <w:sz w:val="14"/>
                <w:lang w:eastAsia="pl-PL" w:bidi="pl-PL"/>
              </w:rPr>
            </w:pPr>
            <w:r>
              <w:rPr>
                <w:rFonts w:ascii="Arial" w:eastAsia="Arial" w:hAnsi="Arial" w:cs="Arial"/>
                <w:b/>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BC49C7E"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0B45D58" w14:textId="77777777" w:rsidR="004B2B87" w:rsidRPr="00496C2F" w:rsidRDefault="004B2B87" w:rsidP="0052008D">
            <w:pPr>
              <w:suppressAutoHyphens w:val="0"/>
              <w:spacing w:before="110"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26DF56E"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Pr>
                <w:rFonts w:ascii="Arial" w:eastAsia="Arial" w:hAnsi="Arial" w:cs="Arial"/>
                <w:b/>
                <w:color w:val="333333"/>
                <w:sz w:val="14"/>
                <w:lang w:eastAsia="pl-PL" w:bidi="pl-PL"/>
              </w:rPr>
              <w:t>+</w:t>
            </w: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F6D251F"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35FDE4"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59E654"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E5D777"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287DDD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156C425"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8AF9203"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2817460"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F099D44"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463A12C6"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Inne prace z pozyskania drewna</w:t>
            </w:r>
          </w:p>
        </w:tc>
        <w:tc>
          <w:tcPr>
            <w:tcW w:w="548" w:type="dxa"/>
            <w:tcBorders>
              <w:top w:val="single" w:sz="4" w:space="0" w:color="000000"/>
              <w:left w:val="single" w:sz="4" w:space="0" w:color="000000"/>
              <w:bottom w:val="single" w:sz="4" w:space="0" w:color="000000"/>
              <w:right w:val="single" w:sz="4" w:space="0" w:color="000000"/>
            </w:tcBorders>
          </w:tcPr>
          <w:p w14:paraId="3CEEFDF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790A905"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3B0ED92"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596E230"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87037B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41606BA"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C0CDD99"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49DE9C2"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1D93A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B5BE16" w14:textId="77777777" w:rsidR="004B2B87" w:rsidRPr="00496C2F" w:rsidRDefault="004B2B87" w:rsidP="0052008D">
            <w:pPr>
              <w:suppressAutoHyphens w:val="0"/>
              <w:spacing w:before="109"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D4A4515"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35491078"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1A4A899"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3EE31318"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Melioracje agrotechniczne</w:t>
            </w:r>
          </w:p>
        </w:tc>
        <w:tc>
          <w:tcPr>
            <w:tcW w:w="548" w:type="dxa"/>
            <w:tcBorders>
              <w:top w:val="single" w:sz="4" w:space="0" w:color="000000"/>
              <w:left w:val="single" w:sz="4" w:space="0" w:color="000000"/>
              <w:bottom w:val="single" w:sz="4" w:space="0" w:color="000000"/>
              <w:right w:val="single" w:sz="4" w:space="0" w:color="000000"/>
            </w:tcBorders>
          </w:tcPr>
          <w:p w14:paraId="28604DF2"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19B08AB"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A8541A"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BAF23F6" w14:textId="77777777" w:rsidR="004B2B87" w:rsidRPr="00496C2F" w:rsidRDefault="004B2B87" w:rsidP="0052008D">
            <w:pPr>
              <w:suppressAutoHyphens w:val="0"/>
              <w:spacing w:before="109" w:line="148" w:lineRule="exact"/>
              <w:ind w:right="127"/>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9038F4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9B5FE4"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BBA9F45"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17CF40F"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1AB9CB2"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A729D0"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r>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AFBDF8A"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Pr>
                <w:rFonts w:ascii="Arial" w:eastAsia="Arial" w:hAnsi="Arial" w:cs="Arial"/>
                <w:b/>
                <w:color w:val="333333"/>
                <w:sz w:val="14"/>
                <w:lang w:eastAsia="pl-PL" w:bidi="pl-PL"/>
              </w:rPr>
              <w:t>+</w:t>
            </w: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BBB75D7"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713B73B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4E4DA37"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Ochrona lasu</w:t>
            </w:r>
          </w:p>
        </w:tc>
        <w:tc>
          <w:tcPr>
            <w:tcW w:w="548" w:type="dxa"/>
            <w:tcBorders>
              <w:top w:val="single" w:sz="4" w:space="0" w:color="000000"/>
              <w:left w:val="single" w:sz="4" w:space="0" w:color="000000"/>
              <w:bottom w:val="single" w:sz="4" w:space="0" w:color="000000"/>
              <w:right w:val="single" w:sz="4" w:space="0" w:color="000000"/>
            </w:tcBorders>
          </w:tcPr>
          <w:p w14:paraId="5A942148"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FCDB4EC"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1A2C5E9" w14:textId="77777777" w:rsidR="004B2B87" w:rsidRPr="00496C2F" w:rsidRDefault="004B2B87" w:rsidP="0052008D">
            <w:pPr>
              <w:suppressAutoHyphens w:val="0"/>
              <w:spacing w:before="110" w:line="148" w:lineRule="exact"/>
              <w:ind w:right="128"/>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C8F3F02"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E70EE85"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7B2009"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88CA32"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5C19A3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F46C0DF"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861F32A"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0BA8F63"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01BAFFD" w14:textId="77777777" w:rsidR="004B2B87" w:rsidRPr="00496C2F" w:rsidRDefault="004B2B87" w:rsidP="0052008D">
            <w:pPr>
              <w:suppressAutoHyphens w:val="0"/>
              <w:spacing w:before="110" w:line="148" w:lineRule="exact"/>
              <w:ind w:left="94" w:right="5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5B1977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10D44387"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Ochrona ppoż</w:t>
            </w:r>
          </w:p>
        </w:tc>
        <w:tc>
          <w:tcPr>
            <w:tcW w:w="548" w:type="dxa"/>
            <w:tcBorders>
              <w:top w:val="single" w:sz="4" w:space="0" w:color="000000"/>
              <w:left w:val="single" w:sz="4" w:space="0" w:color="000000"/>
              <w:bottom w:val="single" w:sz="4" w:space="0" w:color="000000"/>
              <w:right w:val="single" w:sz="4" w:space="0" w:color="000000"/>
            </w:tcBorders>
          </w:tcPr>
          <w:p w14:paraId="3A2F3D21"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148DF79"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3B1FF8C"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EA5687C" w14:textId="77777777" w:rsidR="004B2B87" w:rsidRPr="00496C2F" w:rsidRDefault="004B2B87" w:rsidP="0052008D">
            <w:pPr>
              <w:suppressAutoHyphens w:val="0"/>
              <w:spacing w:before="110" w:line="148" w:lineRule="exact"/>
              <w:ind w:right="127"/>
              <w:jc w:val="right"/>
              <w:rPr>
                <w:rFonts w:ascii="Arial" w:eastAsia="Arial" w:hAnsi="Arial" w:cs="Arial"/>
                <w:b/>
                <w:sz w:val="14"/>
                <w:lang w:eastAsia="pl-PL" w:bidi="pl-PL"/>
              </w:rPr>
            </w:pPr>
            <w:r w:rsidRPr="00496C2F">
              <w:rPr>
                <w:rFonts w:ascii="Arial" w:eastAsia="Arial" w:hAnsi="Arial" w:cs="Arial"/>
                <w:b/>
                <w:color w:val="333333"/>
                <w:w w:val="95"/>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AA659F4"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AD5B7B0"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F4B0CF"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D2FAED1"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9527BEB"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C68A0BE" w14:textId="77777777" w:rsidR="004B2B87" w:rsidRPr="00496C2F" w:rsidRDefault="004B2B87" w:rsidP="0052008D">
            <w:pPr>
              <w:suppressAutoHyphens w:val="0"/>
              <w:spacing w:before="110"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4EB5F9C" w14:textId="77777777" w:rsidR="004B2B87" w:rsidRPr="00496C2F" w:rsidRDefault="004B2B87" w:rsidP="0052008D">
            <w:pPr>
              <w:suppressAutoHyphens w:val="0"/>
              <w:rPr>
                <w:rFonts w:eastAsia="Arial" w:hAnsi="Arial" w:cs="Arial"/>
                <w:sz w:val="14"/>
                <w:lang w:eastAsia="pl-PL" w:bidi="pl-PL"/>
              </w:rPr>
            </w:pPr>
          </w:p>
        </w:tc>
        <w:tc>
          <w:tcPr>
            <w:tcW w:w="543" w:type="dxa"/>
            <w:tcBorders>
              <w:top w:val="single" w:sz="4" w:space="0" w:color="000000"/>
              <w:left w:val="single" w:sz="4" w:space="0" w:color="000000"/>
              <w:bottom w:val="single" w:sz="4" w:space="0" w:color="000000"/>
            </w:tcBorders>
          </w:tcPr>
          <w:p w14:paraId="24BF9B32" w14:textId="77777777" w:rsidR="004B2B87" w:rsidRPr="00496C2F" w:rsidRDefault="004B2B87" w:rsidP="0052008D">
            <w:pPr>
              <w:suppressAutoHyphens w:val="0"/>
              <w:spacing w:before="110" w:line="148" w:lineRule="exact"/>
              <w:ind w:left="37"/>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r>
      <w:tr w:rsidR="004B2B87" w:rsidRPr="00496C2F" w14:paraId="72BE5DF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690D9DCE"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Odnowienia</w:t>
            </w:r>
          </w:p>
        </w:tc>
        <w:tc>
          <w:tcPr>
            <w:tcW w:w="548" w:type="dxa"/>
            <w:tcBorders>
              <w:top w:val="single" w:sz="4" w:space="0" w:color="000000"/>
              <w:left w:val="single" w:sz="4" w:space="0" w:color="000000"/>
              <w:bottom w:val="single" w:sz="4" w:space="0" w:color="000000"/>
              <w:right w:val="single" w:sz="4" w:space="0" w:color="000000"/>
            </w:tcBorders>
          </w:tcPr>
          <w:p w14:paraId="4A6BCA4B"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43C6CA6"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D20E822" w14:textId="77777777" w:rsidR="004B2B87" w:rsidRPr="00496C2F" w:rsidRDefault="004B2B87" w:rsidP="0052008D">
            <w:pPr>
              <w:suppressAutoHyphens w:val="0"/>
              <w:spacing w:before="109" w:line="148" w:lineRule="exact"/>
              <w:ind w:right="90"/>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276334C" w14:textId="77777777" w:rsidR="004B2B87" w:rsidRPr="00496C2F" w:rsidRDefault="004B2B87" w:rsidP="0052008D">
            <w:pPr>
              <w:suppressAutoHyphens w:val="0"/>
              <w:spacing w:before="109" w:line="148" w:lineRule="exact"/>
              <w:ind w:right="90"/>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9AC75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DF5C67"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42E8D3FA"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91901B2"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4F630EBC"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263932E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631511"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232C3A1E"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07789845"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0C28FC52"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Pielęgnacje</w:t>
            </w:r>
          </w:p>
        </w:tc>
        <w:tc>
          <w:tcPr>
            <w:tcW w:w="548" w:type="dxa"/>
            <w:tcBorders>
              <w:top w:val="single" w:sz="4" w:space="0" w:color="000000"/>
              <w:left w:val="single" w:sz="4" w:space="0" w:color="000000"/>
              <w:bottom w:val="single" w:sz="4" w:space="0" w:color="000000"/>
              <w:right w:val="single" w:sz="4" w:space="0" w:color="000000"/>
            </w:tcBorders>
          </w:tcPr>
          <w:p w14:paraId="1B6492DC"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C62B6D1"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720C7944"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639523F5"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B914A63"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DFB6B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4727DC1"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74F09B7"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347896" w14:textId="77777777" w:rsidR="004B2B87" w:rsidRPr="00496C2F" w:rsidRDefault="004B2B87" w:rsidP="0052008D">
            <w:pPr>
              <w:suppressAutoHyphens w:val="0"/>
              <w:spacing w:before="109"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E02FACA"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35C1198" w14:textId="77777777" w:rsidR="004B2B87" w:rsidRPr="00496C2F" w:rsidRDefault="004B2B87" w:rsidP="0052008D">
            <w:pPr>
              <w:suppressAutoHyphens w:val="0"/>
              <w:spacing w:before="109" w:line="148" w:lineRule="exact"/>
              <w:ind w:left="241"/>
              <w:rPr>
                <w:rFonts w:ascii="Arial" w:eastAsia="Arial" w:hAnsi="Arial" w:cs="Arial"/>
                <w:b/>
                <w:sz w:val="14"/>
                <w:lang w:eastAsia="pl-PL" w:bidi="pl-PL"/>
              </w:rPr>
            </w:pPr>
          </w:p>
        </w:tc>
        <w:tc>
          <w:tcPr>
            <w:tcW w:w="543" w:type="dxa"/>
            <w:tcBorders>
              <w:top w:val="single" w:sz="4" w:space="0" w:color="000000"/>
              <w:left w:val="single" w:sz="4" w:space="0" w:color="000000"/>
              <w:bottom w:val="single" w:sz="4" w:space="0" w:color="000000"/>
            </w:tcBorders>
          </w:tcPr>
          <w:p w14:paraId="7E1BB195" w14:textId="77777777" w:rsidR="004B2B87" w:rsidRPr="00496C2F" w:rsidRDefault="004B2B87" w:rsidP="0052008D">
            <w:pPr>
              <w:suppressAutoHyphens w:val="0"/>
              <w:spacing w:before="109" w:line="148" w:lineRule="exact"/>
              <w:ind w:left="37"/>
              <w:jc w:val="center"/>
              <w:rPr>
                <w:rFonts w:ascii="Arial" w:eastAsia="Arial" w:hAnsi="Arial" w:cs="Arial"/>
                <w:b/>
                <w:sz w:val="14"/>
                <w:lang w:eastAsia="pl-PL" w:bidi="pl-PL"/>
              </w:rPr>
            </w:pPr>
          </w:p>
        </w:tc>
      </w:tr>
      <w:tr w:rsidR="004B2B87" w:rsidRPr="00496C2F" w14:paraId="1C286FFF"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38763B5A"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Trzebieże późne</w:t>
            </w:r>
          </w:p>
        </w:tc>
        <w:tc>
          <w:tcPr>
            <w:tcW w:w="548" w:type="dxa"/>
            <w:tcBorders>
              <w:top w:val="single" w:sz="4" w:space="0" w:color="000000"/>
              <w:left w:val="single" w:sz="4" w:space="0" w:color="000000"/>
              <w:bottom w:val="single" w:sz="4" w:space="0" w:color="000000"/>
              <w:right w:val="single" w:sz="4" w:space="0" w:color="000000"/>
            </w:tcBorders>
          </w:tcPr>
          <w:p w14:paraId="2ACFAC96"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C1CB581" w14:textId="77777777" w:rsidR="004B2B87" w:rsidRPr="00496C2F" w:rsidRDefault="004B2B87" w:rsidP="0052008D">
            <w:pPr>
              <w:suppressAutoHyphens w:val="0"/>
              <w:spacing w:before="110"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46C0CD9" w14:textId="77777777" w:rsidR="004B2B87" w:rsidRPr="00496C2F" w:rsidRDefault="004B2B87" w:rsidP="0052008D">
            <w:pPr>
              <w:suppressAutoHyphens w:val="0"/>
              <w:spacing w:before="110"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035CBC1"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AD68CBE"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3E248EF"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B14F8F4"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E9F737E"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61E9438"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E291478"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902F731"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71D1E418"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51A8E0DE"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565D461A"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Trzebieże wczesne</w:t>
            </w:r>
          </w:p>
        </w:tc>
        <w:tc>
          <w:tcPr>
            <w:tcW w:w="548" w:type="dxa"/>
            <w:tcBorders>
              <w:top w:val="single" w:sz="4" w:space="0" w:color="000000"/>
              <w:left w:val="single" w:sz="4" w:space="0" w:color="000000"/>
              <w:bottom w:val="single" w:sz="4" w:space="0" w:color="000000"/>
              <w:right w:val="single" w:sz="4" w:space="0" w:color="000000"/>
            </w:tcBorders>
          </w:tcPr>
          <w:p w14:paraId="535743B0"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5CC9486"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46AAD80" w14:textId="77777777" w:rsidR="004B2B87" w:rsidRPr="00496C2F" w:rsidRDefault="004B2B87" w:rsidP="0052008D">
            <w:pPr>
              <w:suppressAutoHyphens w:val="0"/>
              <w:spacing w:before="109" w:line="14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B8ED2A8" w14:textId="77777777" w:rsidR="004B2B87" w:rsidRPr="00496C2F" w:rsidRDefault="004B2B87" w:rsidP="0052008D">
            <w:pPr>
              <w:suppressAutoHyphens w:val="0"/>
              <w:spacing w:before="109"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13431A1"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A60A29C"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84B328F"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7DF6368"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F53CE2"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E2D9B78"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6B21DB1"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1A29D3A3"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49DB17BB"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56C77785" w14:textId="77777777" w:rsidR="004B2B87" w:rsidRPr="00496C2F" w:rsidRDefault="004B2B87" w:rsidP="0052008D">
            <w:pPr>
              <w:suppressAutoHyphens w:val="0"/>
              <w:spacing w:before="109"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Utrzymanie dróg leśnych</w:t>
            </w:r>
          </w:p>
        </w:tc>
        <w:tc>
          <w:tcPr>
            <w:tcW w:w="548" w:type="dxa"/>
            <w:tcBorders>
              <w:top w:val="single" w:sz="4" w:space="0" w:color="000000"/>
              <w:left w:val="single" w:sz="4" w:space="0" w:color="000000"/>
              <w:bottom w:val="single" w:sz="4" w:space="0" w:color="000000"/>
              <w:right w:val="single" w:sz="4" w:space="0" w:color="000000"/>
            </w:tcBorders>
          </w:tcPr>
          <w:p w14:paraId="3D40FF1C"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187AE31" w14:textId="77777777" w:rsidR="004B2B87" w:rsidRPr="00496C2F" w:rsidRDefault="004B2B87" w:rsidP="0052008D">
            <w:pPr>
              <w:suppressAutoHyphens w:val="0"/>
              <w:spacing w:before="109" w:line="14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D32392F"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AC8A070" w14:textId="77777777" w:rsidR="004B2B87" w:rsidRPr="00496C2F" w:rsidRDefault="004B2B87" w:rsidP="0052008D">
            <w:pPr>
              <w:suppressAutoHyphens w:val="0"/>
              <w:spacing w:before="109"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BF97E5" w14:textId="77777777" w:rsidR="004B2B87" w:rsidRPr="00496C2F" w:rsidRDefault="004B2B87" w:rsidP="0052008D">
            <w:pPr>
              <w:suppressAutoHyphens w:val="0"/>
              <w:rPr>
                <w:rFonts w:eastAsia="Arial" w:hAnsi="Arial" w:cs="Arial"/>
                <w:sz w:val="14"/>
                <w:lang w:eastAsia="pl-PL" w:bidi="pl-PL"/>
              </w:rPr>
            </w:pPr>
          </w:p>
        </w:tc>
        <w:tc>
          <w:tcPr>
            <w:tcW w:w="548" w:type="dxa"/>
            <w:tcBorders>
              <w:top w:val="single" w:sz="4" w:space="0" w:color="000000"/>
              <w:left w:val="single" w:sz="4" w:space="0" w:color="000000"/>
              <w:bottom w:val="single" w:sz="4" w:space="0" w:color="000000"/>
              <w:right w:val="single" w:sz="4" w:space="0" w:color="000000"/>
            </w:tcBorders>
          </w:tcPr>
          <w:p w14:paraId="5A32F04D" w14:textId="77777777" w:rsidR="004B2B87" w:rsidRPr="00496C2F" w:rsidRDefault="004B2B87" w:rsidP="0052008D">
            <w:pPr>
              <w:suppressAutoHyphens w:val="0"/>
              <w:spacing w:before="109" w:line="148" w:lineRule="exact"/>
              <w:ind w:left="26"/>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F399814"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F8C3CDE" w14:textId="77777777" w:rsidR="004B2B87" w:rsidRPr="00496C2F" w:rsidRDefault="004B2B87" w:rsidP="0052008D">
            <w:pPr>
              <w:suppressAutoHyphens w:val="0"/>
              <w:spacing w:before="109"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207BF08"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E385A17" w14:textId="77777777" w:rsidR="004B2B87" w:rsidRPr="00496C2F" w:rsidRDefault="004B2B87" w:rsidP="0052008D">
            <w:pPr>
              <w:suppressAutoHyphens w:val="0"/>
              <w:spacing w:before="109"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2E5096F" w14:textId="77777777" w:rsidR="004B2B87" w:rsidRPr="00496C2F" w:rsidRDefault="004B2B87" w:rsidP="0052008D">
            <w:pPr>
              <w:suppressAutoHyphens w:val="0"/>
              <w:spacing w:before="109"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07A7C271" w14:textId="77777777" w:rsidR="004B2B87" w:rsidRPr="00496C2F" w:rsidRDefault="004B2B87" w:rsidP="0052008D">
            <w:pPr>
              <w:suppressAutoHyphens w:val="0"/>
              <w:spacing w:before="109"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64960E1B" w14:textId="77777777" w:rsidTr="0052008D">
        <w:trPr>
          <w:trHeight w:val="277"/>
        </w:trPr>
        <w:tc>
          <w:tcPr>
            <w:tcW w:w="2253" w:type="dxa"/>
            <w:tcBorders>
              <w:top w:val="single" w:sz="4" w:space="0" w:color="000000"/>
              <w:bottom w:val="single" w:sz="4" w:space="0" w:color="000000"/>
              <w:right w:val="single" w:sz="4" w:space="0" w:color="000000"/>
            </w:tcBorders>
            <w:shd w:val="clear" w:color="auto" w:fill="FFFFCE"/>
          </w:tcPr>
          <w:p w14:paraId="752A40FD" w14:textId="77777777" w:rsidR="004B2B87" w:rsidRPr="00496C2F" w:rsidRDefault="004B2B87" w:rsidP="0052008D">
            <w:pPr>
              <w:suppressAutoHyphens w:val="0"/>
              <w:spacing w:before="110" w:line="14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Utrzymanie obiektów leśnych</w:t>
            </w:r>
          </w:p>
        </w:tc>
        <w:tc>
          <w:tcPr>
            <w:tcW w:w="548" w:type="dxa"/>
            <w:tcBorders>
              <w:top w:val="single" w:sz="4" w:space="0" w:color="000000"/>
              <w:left w:val="single" w:sz="4" w:space="0" w:color="000000"/>
              <w:bottom w:val="single" w:sz="4" w:space="0" w:color="000000"/>
              <w:right w:val="single" w:sz="4" w:space="0" w:color="000000"/>
            </w:tcBorders>
          </w:tcPr>
          <w:p w14:paraId="710C24DD"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9EF3555"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68DDF23E" w14:textId="77777777" w:rsidR="004B2B87" w:rsidRPr="00496C2F" w:rsidRDefault="004B2B87" w:rsidP="0052008D">
            <w:pPr>
              <w:suppressAutoHyphens w:val="0"/>
              <w:spacing w:before="110" w:line="148" w:lineRule="exact"/>
              <w:ind w:left="25"/>
              <w:jc w:val="center"/>
              <w:rPr>
                <w:rFonts w:ascii="Arial" w:eastAsia="Arial" w:hAnsi="Arial" w:cs="Arial"/>
                <w:b/>
                <w:sz w:val="14"/>
                <w:lang w:eastAsia="pl-PL" w:bidi="pl-PL"/>
              </w:rPr>
            </w:pPr>
            <w:r w:rsidRPr="00496C2F">
              <w:rPr>
                <w:rFonts w:ascii="Arial" w:eastAsia="Arial" w:hAnsi="Arial" w:cs="Arial"/>
                <w:b/>
                <w:color w:val="333333"/>
                <w:w w:val="99"/>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25A311D0" w14:textId="77777777" w:rsidR="004B2B87" w:rsidRPr="00496C2F" w:rsidRDefault="004B2B87" w:rsidP="0052008D">
            <w:pPr>
              <w:suppressAutoHyphens w:val="0"/>
              <w:spacing w:before="110" w:line="14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7BEF1181"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1D7F83DE" w14:textId="77777777" w:rsidR="004B2B87" w:rsidRPr="00496C2F" w:rsidRDefault="004B2B87" w:rsidP="0052008D">
            <w:pPr>
              <w:suppressAutoHyphens w:val="0"/>
              <w:spacing w:before="110" w:line="148" w:lineRule="exact"/>
              <w:ind w:left="93"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3FF294D2" w14:textId="77777777" w:rsidR="004B2B87" w:rsidRPr="00496C2F" w:rsidRDefault="004B2B87" w:rsidP="0052008D">
            <w:pPr>
              <w:suppressAutoHyphens w:val="0"/>
              <w:spacing w:before="110" w:line="148" w:lineRule="exact"/>
              <w:ind w:left="93" w:right="66"/>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440678" w14:textId="77777777" w:rsidR="004B2B87" w:rsidRPr="00496C2F" w:rsidRDefault="004B2B87" w:rsidP="0052008D">
            <w:pPr>
              <w:suppressAutoHyphens w:val="0"/>
              <w:spacing w:before="110" w:line="14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44B8FCB0"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07C2D6A4" w14:textId="77777777" w:rsidR="004B2B87" w:rsidRPr="00496C2F" w:rsidRDefault="004B2B87" w:rsidP="0052008D">
            <w:pPr>
              <w:suppressAutoHyphens w:val="0"/>
              <w:spacing w:before="110" w:line="14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bottom w:val="single" w:sz="4" w:space="0" w:color="000000"/>
              <w:right w:val="single" w:sz="4" w:space="0" w:color="000000"/>
            </w:tcBorders>
          </w:tcPr>
          <w:p w14:paraId="58B0F7DE" w14:textId="77777777" w:rsidR="004B2B87" w:rsidRPr="00496C2F" w:rsidRDefault="004B2B87" w:rsidP="0052008D">
            <w:pPr>
              <w:suppressAutoHyphens w:val="0"/>
              <w:spacing w:before="110" w:line="14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bottom w:val="single" w:sz="4" w:space="0" w:color="000000"/>
            </w:tcBorders>
          </w:tcPr>
          <w:p w14:paraId="1821D286" w14:textId="77777777" w:rsidR="004B2B87" w:rsidRPr="00496C2F" w:rsidRDefault="004B2B87" w:rsidP="0052008D">
            <w:pPr>
              <w:suppressAutoHyphens w:val="0"/>
              <w:spacing w:before="110" w:line="14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r w:rsidR="004B2B87" w:rsidRPr="00496C2F" w14:paraId="345C04FB" w14:textId="77777777" w:rsidTr="0052008D">
        <w:trPr>
          <w:trHeight w:val="268"/>
        </w:trPr>
        <w:tc>
          <w:tcPr>
            <w:tcW w:w="2253" w:type="dxa"/>
            <w:tcBorders>
              <w:top w:val="single" w:sz="4" w:space="0" w:color="000000"/>
              <w:right w:val="single" w:sz="4" w:space="0" w:color="000000"/>
            </w:tcBorders>
            <w:shd w:val="clear" w:color="auto" w:fill="FFFFCE"/>
          </w:tcPr>
          <w:p w14:paraId="6BA8212F" w14:textId="77777777" w:rsidR="004B2B87" w:rsidRPr="00496C2F" w:rsidRDefault="004B2B87" w:rsidP="0052008D">
            <w:pPr>
              <w:suppressAutoHyphens w:val="0"/>
              <w:spacing w:before="110" w:line="138" w:lineRule="exact"/>
              <w:ind w:left="17"/>
              <w:rPr>
                <w:rFonts w:ascii="Arial" w:eastAsia="Arial" w:hAnsi="Arial" w:cs="Arial"/>
                <w:sz w:val="14"/>
                <w:lang w:eastAsia="pl-PL" w:bidi="pl-PL"/>
              </w:rPr>
            </w:pPr>
            <w:r w:rsidRPr="00496C2F">
              <w:rPr>
                <w:rFonts w:ascii="Arial" w:eastAsia="Arial" w:hAnsi="Arial" w:cs="Arial"/>
                <w:color w:val="333333"/>
                <w:sz w:val="14"/>
                <w:lang w:eastAsia="pl-PL" w:bidi="pl-PL"/>
              </w:rPr>
              <w:t>Użytkowanie rębne</w:t>
            </w:r>
          </w:p>
        </w:tc>
        <w:tc>
          <w:tcPr>
            <w:tcW w:w="548" w:type="dxa"/>
            <w:tcBorders>
              <w:top w:val="single" w:sz="4" w:space="0" w:color="000000"/>
              <w:left w:val="single" w:sz="4" w:space="0" w:color="000000"/>
              <w:right w:val="single" w:sz="4" w:space="0" w:color="000000"/>
            </w:tcBorders>
          </w:tcPr>
          <w:p w14:paraId="2C0E0030" w14:textId="77777777" w:rsidR="004B2B87" w:rsidRPr="00496C2F" w:rsidRDefault="004B2B87" w:rsidP="0052008D">
            <w:pPr>
              <w:suppressAutoHyphens w:val="0"/>
              <w:spacing w:before="110" w:line="13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3029EB82" w14:textId="77777777" w:rsidR="004B2B87" w:rsidRPr="00496C2F" w:rsidRDefault="004B2B87" w:rsidP="0052008D">
            <w:pPr>
              <w:suppressAutoHyphens w:val="0"/>
              <w:spacing w:before="110" w:line="138" w:lineRule="exact"/>
              <w:ind w:left="92"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33CAB4C" w14:textId="77777777" w:rsidR="004B2B87" w:rsidRPr="00496C2F" w:rsidRDefault="004B2B87" w:rsidP="0052008D">
            <w:pPr>
              <w:suppressAutoHyphens w:val="0"/>
              <w:spacing w:before="110" w:line="138" w:lineRule="exact"/>
              <w:ind w:right="174"/>
              <w:jc w:val="right"/>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98470FA" w14:textId="77777777" w:rsidR="004B2B87" w:rsidRPr="00496C2F" w:rsidRDefault="004B2B87" w:rsidP="0052008D">
            <w:pPr>
              <w:suppressAutoHyphens w:val="0"/>
              <w:spacing w:before="110" w:line="138" w:lineRule="exact"/>
              <w:ind w:left="194"/>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48EF1604"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72C6036"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C73B968"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1E9C90B1" w14:textId="77777777" w:rsidR="004B2B87" w:rsidRPr="00496C2F" w:rsidRDefault="004B2B87" w:rsidP="0052008D">
            <w:pPr>
              <w:suppressAutoHyphens w:val="0"/>
              <w:spacing w:before="110" w:line="138" w:lineRule="exact"/>
              <w:ind w:left="93" w:right="7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77679BD5"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5CD229CC" w14:textId="77777777" w:rsidR="004B2B87" w:rsidRPr="00496C2F" w:rsidRDefault="004B2B87" w:rsidP="0052008D">
            <w:pPr>
              <w:suppressAutoHyphens w:val="0"/>
              <w:spacing w:before="110" w:line="138" w:lineRule="exact"/>
              <w:ind w:left="93" w:right="74"/>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8" w:type="dxa"/>
            <w:tcBorders>
              <w:top w:val="single" w:sz="4" w:space="0" w:color="000000"/>
              <w:left w:val="single" w:sz="4" w:space="0" w:color="000000"/>
              <w:right w:val="single" w:sz="4" w:space="0" w:color="000000"/>
            </w:tcBorders>
          </w:tcPr>
          <w:p w14:paraId="059A54D9" w14:textId="77777777" w:rsidR="004B2B87" w:rsidRPr="00496C2F" w:rsidRDefault="004B2B87" w:rsidP="0052008D">
            <w:pPr>
              <w:suppressAutoHyphens w:val="0"/>
              <w:spacing w:before="110" w:line="138" w:lineRule="exact"/>
              <w:ind w:left="195"/>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c>
          <w:tcPr>
            <w:tcW w:w="543" w:type="dxa"/>
            <w:tcBorders>
              <w:top w:val="single" w:sz="4" w:space="0" w:color="000000"/>
              <w:left w:val="single" w:sz="4" w:space="0" w:color="000000"/>
            </w:tcBorders>
          </w:tcPr>
          <w:p w14:paraId="0CB5C53A" w14:textId="77777777" w:rsidR="004B2B87" w:rsidRPr="00496C2F" w:rsidRDefault="004B2B87" w:rsidP="0052008D">
            <w:pPr>
              <w:suppressAutoHyphens w:val="0"/>
              <w:spacing w:before="110" w:line="138" w:lineRule="exact"/>
              <w:ind w:left="94" w:right="65"/>
              <w:jc w:val="center"/>
              <w:rPr>
                <w:rFonts w:ascii="Arial" w:eastAsia="Arial" w:hAnsi="Arial" w:cs="Arial"/>
                <w:b/>
                <w:sz w:val="14"/>
                <w:lang w:eastAsia="pl-PL" w:bidi="pl-PL"/>
              </w:rPr>
            </w:pPr>
            <w:r w:rsidRPr="00496C2F">
              <w:rPr>
                <w:rFonts w:ascii="Arial" w:eastAsia="Arial" w:hAnsi="Arial" w:cs="Arial"/>
                <w:b/>
                <w:color w:val="333333"/>
                <w:sz w:val="14"/>
                <w:lang w:eastAsia="pl-PL" w:bidi="pl-PL"/>
              </w:rPr>
              <w:t>++</w:t>
            </w:r>
          </w:p>
        </w:tc>
      </w:tr>
    </w:tbl>
    <w:p w14:paraId="0977EEEB" w14:textId="7FBCB81B" w:rsidR="004B2B87" w:rsidRPr="00496C2F" w:rsidRDefault="004B2B87" w:rsidP="004B2B87">
      <w:pPr>
        <w:widowControl w:val="0"/>
        <w:suppressAutoHyphens w:val="0"/>
        <w:autoSpaceDE w:val="0"/>
        <w:autoSpaceDN w:val="0"/>
        <w:spacing w:before="195"/>
        <w:rPr>
          <w:rFonts w:ascii="Cambria" w:eastAsia="Cambria" w:hAnsi="Cambria" w:cs="Cambria"/>
          <w:i/>
          <w:sz w:val="18"/>
          <w:szCs w:val="22"/>
          <w:lang w:eastAsia="pl-PL" w:bidi="pl-PL"/>
        </w:rPr>
      </w:pPr>
      <w:r>
        <w:rPr>
          <w:rFonts w:ascii="Cambria" w:hAnsi="Cambria" w:cs="Arial"/>
          <w:b/>
          <w:color w:val="000000"/>
          <w:sz w:val="22"/>
          <w:szCs w:val="22"/>
          <w:lang w:eastAsia="pl-PL"/>
        </w:rPr>
        <w:br/>
      </w:r>
      <w:r>
        <w:rPr>
          <w:rFonts w:ascii="Cambria" w:hAnsi="Cambria" w:cs="Arial"/>
          <w:b/>
          <w:color w:val="000000"/>
          <w:sz w:val="22"/>
          <w:szCs w:val="22"/>
          <w:lang w:eastAsia="pl-PL"/>
        </w:rPr>
        <w:br/>
      </w:r>
      <w:r w:rsidRPr="00496C2F">
        <w:rPr>
          <w:rFonts w:ascii="Cambria" w:eastAsia="Cambria" w:hAnsi="Cambria" w:cs="Cambria"/>
          <w:i/>
          <w:sz w:val="18"/>
          <w:szCs w:val="22"/>
          <w:lang w:eastAsia="pl-PL" w:bidi="pl-PL"/>
        </w:rPr>
        <w:t>Objaśnienia:</w:t>
      </w:r>
    </w:p>
    <w:p w14:paraId="5915621F" w14:textId="77777777" w:rsidR="004B2B87" w:rsidRPr="00496C2F" w:rsidRDefault="004B2B87" w:rsidP="004B2B87">
      <w:pPr>
        <w:widowControl w:val="0"/>
        <w:tabs>
          <w:tab w:val="left" w:pos="666"/>
        </w:tabs>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w:t>
      </w:r>
      <w:r w:rsidRPr="00496C2F">
        <w:rPr>
          <w:rFonts w:ascii="Cambria" w:eastAsia="Cambria" w:hAnsi="Cambria" w:cs="Cambria"/>
          <w:i/>
          <w:sz w:val="18"/>
          <w:szCs w:val="22"/>
          <w:lang w:eastAsia="pl-PL" w:bidi="pl-PL"/>
        </w:rPr>
        <w:tab/>
        <w:t>- obciążenie małe – poniżej 5% planu</w:t>
      </w:r>
      <w:r w:rsidRPr="00496C2F">
        <w:rPr>
          <w:rFonts w:ascii="Cambria" w:eastAsia="Cambria" w:hAnsi="Cambria" w:cs="Cambria"/>
          <w:i/>
          <w:spacing w:val="-5"/>
          <w:sz w:val="18"/>
          <w:szCs w:val="22"/>
          <w:lang w:eastAsia="pl-PL" w:bidi="pl-PL"/>
        </w:rPr>
        <w:t xml:space="preserve"> </w:t>
      </w:r>
      <w:r w:rsidRPr="00496C2F">
        <w:rPr>
          <w:rFonts w:ascii="Cambria" w:eastAsia="Cambria" w:hAnsi="Cambria" w:cs="Cambria"/>
          <w:i/>
          <w:sz w:val="18"/>
          <w:szCs w:val="22"/>
          <w:lang w:eastAsia="pl-PL" w:bidi="pl-PL"/>
        </w:rPr>
        <w:t>rocznego</w:t>
      </w:r>
    </w:p>
    <w:p w14:paraId="2462144F" w14:textId="77777777" w:rsidR="004B2B87" w:rsidRPr="00496C2F" w:rsidRDefault="004B2B87" w:rsidP="004B2B87">
      <w:pPr>
        <w:widowControl w:val="0"/>
        <w:tabs>
          <w:tab w:val="left" w:pos="681"/>
        </w:tabs>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w:t>
      </w:r>
      <w:r w:rsidRPr="00496C2F">
        <w:rPr>
          <w:rFonts w:ascii="Cambria" w:eastAsia="Cambria" w:hAnsi="Cambria" w:cs="Cambria"/>
          <w:i/>
          <w:sz w:val="18"/>
          <w:szCs w:val="22"/>
          <w:lang w:eastAsia="pl-PL" w:bidi="pl-PL"/>
        </w:rPr>
        <w:tab/>
        <w:t>- obciążenie średnie – od 5% do 12% planu rocznego</w:t>
      </w:r>
    </w:p>
    <w:p w14:paraId="61B1D464" w14:textId="77777777" w:rsidR="004B2B87" w:rsidRPr="00496C2F" w:rsidRDefault="004B2B87" w:rsidP="004B2B87">
      <w:pPr>
        <w:widowControl w:val="0"/>
        <w:suppressAutoHyphens w:val="0"/>
        <w:autoSpaceDE w:val="0"/>
        <w:autoSpaceDN w:val="0"/>
        <w:spacing w:before="121"/>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 - obciążenie średnie – od 13% do 16% planu rocznego</w:t>
      </w:r>
    </w:p>
    <w:p w14:paraId="7E2DFB48" w14:textId="77777777" w:rsidR="004B2B87" w:rsidRPr="00496C2F" w:rsidRDefault="004B2B87" w:rsidP="004B2B87">
      <w:pPr>
        <w:widowControl w:val="0"/>
        <w:suppressAutoHyphens w:val="0"/>
        <w:autoSpaceDE w:val="0"/>
        <w:autoSpaceDN w:val="0"/>
        <w:spacing w:before="120"/>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 - obciążenie średnie – powyżej 17% planu rocznego</w:t>
      </w:r>
    </w:p>
    <w:p w14:paraId="450DFC22" w14:textId="3D5B371B" w:rsidR="004B2B87" w:rsidRPr="00496C2F" w:rsidRDefault="004B2B87" w:rsidP="004B2B87">
      <w:pPr>
        <w:widowControl w:val="0"/>
        <w:suppressAutoHyphens w:val="0"/>
        <w:autoSpaceDE w:val="0"/>
        <w:autoSpaceDN w:val="0"/>
        <w:spacing w:before="121"/>
        <w:ind w:left="251"/>
        <w:rPr>
          <w:rFonts w:ascii="Cambria" w:eastAsia="Cambria" w:hAnsi="Cambria" w:cs="Cambria"/>
          <w:i/>
          <w:sz w:val="18"/>
          <w:szCs w:val="22"/>
          <w:lang w:eastAsia="pl-PL" w:bidi="pl-PL"/>
        </w:rPr>
      </w:pPr>
      <w:r w:rsidRPr="00496C2F">
        <w:rPr>
          <w:rFonts w:ascii="Cambria" w:eastAsia="Cambria" w:hAnsi="Cambria" w:cs="Cambria"/>
          <w:i/>
          <w:sz w:val="18"/>
          <w:szCs w:val="22"/>
          <w:lang w:eastAsia="pl-PL" w:bidi="pl-PL"/>
        </w:rPr>
        <w:t>Uwaga: określenie obciążenia na podstawie protokołów odbioru robót z lat 201</w:t>
      </w:r>
      <w:r>
        <w:rPr>
          <w:rFonts w:ascii="Cambria" w:eastAsia="Cambria" w:hAnsi="Cambria" w:cs="Cambria"/>
          <w:i/>
          <w:sz w:val="18"/>
          <w:szCs w:val="22"/>
          <w:lang w:eastAsia="pl-PL" w:bidi="pl-PL"/>
        </w:rPr>
        <w:t>9</w:t>
      </w:r>
      <w:r w:rsidRPr="00496C2F">
        <w:rPr>
          <w:rFonts w:ascii="Cambria" w:eastAsia="Cambria" w:hAnsi="Cambria" w:cs="Cambria"/>
          <w:i/>
          <w:sz w:val="18"/>
          <w:szCs w:val="22"/>
          <w:lang w:eastAsia="pl-PL" w:bidi="pl-PL"/>
        </w:rPr>
        <w:t>-202</w:t>
      </w:r>
      <w:r>
        <w:rPr>
          <w:rFonts w:ascii="Cambria" w:eastAsia="Cambria" w:hAnsi="Cambria" w:cs="Cambria"/>
          <w:i/>
          <w:sz w:val="18"/>
          <w:szCs w:val="22"/>
          <w:lang w:eastAsia="pl-PL" w:bidi="pl-PL"/>
        </w:rPr>
        <w:t>1</w:t>
      </w:r>
    </w:p>
    <w:p w14:paraId="6089678F"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71DB2A1"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620F0256"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599FA56C"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1E378D3E"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951A02F"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79AC1459"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5BA6C7E5"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0C5E77D9"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6E46CA95"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4431CBCC"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2C833876"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18DCB0C8" w14:textId="77777777" w:rsidR="004B2B87" w:rsidRDefault="004B2B87" w:rsidP="00225ACD">
      <w:pPr>
        <w:tabs>
          <w:tab w:val="left" w:pos="1134"/>
        </w:tabs>
        <w:suppressAutoHyphens w:val="0"/>
        <w:spacing w:before="120"/>
        <w:jc w:val="right"/>
        <w:rPr>
          <w:rFonts w:ascii="Cambria" w:hAnsi="Cambria" w:cs="Arial"/>
          <w:b/>
          <w:color w:val="000000"/>
          <w:sz w:val="22"/>
          <w:szCs w:val="22"/>
          <w:lang w:eastAsia="pl-PL"/>
        </w:rPr>
      </w:pPr>
    </w:p>
    <w:p w14:paraId="4FB417B0" w14:textId="4119E115"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9B1CF66" w14:textId="25DD1600" w:rsidR="00AF760D" w:rsidRDefault="0013110C" w:rsidP="004C0475">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t>Wzór Protokołu Odbioru Robót</w:t>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9BF7E2C" w14:textId="13AED2FC"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2E036415" w14:textId="6D3D32C8" w:rsidR="0013110C" w:rsidRDefault="004C0475" w:rsidP="00225ACD">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5FD20D34" wp14:editId="1851691F">
            <wp:extent cx="5608320" cy="7886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4A431" w14:textId="77777777" w:rsidR="007E60BA" w:rsidRDefault="007E60BA">
      <w:r>
        <w:separator/>
      </w:r>
    </w:p>
  </w:endnote>
  <w:endnote w:type="continuationSeparator" w:id="0">
    <w:p w14:paraId="677F0E1A" w14:textId="77777777" w:rsidR="007E60BA" w:rsidRDefault="007E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2818" w14:textId="77777777" w:rsidR="007E60BA" w:rsidRDefault="007E60BA">
      <w:r>
        <w:separator/>
      </w:r>
    </w:p>
  </w:footnote>
  <w:footnote w:type="continuationSeparator" w:id="0">
    <w:p w14:paraId="75603709" w14:textId="77777777" w:rsidR="007E60BA" w:rsidRDefault="007E6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6E04257"/>
    <w:multiLevelType w:val="hybridMultilevel"/>
    <w:tmpl w:val="645EE9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1"/>
  </w:num>
  <w:num w:numId="13" w16cid:durableId="1862815165">
    <w:abstractNumId w:val="6"/>
  </w:num>
  <w:num w:numId="14" w16cid:durableId="158622877">
    <w:abstractNumId w:val="23"/>
  </w:num>
  <w:num w:numId="15" w16cid:durableId="2028210496">
    <w:abstractNumId w:val="34"/>
  </w:num>
  <w:num w:numId="16" w16cid:durableId="1814906896">
    <w:abstractNumId w:val="13"/>
  </w:num>
  <w:num w:numId="17" w16cid:durableId="431555756">
    <w:abstractNumId w:val="12"/>
  </w:num>
  <w:num w:numId="18" w16cid:durableId="975379549">
    <w:abstractNumId w:val="17"/>
  </w:num>
  <w:num w:numId="19" w16cid:durableId="1411459857">
    <w:abstractNumId w:val="31"/>
  </w:num>
  <w:num w:numId="20" w16cid:durableId="1239176158">
    <w:abstractNumId w:val="11"/>
  </w:num>
  <w:num w:numId="21" w16cid:durableId="489949905">
    <w:abstractNumId w:val="18"/>
  </w:num>
  <w:num w:numId="22" w16cid:durableId="1866406991">
    <w:abstractNumId w:val="9"/>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0"/>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441342417">
    <w:abstractNumId w:val="15"/>
  </w:num>
  <w:num w:numId="36" w16cid:durableId="16166724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D7A58"/>
    <w:rsid w:val="003E0BAF"/>
    <w:rsid w:val="003E0C22"/>
    <w:rsid w:val="003E17BD"/>
    <w:rsid w:val="003E4855"/>
    <w:rsid w:val="003E493D"/>
    <w:rsid w:val="003E76B5"/>
    <w:rsid w:val="003F2856"/>
    <w:rsid w:val="003F2DB7"/>
    <w:rsid w:val="003F383B"/>
    <w:rsid w:val="003F3D25"/>
    <w:rsid w:val="003F3E54"/>
    <w:rsid w:val="003F508F"/>
    <w:rsid w:val="003F592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6A48"/>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B87"/>
    <w:rsid w:val="004B2FB6"/>
    <w:rsid w:val="004B31A6"/>
    <w:rsid w:val="004C0475"/>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453"/>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5D4C"/>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60BA"/>
    <w:rsid w:val="007E741C"/>
    <w:rsid w:val="007F1AB3"/>
    <w:rsid w:val="007F22A1"/>
    <w:rsid w:val="007F2C30"/>
    <w:rsid w:val="007F2E0A"/>
    <w:rsid w:val="007F504D"/>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934"/>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58AC"/>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B2B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10570</Words>
  <Characters>63426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Szymankiewicz</cp:lastModifiedBy>
  <cp:revision>5</cp:revision>
  <cp:lastPrinted>2017-05-23T11:32:00Z</cp:lastPrinted>
  <dcterms:created xsi:type="dcterms:W3CDTF">2022-10-24T05:29:00Z</dcterms:created>
  <dcterms:modified xsi:type="dcterms:W3CDTF">2022-12-11T11:31:00Z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