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9F62" w14:textId="5F2F9DC5" w:rsidR="00750847" w:rsidRPr="00BB2977" w:rsidRDefault="00750847" w:rsidP="00483DBB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40C46A21" w14:textId="77777777" w:rsidR="009016E9" w:rsidRPr="00BB2977" w:rsidRDefault="009016E9" w:rsidP="00483DBB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710DEF87" w14:textId="77777777" w:rsidR="00732DE6" w:rsidRPr="00A5709E" w:rsidRDefault="00732DE6" w:rsidP="00483DBB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…………………………………..</w:t>
      </w:r>
      <w:r w:rsidRPr="00A5709E">
        <w:rPr>
          <w:rFonts w:asciiTheme="minorHAnsi" w:hAnsiTheme="minorHAnsi" w:cstheme="minorHAnsi"/>
          <w:color w:val="auto"/>
        </w:rPr>
        <w:tab/>
      </w:r>
      <w:r w:rsidRPr="00A5709E">
        <w:rPr>
          <w:rFonts w:asciiTheme="minorHAnsi" w:hAnsiTheme="minorHAnsi" w:cstheme="minorHAnsi"/>
          <w:color w:val="auto"/>
        </w:rPr>
        <w:tab/>
      </w:r>
      <w:r w:rsidRPr="00A5709E">
        <w:rPr>
          <w:rFonts w:asciiTheme="minorHAnsi" w:hAnsiTheme="minorHAnsi" w:cstheme="minorHAnsi"/>
          <w:color w:val="auto"/>
        </w:rPr>
        <w:tab/>
      </w:r>
    </w:p>
    <w:p w14:paraId="3EAB01F5" w14:textId="77777777" w:rsidR="00962004" w:rsidRPr="00A5709E" w:rsidRDefault="00732DE6" w:rsidP="00483DBB">
      <w:p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Pieczątka </w:t>
      </w:r>
      <w:r w:rsidR="001F3B8C" w:rsidRPr="00A5709E">
        <w:rPr>
          <w:rFonts w:asciiTheme="minorHAnsi" w:hAnsiTheme="minorHAnsi" w:cstheme="minorHAnsi"/>
          <w:color w:val="auto"/>
        </w:rPr>
        <w:t xml:space="preserve">Zachodniopomorskiego </w:t>
      </w:r>
      <w:r w:rsidRPr="00A5709E">
        <w:rPr>
          <w:rFonts w:asciiTheme="minorHAnsi" w:hAnsiTheme="minorHAnsi" w:cstheme="minorHAnsi"/>
          <w:color w:val="auto"/>
        </w:rPr>
        <w:t xml:space="preserve">Państwowego </w:t>
      </w:r>
    </w:p>
    <w:p w14:paraId="014B3850" w14:textId="71C5C61F" w:rsidR="00266633" w:rsidRDefault="00732DE6" w:rsidP="00266633">
      <w:pPr>
        <w:spacing w:line="276" w:lineRule="auto"/>
        <w:jc w:val="both"/>
        <w:outlineLvl w:val="0"/>
        <w:rPr>
          <w:rFonts w:asciiTheme="minorHAnsi" w:hAnsiTheme="minorHAnsi" w:cstheme="minorHAnsi"/>
          <w:color w:val="FF0000"/>
        </w:rPr>
      </w:pPr>
      <w:r w:rsidRPr="00A5709E">
        <w:rPr>
          <w:rFonts w:asciiTheme="minorHAnsi" w:hAnsiTheme="minorHAnsi" w:cstheme="minorHAnsi"/>
          <w:color w:val="auto"/>
        </w:rPr>
        <w:t>Wojewódzkiego Inspektora Sanitarnego</w:t>
      </w:r>
      <w:r w:rsidRPr="00A5709E">
        <w:rPr>
          <w:rFonts w:asciiTheme="minorHAnsi" w:hAnsiTheme="minorHAnsi" w:cstheme="minorHAnsi"/>
          <w:color w:val="FF0000"/>
        </w:rPr>
        <w:t xml:space="preserve"> </w:t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  <w:r w:rsidRPr="00A5709E">
        <w:rPr>
          <w:rFonts w:asciiTheme="minorHAnsi" w:hAnsiTheme="minorHAnsi" w:cstheme="minorHAnsi"/>
          <w:color w:val="FF0000"/>
        </w:rPr>
        <w:tab/>
      </w:r>
    </w:p>
    <w:p w14:paraId="4B4E8F45" w14:textId="77777777" w:rsidR="00266633" w:rsidRPr="00A5709E" w:rsidRDefault="00266633" w:rsidP="00266633">
      <w:pPr>
        <w:spacing w:line="276" w:lineRule="auto"/>
        <w:jc w:val="both"/>
        <w:outlineLvl w:val="0"/>
        <w:rPr>
          <w:rFonts w:asciiTheme="minorHAnsi" w:hAnsiTheme="minorHAnsi" w:cstheme="minorHAnsi"/>
          <w:color w:val="FF0000"/>
        </w:rPr>
      </w:pPr>
    </w:p>
    <w:p w14:paraId="66D6FD62" w14:textId="77777777" w:rsidR="008B00AF" w:rsidRPr="00A5709E" w:rsidRDefault="008B00AF" w:rsidP="00483DBB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405E60A7" w14:textId="417460AD" w:rsidR="00D60CB0" w:rsidRPr="00A5709E" w:rsidRDefault="002A6296" w:rsidP="009352A9">
      <w:pPr>
        <w:spacing w:line="276" w:lineRule="auto"/>
        <w:ind w:left="165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NHP.1611.</w:t>
      </w:r>
      <w:r w:rsidR="00DC3750" w:rsidRPr="00A5709E">
        <w:rPr>
          <w:rFonts w:asciiTheme="minorHAnsi" w:hAnsiTheme="minorHAnsi" w:cstheme="minorHAnsi"/>
          <w:color w:val="auto"/>
        </w:rPr>
        <w:t>2</w:t>
      </w:r>
      <w:r w:rsidRPr="00A5709E">
        <w:rPr>
          <w:rFonts w:asciiTheme="minorHAnsi" w:hAnsiTheme="minorHAnsi" w:cstheme="minorHAnsi"/>
          <w:color w:val="auto"/>
        </w:rPr>
        <w:t xml:space="preserve">.2022 </w:t>
      </w:r>
      <w:r w:rsidR="008D2A1A" w:rsidRPr="00A5709E">
        <w:rPr>
          <w:rFonts w:asciiTheme="minorHAnsi" w:hAnsiTheme="minorHAnsi" w:cstheme="minorHAnsi"/>
          <w:color w:val="auto"/>
        </w:rPr>
        <w:tab/>
      </w:r>
      <w:r w:rsidR="008D2A1A" w:rsidRPr="00A5709E">
        <w:rPr>
          <w:rFonts w:asciiTheme="minorHAnsi" w:hAnsiTheme="minorHAnsi" w:cstheme="minorHAnsi"/>
          <w:color w:val="auto"/>
        </w:rPr>
        <w:tab/>
      </w:r>
      <w:r w:rsidR="008D2A1A" w:rsidRPr="00A5709E">
        <w:rPr>
          <w:rFonts w:asciiTheme="minorHAnsi" w:hAnsiTheme="minorHAnsi" w:cstheme="minorHAnsi"/>
          <w:color w:val="auto"/>
        </w:rPr>
        <w:tab/>
      </w:r>
      <w:r w:rsidR="008D2A1A" w:rsidRPr="00A5709E">
        <w:rPr>
          <w:rFonts w:asciiTheme="minorHAnsi" w:hAnsiTheme="minorHAnsi" w:cstheme="minorHAnsi"/>
          <w:color w:val="auto"/>
        </w:rPr>
        <w:tab/>
      </w:r>
      <w:r w:rsidR="008D2A1A" w:rsidRPr="00A5709E">
        <w:rPr>
          <w:rFonts w:asciiTheme="minorHAnsi" w:hAnsiTheme="minorHAnsi" w:cstheme="minorHAnsi"/>
          <w:color w:val="auto"/>
        </w:rPr>
        <w:tab/>
      </w:r>
      <w:r w:rsidR="008D2A1A" w:rsidRPr="00A5709E">
        <w:rPr>
          <w:rFonts w:asciiTheme="minorHAnsi" w:hAnsiTheme="minorHAnsi" w:cstheme="minorHAnsi"/>
          <w:color w:val="auto"/>
        </w:rPr>
        <w:tab/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E87C93" w:rsidRPr="00A5709E">
        <w:rPr>
          <w:rFonts w:asciiTheme="minorHAnsi" w:hAnsiTheme="minorHAnsi" w:cstheme="minorHAnsi"/>
          <w:color w:val="auto"/>
        </w:rPr>
        <w:t xml:space="preserve">     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8D2A1A" w:rsidRPr="00A5709E">
        <w:rPr>
          <w:rFonts w:asciiTheme="minorHAnsi" w:hAnsiTheme="minorHAnsi" w:cstheme="minorHAnsi"/>
          <w:color w:val="auto"/>
        </w:rPr>
        <w:t>Szczecin, dn.</w:t>
      </w:r>
      <w:r w:rsidR="00E87C93" w:rsidRPr="00A5709E">
        <w:rPr>
          <w:rFonts w:asciiTheme="minorHAnsi" w:hAnsiTheme="minorHAnsi" w:cstheme="minorHAnsi"/>
          <w:color w:val="auto"/>
        </w:rPr>
        <w:t xml:space="preserve"> </w:t>
      </w:r>
      <w:r w:rsidR="00A7702D">
        <w:rPr>
          <w:rFonts w:asciiTheme="minorHAnsi" w:hAnsiTheme="minorHAnsi" w:cstheme="minorHAnsi"/>
          <w:color w:val="auto"/>
        </w:rPr>
        <w:t xml:space="preserve">11 </w:t>
      </w:r>
      <w:r w:rsidR="002104C2" w:rsidRPr="00A5709E">
        <w:rPr>
          <w:rFonts w:asciiTheme="minorHAnsi" w:hAnsiTheme="minorHAnsi" w:cstheme="minorHAnsi"/>
          <w:color w:val="auto"/>
        </w:rPr>
        <w:t>stycznia</w:t>
      </w:r>
      <w:r w:rsidR="00E87C93" w:rsidRPr="00A5709E">
        <w:rPr>
          <w:rFonts w:asciiTheme="minorHAnsi" w:hAnsiTheme="minorHAnsi" w:cstheme="minorHAnsi"/>
          <w:color w:val="auto"/>
        </w:rPr>
        <w:t xml:space="preserve"> 202</w:t>
      </w:r>
      <w:r w:rsidR="00266633">
        <w:rPr>
          <w:rFonts w:asciiTheme="minorHAnsi" w:hAnsiTheme="minorHAnsi" w:cstheme="minorHAnsi"/>
          <w:color w:val="auto"/>
        </w:rPr>
        <w:t>3</w:t>
      </w:r>
      <w:r w:rsidR="00E87C93" w:rsidRPr="00A5709E">
        <w:rPr>
          <w:rFonts w:asciiTheme="minorHAnsi" w:hAnsiTheme="minorHAnsi" w:cstheme="minorHAnsi"/>
          <w:color w:val="auto"/>
        </w:rPr>
        <w:t>r</w:t>
      </w:r>
      <w:r w:rsidR="003C3E53" w:rsidRPr="00A5709E">
        <w:rPr>
          <w:rFonts w:asciiTheme="minorHAnsi" w:hAnsiTheme="minorHAnsi" w:cstheme="minorHAnsi"/>
          <w:color w:val="auto"/>
        </w:rPr>
        <w:t>.</w:t>
      </w:r>
      <w:r w:rsidR="00E87C93" w:rsidRPr="00A5709E">
        <w:rPr>
          <w:rFonts w:asciiTheme="minorHAnsi" w:hAnsiTheme="minorHAnsi" w:cstheme="minorHAnsi"/>
          <w:color w:val="auto"/>
        </w:rPr>
        <w:t xml:space="preserve">   </w:t>
      </w:r>
      <w:r w:rsidR="002E7DFD" w:rsidRPr="00A5709E">
        <w:rPr>
          <w:rFonts w:asciiTheme="minorHAnsi" w:hAnsiTheme="minorHAnsi" w:cstheme="minorHAnsi"/>
          <w:color w:val="auto"/>
        </w:rPr>
        <w:t>(znak</w:t>
      </w:r>
      <w:r w:rsidR="007B6A7C" w:rsidRPr="00A5709E">
        <w:rPr>
          <w:rFonts w:asciiTheme="minorHAnsi" w:hAnsiTheme="minorHAnsi" w:cstheme="minorHAnsi"/>
          <w:color w:val="auto"/>
        </w:rPr>
        <w:t xml:space="preserve"> sprawy</w:t>
      </w:r>
      <w:r w:rsidR="002E7DFD" w:rsidRPr="00A5709E">
        <w:rPr>
          <w:rFonts w:asciiTheme="minorHAnsi" w:hAnsiTheme="minorHAnsi" w:cstheme="minorHAnsi"/>
          <w:color w:val="auto"/>
        </w:rPr>
        <w:t>)</w:t>
      </w:r>
      <w:r w:rsidR="00CA659F" w:rsidRPr="00A5709E">
        <w:rPr>
          <w:rFonts w:asciiTheme="minorHAnsi" w:hAnsiTheme="minorHAnsi" w:cstheme="minorHAnsi"/>
          <w:b/>
          <w:color w:val="auto"/>
        </w:rPr>
        <w:tab/>
      </w:r>
      <w:r w:rsidR="00CA659F" w:rsidRPr="00A5709E">
        <w:rPr>
          <w:rFonts w:asciiTheme="minorHAnsi" w:hAnsiTheme="minorHAnsi" w:cstheme="minorHAnsi"/>
          <w:b/>
          <w:color w:val="auto"/>
        </w:rPr>
        <w:tab/>
      </w:r>
    </w:p>
    <w:p w14:paraId="7017581F" w14:textId="2DFE45D6" w:rsidR="002F796F" w:rsidRPr="003C0CB8" w:rsidRDefault="00CA659F" w:rsidP="00483DBB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  <w:r w:rsidRPr="00A5709E">
        <w:rPr>
          <w:rFonts w:asciiTheme="minorHAnsi" w:hAnsiTheme="minorHAnsi" w:cstheme="minorHAnsi"/>
          <w:b/>
          <w:color w:val="FF0000"/>
        </w:rPr>
        <w:tab/>
      </w:r>
      <w:r w:rsidRPr="00A5709E">
        <w:rPr>
          <w:rFonts w:asciiTheme="minorHAnsi" w:hAnsiTheme="minorHAnsi" w:cstheme="minorHAnsi"/>
          <w:b/>
          <w:color w:val="FF0000"/>
        </w:rPr>
        <w:tab/>
      </w:r>
      <w:r w:rsidRPr="00A5709E">
        <w:rPr>
          <w:rFonts w:asciiTheme="minorHAnsi" w:hAnsiTheme="minorHAnsi" w:cstheme="minorHAnsi"/>
          <w:b/>
          <w:color w:val="FF0000"/>
        </w:rPr>
        <w:tab/>
      </w:r>
      <w:r w:rsidR="008F118A" w:rsidRPr="00A5709E">
        <w:rPr>
          <w:rFonts w:asciiTheme="minorHAnsi" w:hAnsiTheme="minorHAnsi" w:cstheme="minorHAnsi"/>
          <w:b/>
          <w:color w:val="FF0000"/>
        </w:rPr>
        <w:tab/>
      </w:r>
      <w:r w:rsidR="008F118A" w:rsidRPr="00A5709E">
        <w:rPr>
          <w:rFonts w:asciiTheme="minorHAnsi" w:hAnsiTheme="minorHAnsi" w:cstheme="minorHAnsi"/>
          <w:b/>
          <w:color w:val="FF0000"/>
        </w:rPr>
        <w:tab/>
      </w:r>
    </w:p>
    <w:p w14:paraId="6E164D28" w14:textId="701294A3" w:rsidR="00D60CB0" w:rsidRPr="003C0CB8" w:rsidRDefault="002104C2" w:rsidP="003C0CB8">
      <w:pPr>
        <w:spacing w:line="276" w:lineRule="auto"/>
        <w:jc w:val="center"/>
        <w:outlineLvl w:val="0"/>
        <w:rPr>
          <w:rFonts w:asciiTheme="minorHAnsi" w:hAnsiTheme="minorHAnsi" w:cstheme="minorHAnsi"/>
          <w:b/>
          <w:color w:val="auto"/>
          <w:spacing w:val="40"/>
        </w:rPr>
      </w:pPr>
      <w:r w:rsidRPr="00A5709E">
        <w:rPr>
          <w:rFonts w:asciiTheme="minorHAnsi" w:hAnsiTheme="minorHAnsi" w:cstheme="minorHAnsi"/>
          <w:b/>
          <w:color w:val="auto"/>
          <w:spacing w:val="40"/>
        </w:rPr>
        <w:t>WYSTĄPIENIE</w:t>
      </w:r>
      <w:r w:rsidR="002F796F" w:rsidRPr="00A5709E">
        <w:rPr>
          <w:rFonts w:asciiTheme="minorHAnsi" w:hAnsiTheme="minorHAnsi" w:cstheme="minorHAnsi"/>
          <w:b/>
          <w:color w:val="auto"/>
          <w:spacing w:val="40"/>
        </w:rPr>
        <w:t xml:space="preserve"> POKONTROL</w:t>
      </w:r>
      <w:r w:rsidRPr="00A5709E">
        <w:rPr>
          <w:rFonts w:asciiTheme="minorHAnsi" w:hAnsiTheme="minorHAnsi" w:cstheme="minorHAnsi"/>
          <w:b/>
          <w:color w:val="auto"/>
          <w:spacing w:val="40"/>
        </w:rPr>
        <w:t>NE</w:t>
      </w:r>
      <w:r w:rsidR="00732DE6" w:rsidRPr="00A5709E">
        <w:rPr>
          <w:rFonts w:asciiTheme="minorHAnsi" w:hAnsiTheme="minorHAnsi" w:cstheme="minorHAnsi"/>
          <w:b/>
          <w:color w:val="auto"/>
          <w:spacing w:val="40"/>
        </w:rPr>
        <w:t xml:space="preserve"> </w:t>
      </w:r>
    </w:p>
    <w:p w14:paraId="67593FD7" w14:textId="77777777" w:rsidR="00647A1B" w:rsidRPr="00A5709E" w:rsidRDefault="00647A1B" w:rsidP="00245991">
      <w:pPr>
        <w:spacing w:line="276" w:lineRule="auto"/>
        <w:outlineLvl w:val="0"/>
        <w:rPr>
          <w:rFonts w:asciiTheme="minorHAnsi" w:hAnsiTheme="minorHAnsi" w:cstheme="minorHAnsi"/>
          <w:color w:val="FF0000"/>
        </w:rPr>
      </w:pPr>
    </w:p>
    <w:p w14:paraId="3A71C04D" w14:textId="0323A47B" w:rsidR="00E23C5F" w:rsidRPr="00A5709E" w:rsidRDefault="00E4748B" w:rsidP="00245991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color w:val="FF0000"/>
        </w:rPr>
      </w:pPr>
      <w:r w:rsidRPr="00A5709E">
        <w:rPr>
          <w:rFonts w:asciiTheme="minorHAnsi" w:hAnsiTheme="minorHAnsi" w:cstheme="minorHAnsi"/>
          <w:color w:val="auto"/>
        </w:rPr>
        <w:t>Nazwa</w:t>
      </w:r>
      <w:r w:rsidR="00D52F37" w:rsidRPr="00A5709E">
        <w:rPr>
          <w:rFonts w:asciiTheme="minorHAnsi" w:hAnsiTheme="minorHAnsi" w:cstheme="minorHAnsi"/>
          <w:color w:val="auto"/>
        </w:rPr>
        <w:t xml:space="preserve"> i adres </w:t>
      </w:r>
      <w:r w:rsidR="00B6259A" w:rsidRPr="00A5709E">
        <w:rPr>
          <w:rFonts w:asciiTheme="minorHAnsi" w:hAnsiTheme="minorHAnsi" w:cstheme="minorHAnsi"/>
          <w:color w:val="auto"/>
        </w:rPr>
        <w:t>jednostki kontrolowanej</w:t>
      </w:r>
      <w:r w:rsidRPr="00A5709E">
        <w:rPr>
          <w:rFonts w:asciiTheme="minorHAnsi" w:hAnsiTheme="minorHAnsi" w:cstheme="minorHAnsi"/>
          <w:color w:val="auto"/>
        </w:rPr>
        <w:t>:</w:t>
      </w:r>
      <w:r w:rsidR="00750847" w:rsidRPr="00A5709E">
        <w:rPr>
          <w:rFonts w:asciiTheme="minorHAnsi" w:hAnsiTheme="minorHAnsi" w:cstheme="minorHAnsi"/>
          <w:color w:val="auto"/>
        </w:rPr>
        <w:br/>
      </w:r>
      <w:r w:rsidR="00750847" w:rsidRPr="00A5709E">
        <w:rPr>
          <w:rFonts w:asciiTheme="minorHAnsi" w:hAnsiTheme="minorHAnsi" w:cstheme="minorHAnsi"/>
          <w:bCs/>
          <w:color w:val="auto"/>
        </w:rPr>
        <w:t xml:space="preserve">Powiatowa Stacja Sanitarno- Epidemiologiczna w </w:t>
      </w:r>
      <w:r w:rsidR="00F92AC5" w:rsidRPr="00A5709E">
        <w:rPr>
          <w:rFonts w:asciiTheme="minorHAnsi" w:hAnsiTheme="minorHAnsi" w:cstheme="minorHAnsi"/>
          <w:color w:val="auto"/>
        </w:rPr>
        <w:t>Świnoujściu</w:t>
      </w:r>
      <w:r w:rsidR="00750847" w:rsidRPr="00A5709E">
        <w:rPr>
          <w:rFonts w:asciiTheme="minorHAnsi" w:hAnsiTheme="minorHAnsi" w:cstheme="minorHAnsi"/>
          <w:color w:val="auto"/>
        </w:rPr>
        <w:t xml:space="preserve">, ul. </w:t>
      </w:r>
      <w:r w:rsidR="00C13CA3" w:rsidRPr="00A5709E">
        <w:rPr>
          <w:rFonts w:asciiTheme="minorHAnsi" w:hAnsiTheme="minorHAnsi" w:cstheme="minorHAnsi"/>
          <w:bCs/>
          <w:color w:val="auto"/>
        </w:rPr>
        <w:t>Dąbrowskiego 4</w:t>
      </w:r>
      <w:r w:rsidR="00750847" w:rsidRPr="00A5709E">
        <w:rPr>
          <w:rFonts w:asciiTheme="minorHAnsi" w:hAnsiTheme="minorHAnsi" w:cstheme="minorHAnsi"/>
          <w:bCs/>
          <w:color w:val="auto"/>
        </w:rPr>
        <w:t xml:space="preserve">, </w:t>
      </w:r>
      <w:r w:rsidR="007F374F" w:rsidRPr="00A5709E">
        <w:rPr>
          <w:rFonts w:asciiTheme="minorHAnsi" w:hAnsiTheme="minorHAnsi" w:cstheme="minorHAnsi"/>
          <w:bCs/>
          <w:color w:val="auto"/>
        </w:rPr>
        <w:br/>
      </w:r>
      <w:r w:rsidR="00750847" w:rsidRPr="00A5709E">
        <w:rPr>
          <w:rFonts w:asciiTheme="minorHAnsi" w:hAnsiTheme="minorHAnsi" w:cstheme="minorHAnsi"/>
          <w:bCs/>
          <w:color w:val="auto"/>
        </w:rPr>
        <w:t>72-</w:t>
      </w:r>
      <w:r w:rsidR="00C13CA3" w:rsidRPr="00A5709E">
        <w:rPr>
          <w:rFonts w:asciiTheme="minorHAnsi" w:hAnsiTheme="minorHAnsi" w:cstheme="minorHAnsi"/>
          <w:bCs/>
          <w:color w:val="auto"/>
        </w:rPr>
        <w:t>600</w:t>
      </w:r>
      <w:r w:rsidR="00750847" w:rsidRPr="00A5709E">
        <w:rPr>
          <w:rFonts w:asciiTheme="minorHAnsi" w:hAnsiTheme="minorHAnsi" w:cstheme="minorHAnsi"/>
          <w:bCs/>
          <w:color w:val="auto"/>
        </w:rPr>
        <w:t xml:space="preserve"> </w:t>
      </w:r>
      <w:r w:rsidR="00C13CA3" w:rsidRPr="00A5709E">
        <w:rPr>
          <w:rFonts w:asciiTheme="minorHAnsi" w:hAnsiTheme="minorHAnsi" w:cstheme="minorHAnsi"/>
          <w:bCs/>
          <w:color w:val="auto"/>
        </w:rPr>
        <w:t>Świnoujście</w:t>
      </w:r>
    </w:p>
    <w:p w14:paraId="38EB259C" w14:textId="77777777" w:rsidR="00E23C5F" w:rsidRPr="00A5709E" w:rsidRDefault="00E23C5F" w:rsidP="00245991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300EB122" w14:textId="4DB43590" w:rsidR="00102F36" w:rsidRPr="00A5709E" w:rsidRDefault="00D52F37" w:rsidP="00245991">
      <w:pPr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Theme="minorHAnsi" w:hAnsiTheme="minorHAnsi" w:cstheme="minorHAnsi"/>
          <w:i/>
          <w:color w:val="auto"/>
        </w:rPr>
      </w:pPr>
      <w:r w:rsidRPr="00A5709E">
        <w:rPr>
          <w:rFonts w:asciiTheme="minorHAnsi" w:hAnsiTheme="minorHAnsi" w:cstheme="minorHAnsi"/>
          <w:color w:val="auto"/>
        </w:rPr>
        <w:t>Skład komisji przeprowadzającej kontrolę</w:t>
      </w:r>
      <w:r w:rsidR="00C31751" w:rsidRPr="00A5709E">
        <w:rPr>
          <w:rFonts w:asciiTheme="minorHAnsi" w:hAnsiTheme="minorHAnsi" w:cstheme="minorHAnsi"/>
          <w:color w:val="auto"/>
        </w:rPr>
        <w:t xml:space="preserve">: </w:t>
      </w:r>
      <w:r w:rsidR="00F0288B" w:rsidRPr="00A5709E">
        <w:rPr>
          <w:rFonts w:asciiTheme="minorHAnsi" w:hAnsiTheme="minorHAnsi" w:cstheme="minorHAnsi"/>
          <w:color w:val="auto"/>
        </w:rPr>
        <w:tab/>
      </w:r>
    </w:p>
    <w:p w14:paraId="17CA7860" w14:textId="20524D67" w:rsidR="00D35AFE" w:rsidRPr="00A5709E" w:rsidRDefault="00C13CA3" w:rsidP="004D2474">
      <w:pPr>
        <w:pStyle w:val="Akapitzlist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Milena</w:t>
      </w:r>
      <w:r w:rsidR="00F0288B" w:rsidRPr="00A5709E">
        <w:rPr>
          <w:rFonts w:asciiTheme="minorHAnsi" w:hAnsiTheme="minorHAnsi" w:cstheme="minorHAnsi"/>
          <w:color w:val="auto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>Kolasa</w:t>
      </w:r>
      <w:r w:rsidR="00F0288B" w:rsidRPr="00A5709E">
        <w:rPr>
          <w:rFonts w:asciiTheme="minorHAnsi" w:hAnsiTheme="minorHAnsi" w:cstheme="minorHAnsi"/>
          <w:color w:val="auto"/>
        </w:rPr>
        <w:t xml:space="preserve"> – </w:t>
      </w:r>
      <w:r w:rsidRPr="00A5709E">
        <w:rPr>
          <w:rFonts w:asciiTheme="minorHAnsi" w:hAnsiTheme="minorHAnsi" w:cstheme="minorHAnsi"/>
          <w:color w:val="auto"/>
        </w:rPr>
        <w:t>starszy asystent</w:t>
      </w:r>
      <w:r w:rsidR="00F0288B" w:rsidRPr="00A5709E">
        <w:rPr>
          <w:rFonts w:asciiTheme="minorHAnsi" w:hAnsiTheme="minorHAnsi" w:cstheme="minorHAnsi"/>
          <w:color w:val="auto"/>
        </w:rPr>
        <w:t xml:space="preserve"> Oddziału Higieny Pracy DNS WSSE w Szczecinie </w:t>
      </w:r>
      <w:r w:rsidR="000730F8" w:rsidRPr="00A5709E">
        <w:rPr>
          <w:rFonts w:asciiTheme="minorHAnsi" w:hAnsiTheme="minorHAnsi" w:cstheme="minorHAnsi"/>
          <w:color w:val="auto"/>
        </w:rPr>
        <w:br/>
      </w:r>
      <w:r w:rsidR="00F0288B" w:rsidRPr="00A5709E">
        <w:rPr>
          <w:rFonts w:asciiTheme="minorHAnsi" w:hAnsiTheme="minorHAnsi" w:cstheme="minorHAnsi"/>
          <w:color w:val="auto"/>
        </w:rPr>
        <w:t>–</w:t>
      </w:r>
      <w:r w:rsidR="000730F8" w:rsidRPr="00A5709E">
        <w:rPr>
          <w:rFonts w:asciiTheme="minorHAnsi" w:hAnsiTheme="minorHAnsi" w:cstheme="minorHAnsi"/>
          <w:color w:val="auto"/>
        </w:rPr>
        <w:t xml:space="preserve"> </w:t>
      </w:r>
      <w:r w:rsidR="00F0288B" w:rsidRPr="00A5709E">
        <w:rPr>
          <w:rFonts w:asciiTheme="minorHAnsi" w:hAnsiTheme="minorHAnsi" w:cstheme="minorHAnsi"/>
          <w:color w:val="auto"/>
        </w:rPr>
        <w:t>kierownik zespołu kontrolującego,</w:t>
      </w:r>
    </w:p>
    <w:p w14:paraId="4FA3FD22" w14:textId="170E3306" w:rsidR="00862DE0" w:rsidRPr="00A5709E" w:rsidRDefault="00C13CA3" w:rsidP="004D2474">
      <w:pPr>
        <w:pStyle w:val="Akapitzlist"/>
        <w:numPr>
          <w:ilvl w:val="0"/>
          <w:numId w:val="3"/>
        </w:numPr>
        <w:spacing w:line="276" w:lineRule="auto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Michał Lont </w:t>
      </w:r>
      <w:r w:rsidR="00F0288B" w:rsidRPr="00A5709E">
        <w:rPr>
          <w:rFonts w:asciiTheme="minorHAnsi" w:hAnsiTheme="minorHAnsi" w:cstheme="minorHAnsi"/>
          <w:color w:val="auto"/>
        </w:rPr>
        <w:t>–</w:t>
      </w:r>
      <w:r w:rsidR="009C73BF" w:rsidRPr="00A5709E">
        <w:rPr>
          <w:rFonts w:asciiTheme="minorHAnsi" w:hAnsiTheme="minorHAnsi" w:cstheme="minorHAnsi"/>
          <w:color w:val="auto"/>
        </w:rPr>
        <w:t xml:space="preserve"> </w:t>
      </w:r>
      <w:r w:rsidR="00BB1ACB" w:rsidRPr="00A5709E">
        <w:rPr>
          <w:rFonts w:asciiTheme="minorHAnsi" w:hAnsiTheme="minorHAnsi" w:cstheme="minorHAnsi"/>
          <w:color w:val="auto"/>
        </w:rPr>
        <w:t xml:space="preserve">młodszy </w:t>
      </w:r>
      <w:r w:rsidR="00F0288B" w:rsidRPr="00A5709E">
        <w:rPr>
          <w:rFonts w:asciiTheme="minorHAnsi" w:hAnsiTheme="minorHAnsi" w:cstheme="minorHAnsi"/>
          <w:color w:val="auto"/>
        </w:rPr>
        <w:t xml:space="preserve">asystent Oddziału Higieny Pracy DNS WSSE w Szczecinie, </w:t>
      </w:r>
    </w:p>
    <w:p w14:paraId="033AC14D" w14:textId="77777777" w:rsidR="00862DE0" w:rsidRPr="00A5709E" w:rsidRDefault="00862DE0" w:rsidP="00245991">
      <w:pPr>
        <w:pStyle w:val="Akapitzlist"/>
        <w:spacing w:line="276" w:lineRule="auto"/>
        <w:ind w:left="785"/>
        <w:jc w:val="both"/>
        <w:outlineLvl w:val="0"/>
        <w:rPr>
          <w:rFonts w:asciiTheme="minorHAnsi" w:hAnsiTheme="minorHAnsi" w:cstheme="minorHAnsi"/>
          <w:color w:val="FF0000"/>
        </w:rPr>
      </w:pPr>
    </w:p>
    <w:p w14:paraId="3A56F388" w14:textId="38A01611" w:rsidR="00295112" w:rsidRPr="00A5709E" w:rsidRDefault="00295112" w:rsidP="00245991">
      <w:pPr>
        <w:pStyle w:val="Akapitzlist"/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Nr upoważnienia kontrolera /kontrolerów:</w:t>
      </w:r>
      <w:r w:rsidR="00862DE0" w:rsidRPr="00A5709E">
        <w:rPr>
          <w:rFonts w:asciiTheme="minorHAnsi" w:hAnsiTheme="minorHAnsi" w:cstheme="minorHAnsi"/>
          <w:color w:val="auto"/>
        </w:rPr>
        <w:t xml:space="preserve"> ZPWIS.057.4.</w:t>
      </w:r>
      <w:r w:rsidR="00C13CA3" w:rsidRPr="00A5709E">
        <w:rPr>
          <w:rFonts w:asciiTheme="minorHAnsi" w:hAnsiTheme="minorHAnsi" w:cstheme="minorHAnsi"/>
          <w:color w:val="auto"/>
        </w:rPr>
        <w:t>18</w:t>
      </w:r>
      <w:r w:rsidR="00862DE0" w:rsidRPr="00A5709E">
        <w:rPr>
          <w:rFonts w:asciiTheme="minorHAnsi" w:hAnsiTheme="minorHAnsi" w:cstheme="minorHAnsi"/>
          <w:color w:val="auto"/>
        </w:rPr>
        <w:t>.2022</w:t>
      </w:r>
      <w:r w:rsidR="008B74C6" w:rsidRPr="00A5709E">
        <w:rPr>
          <w:rFonts w:asciiTheme="minorHAnsi" w:hAnsiTheme="minorHAnsi" w:cstheme="minorHAnsi"/>
          <w:color w:val="auto"/>
        </w:rPr>
        <w:t xml:space="preserve"> z dn. </w:t>
      </w:r>
      <w:r w:rsidR="00C13CA3" w:rsidRPr="00A5709E">
        <w:rPr>
          <w:rFonts w:asciiTheme="minorHAnsi" w:hAnsiTheme="minorHAnsi" w:cstheme="minorHAnsi"/>
          <w:color w:val="auto"/>
        </w:rPr>
        <w:t>25</w:t>
      </w:r>
      <w:r w:rsidR="008B74C6" w:rsidRPr="00A5709E">
        <w:rPr>
          <w:rFonts w:asciiTheme="minorHAnsi" w:hAnsiTheme="minorHAnsi" w:cstheme="minorHAnsi"/>
          <w:color w:val="auto"/>
        </w:rPr>
        <w:t>.</w:t>
      </w:r>
      <w:r w:rsidR="00C13CA3" w:rsidRPr="00A5709E">
        <w:rPr>
          <w:rFonts w:asciiTheme="minorHAnsi" w:hAnsiTheme="minorHAnsi" w:cstheme="minorHAnsi"/>
          <w:color w:val="auto"/>
        </w:rPr>
        <w:t>10</w:t>
      </w:r>
      <w:r w:rsidR="008B74C6" w:rsidRPr="00A5709E">
        <w:rPr>
          <w:rFonts w:asciiTheme="minorHAnsi" w:hAnsiTheme="minorHAnsi" w:cstheme="minorHAnsi"/>
          <w:color w:val="auto"/>
        </w:rPr>
        <w:t>.2022r.</w:t>
      </w:r>
    </w:p>
    <w:p w14:paraId="34C96C5E" w14:textId="77777777" w:rsidR="00295112" w:rsidRPr="00A5709E" w:rsidRDefault="00295112" w:rsidP="00245991">
      <w:pPr>
        <w:spacing w:line="276" w:lineRule="auto"/>
        <w:ind w:left="426"/>
        <w:rPr>
          <w:rFonts w:asciiTheme="minorHAnsi" w:hAnsiTheme="minorHAnsi" w:cstheme="minorHAnsi"/>
          <w:color w:val="FF0000"/>
        </w:rPr>
      </w:pPr>
    </w:p>
    <w:p w14:paraId="2E4F2253" w14:textId="77777777" w:rsidR="00A50757" w:rsidRPr="00A5709E" w:rsidRDefault="00A50757" w:rsidP="00245991">
      <w:pPr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Osoby udzielające wyjaśnień w trakcie kontroli.</w:t>
      </w:r>
      <w:r w:rsidR="00295112" w:rsidRPr="00A5709E">
        <w:rPr>
          <w:rFonts w:asciiTheme="minorHAnsi" w:hAnsiTheme="minorHAnsi" w:cstheme="minorHAnsi"/>
          <w:i/>
          <w:color w:val="auto"/>
        </w:rPr>
        <w:t xml:space="preserve"> (imię nazwisko, stanowisko służbowe),</w:t>
      </w:r>
    </w:p>
    <w:p w14:paraId="2CE48B44" w14:textId="3318E9FA" w:rsidR="00D52F37" w:rsidRPr="00A5709E" w:rsidRDefault="00C13CA3" w:rsidP="004D24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/>
          <w:color w:val="auto"/>
        </w:rPr>
      </w:pPr>
      <w:r w:rsidRPr="00A5709E">
        <w:rPr>
          <w:rFonts w:asciiTheme="minorHAnsi" w:hAnsiTheme="minorHAnsi" w:cstheme="minorHAnsi"/>
          <w:iCs/>
          <w:color w:val="auto"/>
        </w:rPr>
        <w:t>Agnieszka Szpyt</w:t>
      </w:r>
      <w:r w:rsidR="008B74C6" w:rsidRPr="00A5709E">
        <w:rPr>
          <w:rFonts w:asciiTheme="minorHAnsi" w:hAnsiTheme="minorHAnsi" w:cstheme="minorHAnsi"/>
          <w:iCs/>
          <w:color w:val="auto"/>
        </w:rPr>
        <w:t xml:space="preserve"> – </w:t>
      </w:r>
      <w:r w:rsidR="006C1116" w:rsidRPr="00A5709E">
        <w:rPr>
          <w:rFonts w:asciiTheme="minorHAnsi" w:hAnsiTheme="minorHAnsi" w:cstheme="minorHAnsi"/>
          <w:iCs/>
          <w:color w:val="auto"/>
        </w:rPr>
        <w:t>S</w:t>
      </w:r>
      <w:r w:rsidR="008B74C6" w:rsidRPr="00A5709E">
        <w:rPr>
          <w:rFonts w:asciiTheme="minorHAnsi" w:hAnsiTheme="minorHAnsi" w:cstheme="minorHAnsi"/>
          <w:iCs/>
          <w:color w:val="auto"/>
        </w:rPr>
        <w:t xml:space="preserve">tarszy </w:t>
      </w:r>
      <w:r w:rsidR="006C1116" w:rsidRPr="00A5709E">
        <w:rPr>
          <w:rFonts w:asciiTheme="minorHAnsi" w:hAnsiTheme="minorHAnsi" w:cstheme="minorHAnsi"/>
          <w:iCs/>
          <w:color w:val="auto"/>
        </w:rPr>
        <w:t>A</w:t>
      </w:r>
      <w:r w:rsidR="008B74C6" w:rsidRPr="00A5709E">
        <w:rPr>
          <w:rFonts w:asciiTheme="minorHAnsi" w:hAnsiTheme="minorHAnsi" w:cstheme="minorHAnsi"/>
          <w:iCs/>
          <w:color w:val="auto"/>
        </w:rPr>
        <w:t>systent</w:t>
      </w:r>
      <w:r w:rsidRPr="00A5709E">
        <w:rPr>
          <w:rFonts w:asciiTheme="minorHAnsi" w:hAnsiTheme="minorHAnsi" w:cstheme="minorHAnsi"/>
          <w:iCs/>
          <w:color w:val="auto"/>
        </w:rPr>
        <w:t xml:space="preserve"> na </w:t>
      </w:r>
      <w:r w:rsidR="006C1116" w:rsidRPr="00A5709E">
        <w:rPr>
          <w:rFonts w:asciiTheme="minorHAnsi" w:hAnsiTheme="minorHAnsi" w:cstheme="minorHAnsi"/>
          <w:iCs/>
          <w:color w:val="auto"/>
        </w:rPr>
        <w:t>S</w:t>
      </w:r>
      <w:r w:rsidRPr="00A5709E">
        <w:rPr>
          <w:rFonts w:asciiTheme="minorHAnsi" w:hAnsiTheme="minorHAnsi" w:cstheme="minorHAnsi"/>
          <w:iCs/>
          <w:color w:val="auto"/>
        </w:rPr>
        <w:t xml:space="preserve">amodzielnym </w:t>
      </w:r>
      <w:r w:rsidR="006C1116" w:rsidRPr="00A5709E">
        <w:rPr>
          <w:rFonts w:asciiTheme="minorHAnsi" w:hAnsiTheme="minorHAnsi" w:cstheme="minorHAnsi"/>
          <w:iCs/>
          <w:color w:val="auto"/>
        </w:rPr>
        <w:t>S</w:t>
      </w:r>
      <w:r w:rsidRPr="00A5709E">
        <w:rPr>
          <w:rFonts w:asciiTheme="minorHAnsi" w:hAnsiTheme="minorHAnsi" w:cstheme="minorHAnsi"/>
          <w:iCs/>
          <w:color w:val="auto"/>
        </w:rPr>
        <w:t xml:space="preserve">tanowisku </w:t>
      </w:r>
      <w:r w:rsidR="006C1116" w:rsidRPr="00A5709E">
        <w:rPr>
          <w:rFonts w:asciiTheme="minorHAnsi" w:hAnsiTheme="minorHAnsi" w:cstheme="minorHAnsi"/>
          <w:iCs/>
          <w:color w:val="auto"/>
        </w:rPr>
        <w:t>P</w:t>
      </w:r>
      <w:r w:rsidRPr="00A5709E">
        <w:rPr>
          <w:rFonts w:asciiTheme="minorHAnsi" w:hAnsiTheme="minorHAnsi" w:cstheme="minorHAnsi"/>
          <w:iCs/>
          <w:color w:val="auto"/>
        </w:rPr>
        <w:t>racy ds. Higieny Pracy</w:t>
      </w:r>
      <w:r w:rsidR="008B74C6" w:rsidRPr="00A5709E">
        <w:rPr>
          <w:rFonts w:asciiTheme="minorHAnsi" w:hAnsiTheme="minorHAnsi" w:cstheme="minorHAnsi"/>
          <w:iCs/>
          <w:color w:val="auto"/>
        </w:rPr>
        <w:t xml:space="preserve"> Oddziału Nadzoru Sanitarnego </w:t>
      </w:r>
      <w:r w:rsidR="006C1116" w:rsidRPr="00A5709E">
        <w:rPr>
          <w:rFonts w:asciiTheme="minorHAnsi" w:hAnsiTheme="minorHAnsi" w:cstheme="minorHAnsi"/>
          <w:iCs/>
          <w:color w:val="auto"/>
        </w:rPr>
        <w:t xml:space="preserve"> </w:t>
      </w:r>
    </w:p>
    <w:p w14:paraId="4EC520B0" w14:textId="77777777" w:rsidR="008B74C6" w:rsidRPr="00A5709E" w:rsidRDefault="008B74C6" w:rsidP="00245991">
      <w:pPr>
        <w:pStyle w:val="Akapitzlist"/>
        <w:spacing w:line="276" w:lineRule="auto"/>
        <w:ind w:left="785"/>
        <w:jc w:val="both"/>
        <w:rPr>
          <w:rFonts w:asciiTheme="minorHAnsi" w:hAnsiTheme="minorHAnsi" w:cstheme="minorHAnsi"/>
          <w:iCs/>
          <w:color w:val="FF0000"/>
        </w:rPr>
      </w:pPr>
    </w:p>
    <w:p w14:paraId="56BF839F" w14:textId="77777777" w:rsidR="006A3C04" w:rsidRPr="00A5709E" w:rsidRDefault="006A3C04" w:rsidP="00245991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 w:val="0"/>
          <w:color w:val="auto"/>
          <w:u w:val="single"/>
        </w:rPr>
      </w:pPr>
      <w:r w:rsidRPr="00A5709E">
        <w:rPr>
          <w:rFonts w:asciiTheme="minorHAnsi" w:hAnsiTheme="minorHAnsi" w:cstheme="minorHAnsi"/>
          <w:b w:val="0"/>
          <w:color w:val="auto"/>
        </w:rPr>
        <w:t>Podstawa prawna przeprowadzania kontroli w trybie zwykłym:</w:t>
      </w:r>
      <w:r w:rsidR="00594520" w:rsidRPr="00A5709E">
        <w:rPr>
          <w:rFonts w:asciiTheme="minorHAnsi" w:hAnsiTheme="minorHAnsi" w:cstheme="minorHAnsi"/>
          <w:color w:val="auto"/>
        </w:rPr>
        <w:t xml:space="preserve"> </w:t>
      </w:r>
      <w:r w:rsidR="00594520" w:rsidRPr="00A5709E">
        <w:rPr>
          <w:rFonts w:asciiTheme="minorHAnsi" w:hAnsiTheme="minorHAnsi" w:cstheme="minorHAnsi"/>
          <w:b w:val="0"/>
          <w:color w:val="auto"/>
          <w:u w:val="single"/>
        </w:rPr>
        <w:t>art. 6 ust.5 pkt. 1 oraz art. 16 Ustawy o kontroli w administracji rządowej (</w:t>
      </w:r>
      <w:r w:rsidR="00936210" w:rsidRPr="00A5709E">
        <w:rPr>
          <w:rFonts w:asciiTheme="minorHAnsi" w:hAnsiTheme="minorHAnsi" w:cstheme="minorHAnsi"/>
          <w:b w:val="0"/>
          <w:color w:val="auto"/>
          <w:u w:val="single"/>
        </w:rPr>
        <w:t xml:space="preserve">tj. </w:t>
      </w:r>
      <w:r w:rsidR="00594520" w:rsidRPr="00A5709E">
        <w:rPr>
          <w:rFonts w:asciiTheme="minorHAnsi" w:hAnsiTheme="minorHAnsi" w:cstheme="minorHAnsi"/>
          <w:b w:val="0"/>
          <w:color w:val="auto"/>
          <w:u w:val="single"/>
        </w:rPr>
        <w:t>Dz. U. z 20</w:t>
      </w:r>
      <w:r w:rsidR="00936210" w:rsidRPr="00A5709E">
        <w:rPr>
          <w:rFonts w:asciiTheme="minorHAnsi" w:hAnsiTheme="minorHAnsi" w:cstheme="minorHAnsi"/>
          <w:b w:val="0"/>
          <w:color w:val="auto"/>
          <w:u w:val="single"/>
        </w:rPr>
        <w:t>20</w:t>
      </w:r>
      <w:r w:rsidR="00594520" w:rsidRPr="00A5709E">
        <w:rPr>
          <w:rFonts w:asciiTheme="minorHAnsi" w:hAnsiTheme="minorHAnsi" w:cstheme="minorHAnsi"/>
          <w:b w:val="0"/>
          <w:color w:val="auto"/>
          <w:u w:val="single"/>
        </w:rPr>
        <w:t xml:space="preserve"> poz. </w:t>
      </w:r>
      <w:r w:rsidR="00936210" w:rsidRPr="00A5709E">
        <w:rPr>
          <w:rFonts w:asciiTheme="minorHAnsi" w:hAnsiTheme="minorHAnsi" w:cstheme="minorHAnsi"/>
          <w:b w:val="0"/>
          <w:color w:val="auto"/>
          <w:u w:val="single"/>
        </w:rPr>
        <w:t>224</w:t>
      </w:r>
      <w:r w:rsidR="00594520" w:rsidRPr="00A5709E">
        <w:rPr>
          <w:rFonts w:asciiTheme="minorHAnsi" w:hAnsiTheme="minorHAnsi" w:cstheme="minorHAnsi"/>
          <w:b w:val="0"/>
          <w:color w:val="auto"/>
          <w:u w:val="single"/>
        </w:rPr>
        <w:t>)</w:t>
      </w:r>
    </w:p>
    <w:p w14:paraId="0C295563" w14:textId="77777777" w:rsidR="006A3C04" w:rsidRPr="00A5709E" w:rsidRDefault="006A3C04" w:rsidP="00245991">
      <w:pPr>
        <w:pStyle w:val="Akapitzlist"/>
        <w:spacing w:line="276" w:lineRule="auto"/>
        <w:ind w:left="426"/>
        <w:rPr>
          <w:rFonts w:asciiTheme="minorHAnsi" w:hAnsiTheme="minorHAnsi" w:cstheme="minorHAnsi"/>
          <w:color w:val="FF0000"/>
        </w:rPr>
      </w:pPr>
    </w:p>
    <w:p w14:paraId="28BD7CA6" w14:textId="4617F8BB" w:rsidR="00D52F37" w:rsidRPr="00A5709E" w:rsidRDefault="00B4285B" w:rsidP="00245991">
      <w:pPr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Theme="minorHAnsi" w:hAnsiTheme="minorHAnsi" w:cstheme="minorHAnsi"/>
          <w:color w:val="auto"/>
          <w:u w:val="single"/>
        </w:rPr>
      </w:pPr>
      <w:r w:rsidRPr="00A5709E">
        <w:rPr>
          <w:rFonts w:asciiTheme="minorHAnsi" w:hAnsiTheme="minorHAnsi" w:cstheme="minorHAnsi"/>
          <w:color w:val="auto"/>
        </w:rPr>
        <w:t>D</w:t>
      </w:r>
      <w:r w:rsidR="004970F2" w:rsidRPr="00A5709E">
        <w:rPr>
          <w:rFonts w:asciiTheme="minorHAnsi" w:hAnsiTheme="minorHAnsi" w:cstheme="minorHAnsi"/>
          <w:color w:val="auto"/>
        </w:rPr>
        <w:t>ata rozpoczęcia i zakończenia czynności kontrolnych</w:t>
      </w:r>
      <w:r w:rsidR="00750F49" w:rsidRPr="00A5709E">
        <w:rPr>
          <w:rFonts w:asciiTheme="minorHAnsi" w:hAnsiTheme="minorHAnsi" w:cstheme="minorHAnsi"/>
          <w:color w:val="auto"/>
        </w:rPr>
        <w:t>: 2</w:t>
      </w:r>
      <w:r w:rsidR="00EB5EE8" w:rsidRPr="00A5709E">
        <w:rPr>
          <w:rFonts w:asciiTheme="minorHAnsi" w:hAnsiTheme="minorHAnsi" w:cstheme="minorHAnsi"/>
          <w:color w:val="auto"/>
        </w:rPr>
        <w:t>6</w:t>
      </w:r>
      <w:r w:rsidR="00750F49" w:rsidRPr="00A5709E">
        <w:rPr>
          <w:rFonts w:asciiTheme="minorHAnsi" w:hAnsiTheme="minorHAnsi" w:cstheme="minorHAnsi"/>
          <w:color w:val="auto"/>
        </w:rPr>
        <w:t>.</w:t>
      </w:r>
      <w:r w:rsidR="00EB5EE8" w:rsidRPr="00A5709E">
        <w:rPr>
          <w:rFonts w:asciiTheme="minorHAnsi" w:hAnsiTheme="minorHAnsi" w:cstheme="minorHAnsi"/>
          <w:color w:val="auto"/>
        </w:rPr>
        <w:t>10</w:t>
      </w:r>
      <w:r w:rsidR="00750F49" w:rsidRPr="00A5709E">
        <w:rPr>
          <w:rFonts w:asciiTheme="minorHAnsi" w:hAnsiTheme="minorHAnsi" w:cstheme="minorHAnsi"/>
          <w:color w:val="auto"/>
        </w:rPr>
        <w:t>.2022r.</w:t>
      </w:r>
    </w:p>
    <w:p w14:paraId="0863C34D" w14:textId="77777777" w:rsidR="0068204A" w:rsidRPr="00A5709E" w:rsidRDefault="0068204A" w:rsidP="00245991">
      <w:pPr>
        <w:spacing w:line="276" w:lineRule="auto"/>
        <w:ind w:left="426"/>
        <w:jc w:val="both"/>
        <w:rPr>
          <w:rFonts w:asciiTheme="minorHAnsi" w:hAnsiTheme="minorHAnsi" w:cstheme="minorHAnsi"/>
          <w:color w:val="FF0000"/>
          <w:u w:val="single"/>
        </w:rPr>
      </w:pPr>
    </w:p>
    <w:p w14:paraId="76481006" w14:textId="707B4A16" w:rsidR="0068204A" w:rsidRPr="00A5709E" w:rsidRDefault="0068204A" w:rsidP="00245991">
      <w:pPr>
        <w:numPr>
          <w:ilvl w:val="0"/>
          <w:numId w:val="1"/>
        </w:numPr>
        <w:spacing w:line="276" w:lineRule="auto"/>
        <w:ind w:left="426"/>
        <w:jc w:val="both"/>
        <w:outlineLvl w:val="0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Okres objęty kontrolą:</w:t>
      </w:r>
      <w:r w:rsidR="00750F49" w:rsidRPr="00A5709E">
        <w:rPr>
          <w:rFonts w:asciiTheme="minorHAnsi" w:hAnsiTheme="minorHAnsi" w:cstheme="minorHAnsi"/>
          <w:color w:val="auto"/>
        </w:rPr>
        <w:t xml:space="preserve"> 04.01.202</w:t>
      </w:r>
      <w:r w:rsidR="00AC7849" w:rsidRPr="00A5709E">
        <w:rPr>
          <w:rFonts w:asciiTheme="minorHAnsi" w:hAnsiTheme="minorHAnsi" w:cstheme="minorHAnsi"/>
          <w:color w:val="auto"/>
        </w:rPr>
        <w:t>0</w:t>
      </w:r>
      <w:r w:rsidR="00750F49" w:rsidRPr="00A5709E">
        <w:rPr>
          <w:rFonts w:asciiTheme="minorHAnsi" w:hAnsiTheme="minorHAnsi" w:cstheme="minorHAnsi"/>
          <w:color w:val="auto"/>
        </w:rPr>
        <w:t>r. - do dnia kontroli.</w:t>
      </w:r>
    </w:p>
    <w:p w14:paraId="459BB914" w14:textId="77777777" w:rsidR="004970F2" w:rsidRPr="00A5709E" w:rsidRDefault="004970F2" w:rsidP="00245991">
      <w:p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</w:p>
    <w:p w14:paraId="02181AB2" w14:textId="387B4463" w:rsidR="00454CB2" w:rsidRPr="00A5709E" w:rsidRDefault="004970F2" w:rsidP="0024599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A5709E">
        <w:rPr>
          <w:rFonts w:asciiTheme="minorHAnsi" w:hAnsiTheme="minorHAnsi" w:cstheme="minorHAnsi"/>
          <w:color w:val="auto"/>
        </w:rPr>
        <w:t>Zakres</w:t>
      </w:r>
      <w:r w:rsidR="0086276B" w:rsidRPr="00A5709E">
        <w:rPr>
          <w:rFonts w:asciiTheme="minorHAnsi" w:hAnsiTheme="minorHAnsi" w:cstheme="minorHAnsi"/>
          <w:color w:val="auto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 xml:space="preserve">kontroli: </w:t>
      </w:r>
      <w:r w:rsidR="00557C9B" w:rsidRPr="00A5709E">
        <w:rPr>
          <w:rFonts w:asciiTheme="minorHAnsi" w:eastAsia="Calibri" w:hAnsiTheme="minorHAnsi" w:cstheme="minorHAnsi"/>
          <w:color w:val="auto"/>
          <w:lang w:eastAsia="en-US"/>
        </w:rPr>
        <w:t>Ocena działalności w zakresie prawidłowości prowadzenia postępowania administracyjnego w sprawie chorób zawodowych.</w:t>
      </w:r>
    </w:p>
    <w:p w14:paraId="71C4DDC0" w14:textId="77777777" w:rsidR="007B6A7C" w:rsidRPr="00A5709E" w:rsidRDefault="007B6A7C" w:rsidP="00245991">
      <w:pPr>
        <w:pStyle w:val="Akapitzlist"/>
        <w:spacing w:line="276" w:lineRule="auto"/>
        <w:ind w:left="426"/>
        <w:rPr>
          <w:rFonts w:asciiTheme="minorHAnsi" w:hAnsiTheme="minorHAnsi" w:cstheme="minorHAnsi"/>
          <w:color w:val="FF0000"/>
        </w:rPr>
      </w:pPr>
    </w:p>
    <w:p w14:paraId="287C0CB5" w14:textId="44D62BDF" w:rsidR="00F25DDD" w:rsidRPr="00A5709E" w:rsidRDefault="00F25DDD" w:rsidP="00245991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Akty prawne na podstawie, których dokonano ustaleń w toku kontroli:</w:t>
      </w:r>
    </w:p>
    <w:p w14:paraId="0986604A" w14:textId="77777777" w:rsidR="0024181E" w:rsidRPr="00A5709E" w:rsidRDefault="0024181E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ustawa z dnia 15.07.2011r. </w:t>
      </w:r>
      <w:r w:rsidRPr="00025387">
        <w:rPr>
          <w:rFonts w:asciiTheme="minorHAnsi" w:hAnsiTheme="minorHAnsi" w:cstheme="minorHAnsi"/>
          <w:i/>
          <w:iCs/>
          <w:color w:val="auto"/>
        </w:rPr>
        <w:t>o kontroli w administracji rządowej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>. Dz. U. z 2020r., poz. 224);</w:t>
      </w:r>
    </w:p>
    <w:p w14:paraId="0328A38B" w14:textId="16FF145E" w:rsidR="0024181E" w:rsidRPr="00A5709E" w:rsidRDefault="0024181E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iCs/>
          <w:color w:val="auto"/>
        </w:rPr>
        <w:lastRenderedPageBreak/>
        <w:t xml:space="preserve">ustawa z dnia 14.06.1960r. </w:t>
      </w:r>
      <w:r w:rsidRPr="00025387">
        <w:rPr>
          <w:rFonts w:asciiTheme="minorHAnsi" w:hAnsiTheme="minorHAnsi" w:cstheme="minorHAnsi"/>
          <w:i/>
          <w:iCs/>
          <w:color w:val="auto"/>
        </w:rPr>
        <w:t>Kodeks Postępowania Administracyjnego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 xml:space="preserve">. Dz. </w:t>
      </w:r>
      <w:r w:rsidR="00DD1179" w:rsidRPr="00A5709E">
        <w:rPr>
          <w:rFonts w:asciiTheme="minorHAnsi" w:hAnsiTheme="minorHAnsi" w:cstheme="minorHAnsi"/>
          <w:color w:val="auto"/>
        </w:rPr>
        <w:br/>
      </w:r>
      <w:r w:rsidRPr="00A5709E">
        <w:rPr>
          <w:rFonts w:asciiTheme="minorHAnsi" w:hAnsiTheme="minorHAnsi" w:cstheme="minorHAnsi"/>
          <w:color w:val="auto"/>
        </w:rPr>
        <w:t>U. z 202</w:t>
      </w:r>
      <w:r w:rsidR="000B1047" w:rsidRPr="00A5709E">
        <w:rPr>
          <w:rFonts w:asciiTheme="minorHAnsi" w:hAnsiTheme="minorHAnsi" w:cstheme="minorHAnsi"/>
          <w:color w:val="auto"/>
        </w:rPr>
        <w:t>2</w:t>
      </w:r>
      <w:r w:rsidR="009D0FAF" w:rsidRPr="00A5709E">
        <w:rPr>
          <w:rFonts w:asciiTheme="minorHAnsi" w:hAnsiTheme="minorHAnsi" w:cstheme="minorHAnsi"/>
          <w:color w:val="auto"/>
        </w:rPr>
        <w:t>r.</w:t>
      </w:r>
      <w:r w:rsidRPr="00A5709E">
        <w:rPr>
          <w:rFonts w:asciiTheme="minorHAnsi" w:hAnsiTheme="minorHAnsi" w:cstheme="minorHAnsi"/>
          <w:color w:val="auto"/>
        </w:rPr>
        <w:t xml:space="preserve">, poz. </w:t>
      </w:r>
      <w:r w:rsidR="000B1047" w:rsidRPr="00A5709E">
        <w:rPr>
          <w:rFonts w:asciiTheme="minorHAnsi" w:hAnsiTheme="minorHAnsi" w:cstheme="minorHAnsi"/>
          <w:color w:val="auto"/>
        </w:rPr>
        <w:t>2000</w:t>
      </w:r>
      <w:r w:rsidRPr="00A5709E">
        <w:rPr>
          <w:rFonts w:asciiTheme="minorHAnsi" w:hAnsiTheme="minorHAnsi" w:cstheme="minorHAnsi"/>
          <w:color w:val="auto"/>
        </w:rPr>
        <w:t>)</w:t>
      </w:r>
      <w:r w:rsidR="00DB4819" w:rsidRPr="00A5709E">
        <w:rPr>
          <w:rFonts w:asciiTheme="minorHAnsi" w:hAnsiTheme="minorHAnsi" w:cstheme="minorHAnsi"/>
          <w:color w:val="auto"/>
        </w:rPr>
        <w:t>,</w:t>
      </w:r>
      <w:r w:rsidRPr="00A5709E">
        <w:rPr>
          <w:rFonts w:asciiTheme="minorHAnsi" w:hAnsiTheme="minorHAnsi" w:cstheme="minorHAnsi"/>
          <w:color w:val="auto"/>
        </w:rPr>
        <w:t xml:space="preserve"> dalej </w:t>
      </w:r>
      <w:r w:rsidRPr="00A5709E">
        <w:rPr>
          <w:rFonts w:asciiTheme="minorHAnsi" w:hAnsiTheme="minorHAnsi" w:cstheme="minorHAnsi"/>
          <w:i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 xml:space="preserve">; </w:t>
      </w:r>
    </w:p>
    <w:p w14:paraId="2D0E6CD0" w14:textId="528640EA" w:rsidR="009D0FAF" w:rsidRPr="00A5709E" w:rsidRDefault="009D0FAF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ustawa z dnia 26.06.1974r. </w:t>
      </w:r>
      <w:r w:rsidRPr="00025387">
        <w:rPr>
          <w:rFonts w:asciiTheme="minorHAnsi" w:hAnsiTheme="minorHAnsi" w:cstheme="minorHAnsi"/>
          <w:i/>
          <w:iCs/>
          <w:color w:val="auto"/>
        </w:rPr>
        <w:t>Kodeks Pracy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>. Dz. U. z 2022r., poz. 1510)</w:t>
      </w:r>
    </w:p>
    <w:p w14:paraId="4916C8DD" w14:textId="52BD2141" w:rsidR="0024181E" w:rsidRPr="00A5709E" w:rsidRDefault="0024181E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ustawa z dnia 14.03.1985r. </w:t>
      </w:r>
      <w:r w:rsidRPr="00025387">
        <w:rPr>
          <w:rFonts w:asciiTheme="minorHAnsi" w:hAnsiTheme="minorHAnsi" w:cstheme="minorHAnsi"/>
          <w:i/>
          <w:iCs/>
          <w:color w:val="auto"/>
        </w:rPr>
        <w:t>o Państwowej Inspekcji Sanitarnej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 xml:space="preserve">. Dz. U. z 2021r., </w:t>
      </w:r>
      <w:r w:rsidR="00DD1179" w:rsidRPr="00A5709E">
        <w:rPr>
          <w:rFonts w:asciiTheme="minorHAnsi" w:hAnsiTheme="minorHAnsi" w:cstheme="minorHAnsi"/>
          <w:color w:val="auto"/>
        </w:rPr>
        <w:br/>
      </w:r>
      <w:r w:rsidRPr="00A5709E">
        <w:rPr>
          <w:rFonts w:asciiTheme="minorHAnsi" w:hAnsiTheme="minorHAnsi" w:cstheme="minorHAnsi"/>
          <w:color w:val="auto"/>
        </w:rPr>
        <w:t>poz. 195</w:t>
      </w:r>
      <w:r w:rsidR="007E3170" w:rsidRPr="00A5709E">
        <w:rPr>
          <w:rFonts w:asciiTheme="minorHAnsi" w:hAnsiTheme="minorHAnsi" w:cstheme="minorHAnsi"/>
          <w:color w:val="auto"/>
        </w:rPr>
        <w:t>)</w:t>
      </w:r>
      <w:r w:rsidRPr="00A5709E">
        <w:rPr>
          <w:rFonts w:asciiTheme="minorHAnsi" w:hAnsiTheme="minorHAnsi" w:cstheme="minorHAnsi"/>
          <w:color w:val="auto"/>
        </w:rPr>
        <w:t>;</w:t>
      </w:r>
    </w:p>
    <w:p w14:paraId="0A249710" w14:textId="3CB1A2EA" w:rsidR="0024181E" w:rsidRPr="00A5709E" w:rsidRDefault="0024181E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rozporządzenie Rady Ministrów z dnia 30.06.2009r. </w:t>
      </w:r>
      <w:r w:rsidRPr="00A5709E">
        <w:rPr>
          <w:rFonts w:asciiTheme="minorHAnsi" w:hAnsiTheme="minorHAnsi" w:cstheme="minorHAnsi"/>
          <w:i/>
          <w:iCs/>
          <w:color w:val="auto"/>
        </w:rPr>
        <w:t>w sprawie chorób zawodowych</w:t>
      </w:r>
      <w:r w:rsidRPr="00A5709E">
        <w:rPr>
          <w:rFonts w:asciiTheme="minorHAnsi" w:hAnsiTheme="minorHAnsi" w:cstheme="minorHAnsi"/>
          <w:color w:val="auto"/>
        </w:rPr>
        <w:t xml:space="preserve"> (Dz. </w:t>
      </w:r>
      <w:r w:rsidR="00DD1179" w:rsidRPr="00A5709E">
        <w:rPr>
          <w:rFonts w:asciiTheme="minorHAnsi" w:hAnsiTheme="minorHAnsi" w:cstheme="minorHAnsi"/>
          <w:color w:val="auto"/>
        </w:rPr>
        <w:br/>
      </w:r>
      <w:r w:rsidRPr="00A5709E">
        <w:rPr>
          <w:rFonts w:asciiTheme="minorHAnsi" w:hAnsiTheme="minorHAnsi" w:cstheme="minorHAnsi"/>
          <w:color w:val="auto"/>
        </w:rPr>
        <w:t>U. z 20</w:t>
      </w:r>
      <w:r w:rsidR="000B1047" w:rsidRPr="00A5709E">
        <w:rPr>
          <w:rFonts w:asciiTheme="minorHAnsi" w:hAnsiTheme="minorHAnsi" w:cstheme="minorHAnsi"/>
          <w:color w:val="auto"/>
        </w:rPr>
        <w:t>22</w:t>
      </w:r>
      <w:r w:rsidRPr="00A5709E">
        <w:rPr>
          <w:rFonts w:asciiTheme="minorHAnsi" w:hAnsiTheme="minorHAnsi" w:cstheme="minorHAnsi"/>
          <w:color w:val="auto"/>
        </w:rPr>
        <w:t>r., poz. 1</w:t>
      </w:r>
      <w:r w:rsidR="000B1047" w:rsidRPr="00A5709E">
        <w:rPr>
          <w:rFonts w:asciiTheme="minorHAnsi" w:hAnsiTheme="minorHAnsi" w:cstheme="minorHAnsi"/>
          <w:color w:val="auto"/>
        </w:rPr>
        <w:t>836</w:t>
      </w:r>
      <w:r w:rsidRPr="00A5709E">
        <w:rPr>
          <w:rFonts w:asciiTheme="minorHAnsi" w:hAnsiTheme="minorHAnsi" w:cstheme="minorHAnsi"/>
          <w:color w:val="auto"/>
        </w:rPr>
        <w:t>);</w:t>
      </w:r>
    </w:p>
    <w:p w14:paraId="01A6D85E" w14:textId="691D2D04" w:rsidR="007B7F54" w:rsidRPr="00A5709E" w:rsidRDefault="0024181E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bookmarkStart w:id="0" w:name="_Hlk109992153"/>
      <w:r w:rsidRPr="00A5709E">
        <w:rPr>
          <w:rFonts w:asciiTheme="minorHAnsi" w:hAnsiTheme="minorHAnsi" w:cstheme="minorHAnsi"/>
          <w:color w:val="auto"/>
        </w:rPr>
        <w:t xml:space="preserve">rozporządzenie Ministra Zdrowia z dnia 01.08.2002r. </w:t>
      </w:r>
      <w:r w:rsidRPr="00A5709E">
        <w:rPr>
          <w:rFonts w:asciiTheme="minorHAnsi" w:hAnsiTheme="minorHAnsi" w:cstheme="minorHAnsi"/>
          <w:i/>
          <w:iCs/>
          <w:color w:val="auto"/>
        </w:rPr>
        <w:t>w sprawie sposobu dokumentowania chorób zawodowych i skutków tych chorób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 xml:space="preserve">. Dz. U. z 2013r., poz. 1379 z </w:t>
      </w:r>
      <w:proofErr w:type="spellStart"/>
      <w:r w:rsidRPr="00A5709E">
        <w:rPr>
          <w:rFonts w:asciiTheme="minorHAnsi" w:hAnsiTheme="minorHAnsi" w:cstheme="minorHAnsi"/>
          <w:color w:val="auto"/>
        </w:rPr>
        <w:t>późn</w:t>
      </w:r>
      <w:proofErr w:type="spellEnd"/>
      <w:r w:rsidRPr="00A5709E">
        <w:rPr>
          <w:rFonts w:asciiTheme="minorHAnsi" w:hAnsiTheme="minorHAnsi" w:cstheme="minorHAnsi"/>
          <w:color w:val="auto"/>
        </w:rPr>
        <w:t>. zm.)</w:t>
      </w:r>
      <w:bookmarkEnd w:id="0"/>
      <w:r w:rsidR="007B7F54" w:rsidRPr="00A5709E">
        <w:rPr>
          <w:rFonts w:asciiTheme="minorHAnsi" w:hAnsiTheme="minorHAnsi" w:cstheme="minorHAnsi"/>
          <w:color w:val="auto"/>
        </w:rPr>
        <w:t>;</w:t>
      </w:r>
    </w:p>
    <w:p w14:paraId="1F54EC83" w14:textId="25D12393" w:rsidR="000B1047" w:rsidRPr="00A5709E" w:rsidRDefault="000B1047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rozporządzenie Parlamentu Europejskiego i Rady (UE) 2016/679 z dnia 27 kwietnia 2016 r. </w:t>
      </w:r>
      <w:r w:rsidRPr="00025387">
        <w:rPr>
          <w:rFonts w:asciiTheme="minorHAnsi" w:hAnsiTheme="minorHAnsi" w:cstheme="minorHAnsi"/>
          <w:i/>
          <w:iCs/>
          <w:color w:val="auto"/>
        </w:rPr>
        <w:t xml:space="preserve">w sprawie ochrony osób fizycznych w związku z </w:t>
      </w:r>
      <w:r w:rsidR="00CA18C0" w:rsidRPr="00025387">
        <w:rPr>
          <w:rFonts w:asciiTheme="minorHAnsi" w:hAnsiTheme="minorHAnsi" w:cstheme="minorHAnsi"/>
          <w:i/>
          <w:iCs/>
          <w:color w:val="auto"/>
        </w:rPr>
        <w:t>przetwarzaniem</w:t>
      </w:r>
      <w:r w:rsidRPr="00025387">
        <w:rPr>
          <w:rFonts w:asciiTheme="minorHAnsi" w:hAnsiTheme="minorHAnsi" w:cstheme="minorHAnsi"/>
          <w:i/>
          <w:iCs/>
          <w:color w:val="auto"/>
        </w:rPr>
        <w:t xml:space="preserve"> danych osobowych </w:t>
      </w:r>
      <w:r w:rsidR="00DD1179" w:rsidRPr="00025387">
        <w:rPr>
          <w:rFonts w:asciiTheme="minorHAnsi" w:hAnsiTheme="minorHAnsi" w:cstheme="minorHAnsi"/>
          <w:i/>
          <w:iCs/>
          <w:color w:val="auto"/>
        </w:rPr>
        <w:br/>
      </w:r>
      <w:r w:rsidRPr="00025387">
        <w:rPr>
          <w:rFonts w:asciiTheme="minorHAnsi" w:hAnsiTheme="minorHAnsi" w:cstheme="minorHAnsi"/>
          <w:i/>
          <w:iCs/>
          <w:color w:val="auto"/>
        </w:rPr>
        <w:t>w sprawie swobodnego przepływu takich danych oraz uchylenia dyrektywy 95/46/WE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r w:rsidR="00025387">
        <w:rPr>
          <w:rFonts w:asciiTheme="minorHAnsi" w:hAnsiTheme="minorHAnsi" w:cstheme="minorHAnsi"/>
          <w:color w:val="auto"/>
        </w:rPr>
        <w:t xml:space="preserve">dalej Rozporządzenie </w:t>
      </w:r>
      <w:r w:rsidRPr="00A5709E">
        <w:rPr>
          <w:rFonts w:asciiTheme="minorHAnsi" w:hAnsiTheme="minorHAnsi" w:cstheme="minorHAnsi"/>
          <w:color w:val="auto"/>
        </w:rPr>
        <w:t>RODO)</w:t>
      </w:r>
      <w:r w:rsidR="00DD1179" w:rsidRPr="00A5709E">
        <w:rPr>
          <w:rFonts w:asciiTheme="minorHAnsi" w:hAnsiTheme="minorHAnsi" w:cstheme="minorHAnsi"/>
          <w:color w:val="auto"/>
        </w:rPr>
        <w:t>;</w:t>
      </w:r>
    </w:p>
    <w:p w14:paraId="38C403F3" w14:textId="51C53313" w:rsidR="0024181E" w:rsidRPr="00A5709E" w:rsidRDefault="007B7F54" w:rsidP="004D2474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ustawa z dnia 17 lutego 2005 r. </w:t>
      </w:r>
      <w:r w:rsidRPr="00A5709E">
        <w:rPr>
          <w:rFonts w:asciiTheme="minorHAnsi" w:hAnsiTheme="minorHAnsi" w:cstheme="minorHAnsi"/>
          <w:i/>
          <w:iCs/>
          <w:color w:val="auto"/>
        </w:rPr>
        <w:t>o informatyzacji dzia</w:t>
      </w:r>
      <w:r w:rsidRPr="00A5709E">
        <w:rPr>
          <w:rFonts w:asciiTheme="minorHAnsi" w:hAnsiTheme="minorHAnsi" w:cstheme="minorHAnsi" w:hint="eastAsia"/>
          <w:i/>
          <w:iCs/>
          <w:color w:val="auto"/>
        </w:rPr>
        <w:t>ł</w:t>
      </w:r>
      <w:r w:rsidRPr="00A5709E">
        <w:rPr>
          <w:rFonts w:asciiTheme="minorHAnsi" w:hAnsiTheme="minorHAnsi" w:cstheme="minorHAnsi"/>
          <w:i/>
          <w:iCs/>
          <w:color w:val="auto"/>
        </w:rPr>
        <w:t>alno</w:t>
      </w:r>
      <w:r w:rsidRPr="00A5709E">
        <w:rPr>
          <w:rFonts w:asciiTheme="minorHAnsi" w:hAnsiTheme="minorHAnsi" w:cstheme="minorHAnsi" w:hint="eastAsia"/>
          <w:i/>
          <w:iCs/>
          <w:color w:val="auto"/>
        </w:rPr>
        <w:t>ś</w:t>
      </w:r>
      <w:r w:rsidRPr="00A5709E">
        <w:rPr>
          <w:rFonts w:asciiTheme="minorHAnsi" w:hAnsiTheme="minorHAnsi" w:cstheme="minorHAnsi"/>
          <w:i/>
          <w:iCs/>
          <w:color w:val="auto"/>
        </w:rPr>
        <w:t>ci podmiot</w:t>
      </w:r>
      <w:r w:rsidRPr="00A5709E">
        <w:rPr>
          <w:rFonts w:asciiTheme="minorHAnsi" w:hAnsiTheme="minorHAnsi" w:cstheme="minorHAnsi" w:hint="eastAsia"/>
          <w:i/>
          <w:iCs/>
          <w:color w:val="auto"/>
        </w:rPr>
        <w:t>ó</w:t>
      </w:r>
      <w:r w:rsidRPr="00A5709E">
        <w:rPr>
          <w:rFonts w:asciiTheme="minorHAnsi" w:hAnsiTheme="minorHAnsi" w:cstheme="minorHAnsi"/>
          <w:i/>
          <w:iCs/>
          <w:color w:val="auto"/>
        </w:rPr>
        <w:t>w realizuj</w:t>
      </w:r>
      <w:r w:rsidRPr="00A5709E">
        <w:rPr>
          <w:rFonts w:asciiTheme="minorHAnsi" w:hAnsiTheme="minorHAnsi" w:cstheme="minorHAnsi" w:hint="eastAsia"/>
          <w:i/>
          <w:iCs/>
          <w:color w:val="auto"/>
        </w:rPr>
        <w:t>ą</w:t>
      </w:r>
      <w:r w:rsidRPr="00A5709E">
        <w:rPr>
          <w:rFonts w:asciiTheme="minorHAnsi" w:hAnsiTheme="minorHAnsi" w:cstheme="minorHAnsi"/>
          <w:i/>
          <w:iCs/>
          <w:color w:val="auto"/>
        </w:rPr>
        <w:t>cych zadania publiczne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Pr="00A5709E">
        <w:rPr>
          <w:rFonts w:asciiTheme="minorHAnsi" w:hAnsiTheme="minorHAnsi" w:cstheme="minorHAnsi"/>
          <w:color w:val="auto"/>
        </w:rPr>
        <w:t>t.j</w:t>
      </w:r>
      <w:proofErr w:type="spellEnd"/>
      <w:r w:rsidRPr="00A5709E">
        <w:rPr>
          <w:rFonts w:asciiTheme="minorHAnsi" w:hAnsiTheme="minorHAnsi" w:cstheme="minorHAnsi"/>
          <w:color w:val="auto"/>
        </w:rPr>
        <w:t>. Dz.U. z 2021, nr 2070</w:t>
      </w:r>
      <w:r w:rsidR="00CA18C0" w:rsidRPr="00A5709E">
        <w:rPr>
          <w:rFonts w:asciiTheme="minorHAnsi" w:hAnsiTheme="minorHAnsi" w:cstheme="minorHAnsi"/>
          <w:color w:val="auto"/>
        </w:rPr>
        <w:t xml:space="preserve"> z </w:t>
      </w:r>
      <w:proofErr w:type="spellStart"/>
      <w:r w:rsidR="00CA18C0" w:rsidRPr="00A5709E">
        <w:rPr>
          <w:rFonts w:asciiTheme="minorHAnsi" w:hAnsiTheme="minorHAnsi" w:cstheme="minorHAnsi"/>
          <w:color w:val="auto"/>
        </w:rPr>
        <w:t>późn</w:t>
      </w:r>
      <w:proofErr w:type="spellEnd"/>
      <w:r w:rsidR="00CA18C0" w:rsidRPr="00A5709E">
        <w:rPr>
          <w:rFonts w:asciiTheme="minorHAnsi" w:hAnsiTheme="minorHAnsi" w:cstheme="minorHAnsi"/>
          <w:color w:val="auto"/>
        </w:rPr>
        <w:t>. zm.</w:t>
      </w:r>
      <w:r w:rsidR="000B1047" w:rsidRPr="00A5709E">
        <w:rPr>
          <w:rFonts w:asciiTheme="minorHAnsi" w:hAnsiTheme="minorHAnsi" w:cstheme="minorHAnsi"/>
          <w:color w:val="auto"/>
        </w:rPr>
        <w:t>)</w:t>
      </w:r>
      <w:r w:rsidR="0024181E" w:rsidRPr="00A5709E">
        <w:rPr>
          <w:rFonts w:asciiTheme="minorHAnsi" w:hAnsiTheme="minorHAnsi" w:cstheme="minorHAnsi"/>
          <w:color w:val="auto"/>
        </w:rPr>
        <w:t>.</w:t>
      </w:r>
    </w:p>
    <w:p w14:paraId="3A005332" w14:textId="77777777" w:rsidR="00646F85" w:rsidRPr="00A5709E" w:rsidRDefault="00646F85" w:rsidP="00245991">
      <w:pPr>
        <w:pStyle w:val="Akapitzlist"/>
        <w:spacing w:line="276" w:lineRule="auto"/>
        <w:rPr>
          <w:rFonts w:asciiTheme="minorHAnsi" w:hAnsiTheme="minorHAnsi" w:cstheme="minorHAnsi"/>
          <w:color w:val="FF0000"/>
        </w:rPr>
      </w:pPr>
    </w:p>
    <w:p w14:paraId="39847E08" w14:textId="2BDD5247" w:rsidR="00F25DDD" w:rsidRPr="00A5709E" w:rsidRDefault="00F25DDD" w:rsidP="00245991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Ustalenia kontroli wraz z oceną skontrolowanego obszaru:</w:t>
      </w:r>
    </w:p>
    <w:p w14:paraId="64AA4934" w14:textId="77777777" w:rsidR="00B03565" w:rsidRPr="00A5709E" w:rsidRDefault="00B03565" w:rsidP="00245991">
      <w:pPr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1545469A" w14:textId="77777777" w:rsidR="00C514CF" w:rsidRPr="00A5709E" w:rsidRDefault="00C514CF" w:rsidP="00245991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t xml:space="preserve">REALIZACJA ZALECEŃ Z POPRZEDNIEJ KONTROLI: </w:t>
      </w:r>
    </w:p>
    <w:p w14:paraId="6DA1F758" w14:textId="45CA7A33" w:rsidR="009D111F" w:rsidRPr="00A5709E" w:rsidRDefault="00B956CA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W wyniku przeprowadzonej kontroli problemowej </w:t>
      </w:r>
      <w:r w:rsidR="00FF0600" w:rsidRPr="00A5709E">
        <w:rPr>
          <w:rFonts w:asciiTheme="minorHAnsi" w:hAnsiTheme="minorHAnsi" w:cstheme="minorHAnsi"/>
          <w:color w:val="auto"/>
        </w:rPr>
        <w:t xml:space="preserve">Samodzielnego </w:t>
      </w:r>
      <w:r w:rsidRPr="00A5709E">
        <w:rPr>
          <w:rFonts w:asciiTheme="minorHAnsi" w:hAnsiTheme="minorHAnsi" w:cstheme="minorHAnsi"/>
          <w:color w:val="auto"/>
        </w:rPr>
        <w:t xml:space="preserve">Stanowiska Pracy ds. Higieny Pracy Powiatowej Stacji Sanitarno-Epidemiologicznej </w:t>
      </w:r>
      <w:r w:rsidR="00DB4819" w:rsidRPr="00A5709E">
        <w:rPr>
          <w:rFonts w:asciiTheme="minorHAnsi" w:hAnsiTheme="minorHAnsi" w:cstheme="minorHAnsi"/>
          <w:color w:val="auto"/>
        </w:rPr>
        <w:t xml:space="preserve">(dalej PSSE) </w:t>
      </w:r>
      <w:r w:rsidRPr="00A5709E">
        <w:rPr>
          <w:rFonts w:asciiTheme="minorHAnsi" w:hAnsiTheme="minorHAnsi" w:cstheme="minorHAnsi"/>
          <w:color w:val="auto"/>
        </w:rPr>
        <w:t xml:space="preserve">w </w:t>
      </w:r>
      <w:r w:rsidR="000B1047" w:rsidRPr="00A5709E">
        <w:rPr>
          <w:rFonts w:asciiTheme="minorHAnsi" w:hAnsiTheme="minorHAnsi" w:cstheme="minorHAnsi"/>
          <w:color w:val="auto"/>
        </w:rPr>
        <w:t>Świnoujściu</w:t>
      </w:r>
      <w:r w:rsidR="003A743C" w:rsidRPr="00A5709E">
        <w:rPr>
          <w:rFonts w:asciiTheme="minorHAnsi" w:hAnsiTheme="minorHAnsi" w:cstheme="minorHAnsi"/>
          <w:color w:val="auto"/>
        </w:rPr>
        <w:t>,</w:t>
      </w:r>
      <w:r w:rsidRPr="00A5709E">
        <w:rPr>
          <w:rFonts w:asciiTheme="minorHAnsi" w:hAnsiTheme="minorHAnsi" w:cstheme="minorHAnsi"/>
          <w:color w:val="auto"/>
        </w:rPr>
        <w:t xml:space="preserve"> stwierdzono wykonanie zaleceń wydanych po kontroli </w:t>
      </w:r>
      <w:r w:rsidR="003A743C" w:rsidRPr="00A5709E">
        <w:rPr>
          <w:rFonts w:asciiTheme="minorHAnsi" w:hAnsiTheme="minorHAnsi" w:cstheme="minorHAnsi"/>
          <w:color w:val="auto"/>
        </w:rPr>
        <w:t xml:space="preserve">sprawdzającej </w:t>
      </w:r>
      <w:r w:rsidRPr="00A5709E">
        <w:rPr>
          <w:rFonts w:asciiTheme="minorHAnsi" w:hAnsiTheme="minorHAnsi" w:cstheme="minorHAnsi"/>
          <w:color w:val="auto"/>
        </w:rPr>
        <w:t>przeprowadzonej w dn</w:t>
      </w:r>
      <w:r w:rsidR="003A743C" w:rsidRPr="00A5709E">
        <w:rPr>
          <w:rFonts w:asciiTheme="minorHAnsi" w:hAnsiTheme="minorHAnsi" w:cstheme="minorHAnsi"/>
          <w:color w:val="auto"/>
        </w:rPr>
        <w:t>iu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0B1047" w:rsidRPr="00A5709E">
        <w:rPr>
          <w:rFonts w:asciiTheme="minorHAnsi" w:hAnsiTheme="minorHAnsi" w:cstheme="minorHAnsi"/>
          <w:color w:val="auto"/>
        </w:rPr>
        <w:t>28</w:t>
      </w:r>
      <w:r w:rsidR="009D111F" w:rsidRPr="00A5709E">
        <w:rPr>
          <w:rFonts w:asciiTheme="minorHAnsi" w:hAnsiTheme="minorHAnsi" w:cstheme="minorHAnsi"/>
          <w:color w:val="auto"/>
        </w:rPr>
        <w:t>.0</w:t>
      </w:r>
      <w:r w:rsidR="000B1047" w:rsidRPr="00A5709E">
        <w:rPr>
          <w:rFonts w:asciiTheme="minorHAnsi" w:hAnsiTheme="minorHAnsi" w:cstheme="minorHAnsi"/>
          <w:color w:val="auto"/>
        </w:rPr>
        <w:t>6</w:t>
      </w:r>
      <w:r w:rsidR="009D111F" w:rsidRPr="00A5709E">
        <w:rPr>
          <w:rFonts w:asciiTheme="minorHAnsi" w:hAnsiTheme="minorHAnsi" w:cstheme="minorHAnsi"/>
          <w:color w:val="auto"/>
        </w:rPr>
        <w:t>.2018r.</w:t>
      </w:r>
    </w:p>
    <w:p w14:paraId="0A9803F3" w14:textId="77777777" w:rsidR="00DD0DAC" w:rsidRPr="00A5709E" w:rsidRDefault="00DD0DAC" w:rsidP="00245991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69071D12" w14:textId="43254CD0" w:rsidR="00A02087" w:rsidRPr="00A5709E" w:rsidRDefault="00A02087" w:rsidP="00245991">
      <w:pPr>
        <w:spacing w:line="276" w:lineRule="auto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t xml:space="preserve">Działalność </w:t>
      </w:r>
      <w:r w:rsidR="00DB4819" w:rsidRPr="00A5709E">
        <w:rPr>
          <w:rFonts w:asciiTheme="minorHAnsi" w:hAnsiTheme="minorHAnsi" w:cstheme="minorHAnsi"/>
          <w:b/>
          <w:color w:val="auto"/>
        </w:rPr>
        <w:t>PSSE</w:t>
      </w:r>
      <w:r w:rsidRPr="00A5709E">
        <w:rPr>
          <w:rFonts w:asciiTheme="minorHAnsi" w:hAnsiTheme="minorHAnsi" w:cstheme="minorHAnsi"/>
          <w:b/>
          <w:color w:val="auto"/>
        </w:rPr>
        <w:t xml:space="preserve"> w </w:t>
      </w:r>
      <w:r w:rsidR="000B1047" w:rsidRPr="00A5709E">
        <w:rPr>
          <w:rFonts w:asciiTheme="minorHAnsi" w:hAnsiTheme="minorHAnsi" w:cstheme="minorHAnsi"/>
          <w:b/>
          <w:color w:val="auto"/>
        </w:rPr>
        <w:t>Świnoujściu</w:t>
      </w:r>
      <w:r w:rsidRPr="00A5709E">
        <w:rPr>
          <w:rFonts w:asciiTheme="minorHAnsi" w:hAnsiTheme="minorHAnsi" w:cstheme="minorHAnsi"/>
          <w:b/>
          <w:color w:val="auto"/>
        </w:rPr>
        <w:t xml:space="preserve"> oceniono pozytywnie w powyższym zakresie.</w:t>
      </w:r>
    </w:p>
    <w:p w14:paraId="340C41CC" w14:textId="799AD73D" w:rsidR="00B956CA" w:rsidRPr="00A5709E" w:rsidRDefault="00B956CA" w:rsidP="00245991">
      <w:pPr>
        <w:spacing w:line="276" w:lineRule="auto"/>
        <w:ind w:left="284"/>
        <w:jc w:val="both"/>
        <w:rPr>
          <w:rFonts w:asciiTheme="minorHAnsi" w:hAnsiTheme="minorHAnsi" w:cstheme="minorHAnsi"/>
          <w:color w:val="FF0000"/>
        </w:rPr>
      </w:pPr>
    </w:p>
    <w:p w14:paraId="2F16F4D9" w14:textId="77777777" w:rsidR="00D3009B" w:rsidRPr="00A5709E" w:rsidRDefault="00D3009B" w:rsidP="00245991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t xml:space="preserve">REJESTRY I EWIDENCJE – SPRAWDZENIE: </w:t>
      </w:r>
    </w:p>
    <w:p w14:paraId="1EBC0718" w14:textId="2E581DD2" w:rsidR="00D3009B" w:rsidRPr="00A5709E" w:rsidRDefault="00D3009B" w:rsidP="004D2474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  <w:u w:val="single"/>
        </w:rPr>
        <w:t>Kompletności – rejestry i ewidencje prowadzone na podstawie obowiązujących przepisów oraz przyjęte wewnętrznie do prowadzenia, w tym rejestry obiektów:</w:t>
      </w:r>
      <w:r w:rsidRPr="00A5709E">
        <w:rPr>
          <w:rFonts w:asciiTheme="minorHAnsi" w:hAnsiTheme="minorHAnsi" w:cstheme="minorHAnsi"/>
          <w:color w:val="auto"/>
        </w:rPr>
        <w:t xml:space="preserve"> w kontrolowanym obszarze </w:t>
      </w:r>
      <w:r w:rsidR="006B33B5" w:rsidRPr="00A5709E">
        <w:rPr>
          <w:rFonts w:asciiTheme="minorHAnsi" w:hAnsiTheme="minorHAnsi" w:cstheme="minorHAnsi"/>
          <w:color w:val="000000" w:themeColor="text1"/>
        </w:rPr>
        <w:t xml:space="preserve">w wersji elektronicznej </w:t>
      </w:r>
      <w:r w:rsidRPr="00A5709E">
        <w:rPr>
          <w:rFonts w:asciiTheme="minorHAnsi" w:hAnsiTheme="minorHAnsi" w:cstheme="minorHAnsi"/>
          <w:color w:val="auto"/>
        </w:rPr>
        <w:t>prowadzony jest rejestr z zakresu chorób zawodowych, wynikający z procedury PON-09</w:t>
      </w:r>
      <w:r w:rsidR="00F84D97" w:rsidRPr="00A5709E">
        <w:rPr>
          <w:rFonts w:asciiTheme="minorHAnsi" w:hAnsiTheme="minorHAnsi" w:cstheme="minorHAnsi"/>
          <w:color w:val="auto"/>
        </w:rPr>
        <w:t>;</w:t>
      </w:r>
    </w:p>
    <w:p w14:paraId="52841040" w14:textId="77777777" w:rsidR="00F84D97" w:rsidRPr="00A5709E" w:rsidRDefault="00F84D97" w:rsidP="00F84D97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color w:val="auto"/>
        </w:rPr>
      </w:pPr>
    </w:p>
    <w:p w14:paraId="7537393B" w14:textId="65D43C21" w:rsidR="00D3009B" w:rsidRPr="00A5709E" w:rsidRDefault="00D3009B" w:rsidP="004D2474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  <w:u w:val="single"/>
        </w:rPr>
        <w:t>sposobu ich prowadzenia, w tym poprawności merytorycznej i rzetelności:</w:t>
      </w:r>
      <w:r w:rsidRPr="00A5709E">
        <w:rPr>
          <w:rFonts w:asciiTheme="minorHAnsi" w:hAnsiTheme="minorHAnsi" w:cstheme="minorHAnsi"/>
          <w:color w:val="auto"/>
        </w:rPr>
        <w:t xml:space="preserve"> rejestr</w:t>
      </w:r>
      <w:r w:rsidR="006C1116" w:rsidRPr="00A5709E">
        <w:rPr>
          <w:rFonts w:asciiTheme="minorHAnsi" w:hAnsiTheme="minorHAnsi" w:cstheme="minorHAnsi"/>
          <w:color w:val="auto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>prowadzon</w:t>
      </w:r>
      <w:r w:rsidR="006B33B5" w:rsidRPr="00A5709E">
        <w:rPr>
          <w:rFonts w:asciiTheme="minorHAnsi" w:hAnsiTheme="minorHAnsi" w:cstheme="minorHAnsi"/>
          <w:color w:val="auto"/>
        </w:rPr>
        <w:t>y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6C1116" w:rsidRPr="00A5709E">
        <w:rPr>
          <w:rFonts w:asciiTheme="minorHAnsi" w:hAnsiTheme="minorHAnsi" w:cstheme="minorHAnsi"/>
          <w:color w:val="auto"/>
        </w:rPr>
        <w:t>jest</w:t>
      </w:r>
      <w:r w:rsidRPr="00A5709E">
        <w:rPr>
          <w:rFonts w:asciiTheme="minorHAnsi" w:hAnsiTheme="minorHAnsi" w:cstheme="minorHAnsi"/>
          <w:color w:val="auto"/>
        </w:rPr>
        <w:t xml:space="preserve"> rzete</w:t>
      </w:r>
      <w:r w:rsidR="00017D20" w:rsidRPr="00A5709E">
        <w:rPr>
          <w:rFonts w:asciiTheme="minorHAnsi" w:hAnsiTheme="minorHAnsi" w:cstheme="minorHAnsi"/>
          <w:color w:val="auto"/>
        </w:rPr>
        <w:t>ln</w:t>
      </w:r>
      <w:r w:rsidR="006C1116" w:rsidRPr="00A5709E">
        <w:rPr>
          <w:rFonts w:asciiTheme="minorHAnsi" w:hAnsiTheme="minorHAnsi" w:cstheme="minorHAnsi"/>
          <w:color w:val="auto"/>
        </w:rPr>
        <w:t>i</w:t>
      </w:r>
      <w:r w:rsidR="00017D20" w:rsidRPr="00A5709E">
        <w:rPr>
          <w:rFonts w:asciiTheme="minorHAnsi" w:hAnsiTheme="minorHAnsi" w:cstheme="minorHAnsi"/>
          <w:color w:val="auto"/>
        </w:rPr>
        <w:t>e</w:t>
      </w:r>
      <w:r w:rsidRPr="00A5709E">
        <w:rPr>
          <w:rFonts w:asciiTheme="minorHAnsi" w:hAnsiTheme="minorHAnsi" w:cstheme="minorHAnsi"/>
          <w:color w:val="auto"/>
        </w:rPr>
        <w:t xml:space="preserve"> i popraw</w:t>
      </w:r>
      <w:r w:rsidR="00017D20" w:rsidRPr="00A5709E">
        <w:rPr>
          <w:rFonts w:asciiTheme="minorHAnsi" w:hAnsiTheme="minorHAnsi" w:cstheme="minorHAnsi"/>
          <w:color w:val="auto"/>
        </w:rPr>
        <w:t>n</w:t>
      </w:r>
      <w:r w:rsidR="004768C8" w:rsidRPr="00A5709E">
        <w:rPr>
          <w:rFonts w:asciiTheme="minorHAnsi" w:hAnsiTheme="minorHAnsi" w:cstheme="minorHAnsi"/>
          <w:color w:val="auto"/>
        </w:rPr>
        <w:t>i</w:t>
      </w:r>
      <w:r w:rsidR="00017D20" w:rsidRPr="00A5709E">
        <w:rPr>
          <w:rFonts w:asciiTheme="minorHAnsi" w:hAnsiTheme="minorHAnsi" w:cstheme="minorHAnsi"/>
          <w:color w:val="auto"/>
        </w:rPr>
        <w:t>e</w:t>
      </w:r>
      <w:r w:rsidRPr="00A5709E">
        <w:rPr>
          <w:rFonts w:asciiTheme="minorHAnsi" w:hAnsiTheme="minorHAnsi" w:cstheme="minorHAnsi"/>
          <w:color w:val="auto"/>
        </w:rPr>
        <w:t xml:space="preserve"> pod względem merytorycznym. Wpisy do rejestr</w:t>
      </w:r>
      <w:r w:rsidR="00F47730" w:rsidRPr="00A5709E">
        <w:rPr>
          <w:rFonts w:asciiTheme="minorHAnsi" w:hAnsiTheme="minorHAnsi" w:cstheme="minorHAnsi"/>
          <w:color w:val="auto"/>
        </w:rPr>
        <w:t>u</w:t>
      </w:r>
      <w:r w:rsidRPr="00A5709E">
        <w:rPr>
          <w:rFonts w:asciiTheme="minorHAnsi" w:hAnsiTheme="minorHAnsi" w:cstheme="minorHAnsi"/>
          <w:color w:val="auto"/>
        </w:rPr>
        <w:t xml:space="preserve"> dokonywane są na bieżąco, przez pracownika kontrolowanego obszaru</w:t>
      </w:r>
      <w:r w:rsidR="00F84D97" w:rsidRPr="00A5709E">
        <w:rPr>
          <w:rFonts w:asciiTheme="minorHAnsi" w:hAnsiTheme="minorHAnsi" w:cstheme="minorHAnsi"/>
          <w:color w:val="auto"/>
        </w:rPr>
        <w:t>;</w:t>
      </w:r>
    </w:p>
    <w:p w14:paraId="2CCD7FDA" w14:textId="77777777" w:rsidR="00F84D97" w:rsidRPr="00A5709E" w:rsidRDefault="00F84D97" w:rsidP="00F84D97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09FA0979" w14:textId="623AC101" w:rsidR="00D3009B" w:rsidRPr="00A5709E" w:rsidRDefault="00D3009B" w:rsidP="004D2474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color w:val="auto"/>
          <w:u w:val="single"/>
        </w:rPr>
        <w:t xml:space="preserve">przypisania personalnej odpowiedzialności za prowadzenie rejestrów i ewidencji: </w:t>
      </w:r>
      <w:r w:rsidRPr="00A5709E">
        <w:rPr>
          <w:rFonts w:asciiTheme="minorHAnsi" w:hAnsiTheme="minorHAnsi" w:cstheme="minorHAnsi"/>
          <w:color w:val="auto"/>
        </w:rPr>
        <w:t>odpowiedzialność personalna za prowadzenie rejestr</w:t>
      </w:r>
      <w:r w:rsidR="006C1116" w:rsidRPr="00A5709E">
        <w:rPr>
          <w:rFonts w:asciiTheme="minorHAnsi" w:hAnsiTheme="minorHAnsi" w:cstheme="minorHAnsi"/>
          <w:color w:val="auto"/>
        </w:rPr>
        <w:t>u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Pr="00A5709E">
        <w:rPr>
          <w:rFonts w:asciiTheme="minorHAnsi" w:hAnsiTheme="minorHAnsi" w:cstheme="minorHAnsi"/>
          <w:bCs/>
          <w:color w:val="auto"/>
        </w:rPr>
        <w:t>określona została w postaci odpowiedniego zapisu w rejestrze.</w:t>
      </w:r>
    </w:p>
    <w:p w14:paraId="5218DF8F" w14:textId="5A61C15B" w:rsidR="00085424" w:rsidRPr="00A5709E" w:rsidRDefault="00085424" w:rsidP="00245991">
      <w:pPr>
        <w:spacing w:line="276" w:lineRule="auto"/>
        <w:contextualSpacing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t xml:space="preserve">Działalność </w:t>
      </w:r>
      <w:r w:rsidR="00DB4819" w:rsidRPr="00A5709E">
        <w:rPr>
          <w:rFonts w:asciiTheme="minorHAnsi" w:hAnsiTheme="minorHAnsi" w:cstheme="minorHAnsi"/>
          <w:b/>
          <w:color w:val="auto"/>
        </w:rPr>
        <w:t>PSSE</w:t>
      </w:r>
      <w:r w:rsidRPr="00A5709E">
        <w:rPr>
          <w:rFonts w:asciiTheme="minorHAnsi" w:hAnsiTheme="minorHAnsi" w:cstheme="minorHAnsi"/>
          <w:b/>
          <w:color w:val="auto"/>
        </w:rPr>
        <w:t xml:space="preserve"> w </w:t>
      </w:r>
      <w:r w:rsidR="00017D20" w:rsidRPr="00A5709E">
        <w:rPr>
          <w:rFonts w:asciiTheme="minorHAnsi" w:hAnsiTheme="minorHAnsi" w:cstheme="minorHAnsi"/>
          <w:b/>
          <w:color w:val="auto"/>
        </w:rPr>
        <w:t>Świnoujściu</w:t>
      </w:r>
      <w:r w:rsidRPr="00A5709E">
        <w:rPr>
          <w:rFonts w:asciiTheme="minorHAnsi" w:hAnsiTheme="minorHAnsi" w:cstheme="minorHAnsi"/>
          <w:b/>
          <w:color w:val="auto"/>
        </w:rPr>
        <w:t xml:space="preserve"> oceniono pozytywnie w powyższym zakresie.</w:t>
      </w:r>
    </w:p>
    <w:p w14:paraId="41B2BB02" w14:textId="77777777" w:rsidR="00ED464B" w:rsidRPr="00A5709E" w:rsidRDefault="00ED464B" w:rsidP="00245991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51DAFBBA" w14:textId="03C54347" w:rsidR="00D66874" w:rsidRPr="00A5709E" w:rsidRDefault="00D66874" w:rsidP="00245991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lastRenderedPageBreak/>
        <w:t xml:space="preserve">SPRAWDZENIE PROWADZENIA POSTĘPOWANIA ADMINISTRACYJNEGO W ZAKRESIE DZIAŁALNOŚCI MERYTORYCZNEJ: </w:t>
      </w:r>
    </w:p>
    <w:p w14:paraId="58861916" w14:textId="41A614FC" w:rsidR="00570C0D" w:rsidRPr="00A5709E" w:rsidRDefault="000B12CE" w:rsidP="004D2474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FF0000"/>
        </w:rPr>
      </w:pPr>
      <w:r w:rsidRPr="00A5709E">
        <w:rPr>
          <w:rFonts w:asciiTheme="minorHAnsi" w:hAnsiTheme="minorHAnsi" w:cstheme="minorHAnsi"/>
          <w:color w:val="auto"/>
          <w:u w:val="single"/>
        </w:rPr>
        <w:t>Dokumentacji</w:t>
      </w:r>
      <w:r w:rsidRPr="00A5709E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Pr="00A5709E">
        <w:rPr>
          <w:rFonts w:asciiTheme="minorHAnsi" w:hAnsiTheme="minorHAnsi" w:cstheme="minorHAnsi"/>
          <w:color w:val="auto"/>
          <w:u w:val="single"/>
        </w:rPr>
        <w:t>sprawy</w:t>
      </w:r>
      <w:r w:rsidRPr="00A5709E">
        <w:rPr>
          <w:rFonts w:asciiTheme="minorHAnsi" w:hAnsiTheme="minorHAnsi" w:cstheme="minorHAnsi"/>
          <w:bCs/>
          <w:color w:val="auto"/>
        </w:rPr>
        <w:t xml:space="preserve"> –</w:t>
      </w:r>
      <w:r w:rsidRPr="00A5709E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>dokumentacja spraw gromadzona jest w sposób umożliwiający kontrolę ich przebiegu oraz terminów załatwienia na każdym etapie postępowania. Z</w:t>
      </w:r>
      <w:r w:rsidRPr="00A5709E">
        <w:rPr>
          <w:rFonts w:asciiTheme="minorHAnsi" w:hAnsiTheme="minorHAnsi" w:cstheme="minorHAnsi"/>
          <w:bCs/>
          <w:color w:val="auto"/>
        </w:rPr>
        <w:t xml:space="preserve">godnie z art. 66a § 1 </w:t>
      </w:r>
      <w:r w:rsidRPr="00A5709E">
        <w:rPr>
          <w:rFonts w:asciiTheme="minorHAnsi" w:hAnsiTheme="minorHAnsi" w:cstheme="minorHAnsi"/>
          <w:bCs/>
          <w:i/>
          <w:color w:val="auto"/>
        </w:rPr>
        <w:t>Kpa</w:t>
      </w:r>
      <w:r w:rsidRPr="00A5709E">
        <w:rPr>
          <w:rFonts w:asciiTheme="minorHAnsi" w:hAnsiTheme="minorHAnsi" w:cstheme="minorHAnsi"/>
          <w:bCs/>
          <w:color w:val="FF0000"/>
        </w:rPr>
        <w:t xml:space="preserve"> </w:t>
      </w:r>
      <w:r w:rsidRPr="00A5709E">
        <w:rPr>
          <w:rFonts w:asciiTheme="minorHAnsi" w:hAnsiTheme="minorHAnsi" w:cstheme="minorHAnsi"/>
          <w:bCs/>
          <w:color w:val="auto"/>
        </w:rPr>
        <w:t xml:space="preserve">do akt sprawy prowadzonych postępowań administracyjnych </w:t>
      </w:r>
      <w:r w:rsidRPr="00A5709E">
        <w:rPr>
          <w:rFonts w:asciiTheme="minorHAnsi" w:hAnsiTheme="minorHAnsi" w:cstheme="minorHAnsi"/>
          <w:bCs/>
          <w:color w:val="000000" w:themeColor="text1"/>
        </w:rPr>
        <w:t>załączane są metryki sprawy</w:t>
      </w:r>
      <w:r w:rsidR="00FC2A0F" w:rsidRPr="00A5709E">
        <w:rPr>
          <w:rFonts w:asciiTheme="minorHAnsi" w:hAnsiTheme="minorHAnsi" w:cstheme="minorHAnsi"/>
          <w:bCs/>
          <w:color w:val="000000" w:themeColor="text1"/>
        </w:rPr>
        <w:t>, które prowadzone są prawidłowo.</w:t>
      </w:r>
      <w:r w:rsidRPr="00A5709E">
        <w:rPr>
          <w:rFonts w:asciiTheme="minorHAnsi" w:hAnsiTheme="minorHAnsi" w:cstheme="minorHAnsi"/>
          <w:bCs/>
          <w:color w:val="000000" w:themeColor="text1"/>
        </w:rPr>
        <w:t xml:space="preserve"> W metrykach wskazuje </w:t>
      </w:r>
      <w:r w:rsidRPr="00A5709E">
        <w:rPr>
          <w:rFonts w:asciiTheme="minorHAnsi" w:hAnsiTheme="minorHAnsi" w:cstheme="minorHAnsi"/>
          <w:bCs/>
          <w:color w:val="auto"/>
        </w:rPr>
        <w:t xml:space="preserve">się zgodnie z art. 66a § 2 </w:t>
      </w:r>
      <w:r w:rsidRPr="00A5709E">
        <w:rPr>
          <w:rFonts w:asciiTheme="minorHAnsi" w:hAnsiTheme="minorHAnsi" w:cstheme="minorHAnsi"/>
          <w:bCs/>
          <w:i/>
          <w:color w:val="auto"/>
        </w:rPr>
        <w:t>Kpa</w:t>
      </w:r>
      <w:r w:rsidRPr="00A5709E">
        <w:rPr>
          <w:rFonts w:asciiTheme="minorHAnsi" w:hAnsiTheme="minorHAnsi" w:cstheme="minorHAnsi"/>
          <w:bCs/>
          <w:color w:val="auto"/>
        </w:rPr>
        <w:t xml:space="preserve"> wszystkie osoby, które uczestniczyły w podejmowaniu czynności w postępowaniu administracyjnym oraz określa wszystkie podejmowane przez te osoby czynności.</w:t>
      </w:r>
      <w:r w:rsidRPr="00A5709E">
        <w:rPr>
          <w:rFonts w:asciiTheme="minorHAnsi" w:hAnsiTheme="minorHAnsi" w:cstheme="minorHAnsi"/>
          <w:bCs/>
          <w:color w:val="FF0000"/>
        </w:rPr>
        <w:t xml:space="preserve"> </w:t>
      </w:r>
    </w:p>
    <w:p w14:paraId="6020D667" w14:textId="77777777" w:rsidR="00570C0D" w:rsidRPr="00A5709E" w:rsidRDefault="00570C0D" w:rsidP="00245991">
      <w:pPr>
        <w:spacing w:line="276" w:lineRule="auto"/>
        <w:contextualSpacing/>
        <w:jc w:val="both"/>
        <w:rPr>
          <w:rFonts w:asciiTheme="minorHAnsi" w:hAnsiTheme="minorHAnsi" w:cstheme="minorHAnsi"/>
          <w:bCs/>
          <w:color w:val="FF0000"/>
        </w:rPr>
      </w:pPr>
    </w:p>
    <w:p w14:paraId="239EAEA3" w14:textId="26ED87B7" w:rsidR="00524EEC" w:rsidRPr="00A5709E" w:rsidRDefault="00570C0D" w:rsidP="00524EE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Cs/>
          <w:color w:val="000000" w:themeColor="text1"/>
          <w:u w:val="single"/>
        </w:rPr>
        <w:t>Terminowości wydawania</w:t>
      </w:r>
      <w:r w:rsidRPr="00A5709E">
        <w:rPr>
          <w:rFonts w:asciiTheme="minorHAnsi" w:hAnsiTheme="minorHAnsi" w:cstheme="minorHAnsi"/>
          <w:bCs/>
          <w:color w:val="000000" w:themeColor="text1"/>
        </w:rPr>
        <w:t xml:space="preserve"> – </w:t>
      </w:r>
      <w:r w:rsidR="007D13EB" w:rsidRPr="00A5709E">
        <w:rPr>
          <w:rFonts w:asciiTheme="minorHAnsi" w:hAnsiTheme="minorHAnsi" w:cstheme="minorHAnsi"/>
          <w:bCs/>
          <w:color w:val="000000" w:themeColor="text1"/>
        </w:rPr>
        <w:t>postępowania prowadzone są w sposób terminowy</w:t>
      </w:r>
      <w:r w:rsidR="00C72470" w:rsidRPr="00A5709E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5074FB" w:rsidRPr="00A5709E">
        <w:rPr>
          <w:rFonts w:asciiTheme="minorHAnsi" w:hAnsiTheme="minorHAnsi" w:cstheme="minorHAnsi"/>
          <w:bCs/>
          <w:color w:val="000000" w:themeColor="text1"/>
        </w:rPr>
        <w:t xml:space="preserve">sprawy załatwiane są w terminie określonym w art. 35 </w:t>
      </w:r>
      <w:r w:rsidR="005074FB" w:rsidRPr="00025387">
        <w:rPr>
          <w:rFonts w:asciiTheme="minorHAnsi" w:hAnsiTheme="minorHAnsi" w:cstheme="minorHAnsi"/>
          <w:bCs/>
          <w:i/>
          <w:iCs/>
          <w:color w:val="000000" w:themeColor="text1"/>
        </w:rPr>
        <w:t>Kpa.</w:t>
      </w:r>
      <w:r w:rsidR="005074FB" w:rsidRPr="00A5709E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3605C2" w:rsidRPr="00A5709E">
        <w:rPr>
          <w:rFonts w:asciiTheme="minorHAnsi" w:hAnsiTheme="minorHAnsi" w:cstheme="minorHAnsi"/>
          <w:color w:val="000000" w:themeColor="text1"/>
        </w:rPr>
        <w:t xml:space="preserve">W przypadku przekroczenia </w:t>
      </w:r>
      <w:r w:rsidR="006B3E91" w:rsidRPr="00A5709E">
        <w:rPr>
          <w:rFonts w:asciiTheme="minorHAnsi" w:hAnsiTheme="minorHAnsi" w:cstheme="minorHAnsi"/>
          <w:color w:val="000000" w:themeColor="text1"/>
        </w:rPr>
        <w:br/>
      </w:r>
      <w:r w:rsidR="003605C2" w:rsidRPr="00A5709E">
        <w:rPr>
          <w:rFonts w:asciiTheme="minorHAnsi" w:hAnsiTheme="minorHAnsi" w:cstheme="minorHAnsi"/>
          <w:color w:val="000000" w:themeColor="text1"/>
        </w:rPr>
        <w:t>30-dniowego terminu, zawiadamiano strony post</w:t>
      </w:r>
      <w:r w:rsidR="003605C2"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="003605C2" w:rsidRPr="00A5709E">
        <w:rPr>
          <w:rFonts w:asciiTheme="minorHAnsi" w:hAnsiTheme="minorHAnsi" w:cstheme="minorHAnsi"/>
          <w:color w:val="000000" w:themeColor="text1"/>
        </w:rPr>
        <w:t>powania o przyczynie zw</w:t>
      </w:r>
      <w:r w:rsidR="003605C2"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="003605C2" w:rsidRPr="00A5709E">
        <w:rPr>
          <w:rFonts w:asciiTheme="minorHAnsi" w:hAnsiTheme="minorHAnsi" w:cstheme="minorHAnsi"/>
          <w:color w:val="000000" w:themeColor="text1"/>
        </w:rPr>
        <w:t>oki, wskazywano nowy termin za</w:t>
      </w:r>
      <w:r w:rsidR="003605C2"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="003605C2" w:rsidRPr="00A5709E">
        <w:rPr>
          <w:rFonts w:asciiTheme="minorHAnsi" w:hAnsiTheme="minorHAnsi" w:cstheme="minorHAnsi"/>
          <w:color w:val="000000" w:themeColor="text1"/>
        </w:rPr>
        <w:t xml:space="preserve">atwienia sprawy oraz pouczano o prawie do wniesienia ponaglenia zgodnie z art. 36 </w:t>
      </w:r>
      <w:r w:rsidR="003605C2" w:rsidRPr="00025387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="003605C2" w:rsidRPr="00A5709E">
        <w:rPr>
          <w:rFonts w:asciiTheme="minorHAnsi" w:hAnsiTheme="minorHAnsi" w:cstheme="minorHAnsi"/>
          <w:color w:val="000000" w:themeColor="text1"/>
        </w:rPr>
        <w:t>.</w:t>
      </w:r>
      <w:r w:rsidR="003605C2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 xml:space="preserve">Wyjątek stanowi </w:t>
      </w:r>
      <w:r w:rsidR="003605C2" w:rsidRPr="00A5709E">
        <w:rPr>
          <w:rFonts w:asciiTheme="minorHAnsi" w:hAnsiTheme="minorHAnsi" w:cstheme="minorHAnsi"/>
          <w:b/>
          <w:color w:val="000000" w:themeColor="text1"/>
        </w:rPr>
        <w:t xml:space="preserve">postępowanie zakończone 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>decyzj</w:t>
      </w:r>
      <w:r w:rsidR="003605C2" w:rsidRPr="00A5709E">
        <w:rPr>
          <w:rFonts w:asciiTheme="minorHAnsi" w:hAnsiTheme="minorHAnsi" w:cstheme="minorHAnsi"/>
          <w:b/>
          <w:color w:val="000000" w:themeColor="text1"/>
        </w:rPr>
        <w:t>ą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 xml:space="preserve"> znak HP.2332.2.2020</w:t>
      </w:r>
      <w:r w:rsidR="005B3C31" w:rsidRPr="00A5709E">
        <w:rPr>
          <w:rFonts w:asciiTheme="minorHAnsi" w:hAnsiTheme="minorHAnsi" w:cstheme="minorHAnsi"/>
          <w:b/>
          <w:color w:val="000000" w:themeColor="text1"/>
        </w:rPr>
        <w:t xml:space="preserve">, nr </w:t>
      </w:r>
      <w:r w:rsidR="00B158AF" w:rsidRPr="00A5709E">
        <w:rPr>
          <w:rFonts w:asciiTheme="minorHAnsi" w:hAnsiTheme="minorHAnsi" w:cstheme="minorHAnsi"/>
          <w:b/>
          <w:color w:val="000000" w:themeColor="text1"/>
        </w:rPr>
        <w:t xml:space="preserve">4/2020 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>z dnia 05.08.2020r., któr</w:t>
      </w:r>
      <w:r w:rsidR="003605C2" w:rsidRPr="00A5709E">
        <w:rPr>
          <w:rFonts w:asciiTheme="minorHAnsi" w:hAnsiTheme="minorHAnsi" w:cstheme="minorHAnsi"/>
          <w:b/>
          <w:color w:val="000000" w:themeColor="text1"/>
        </w:rPr>
        <w:t>a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 xml:space="preserve"> nie została wydana </w:t>
      </w:r>
      <w:r w:rsidR="00A9526D" w:rsidRPr="00A5709E">
        <w:rPr>
          <w:rFonts w:asciiTheme="minorHAnsi" w:hAnsiTheme="minorHAnsi" w:cstheme="minorHAnsi"/>
          <w:b/>
          <w:color w:val="000000" w:themeColor="text1"/>
        </w:rPr>
        <w:br/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>w terminie okre</w:t>
      </w:r>
      <w:r w:rsidR="005074FB" w:rsidRPr="00A5709E">
        <w:rPr>
          <w:rFonts w:asciiTheme="minorHAnsi" w:hAnsiTheme="minorHAnsi" w:cstheme="minorHAnsi" w:hint="eastAsia"/>
          <w:b/>
          <w:color w:val="000000" w:themeColor="text1"/>
        </w:rPr>
        <w:t>ś</w:t>
      </w:r>
      <w:r w:rsidR="005074FB" w:rsidRPr="00A5709E">
        <w:rPr>
          <w:rFonts w:asciiTheme="minorHAnsi" w:hAnsiTheme="minorHAnsi" w:cstheme="minorHAnsi"/>
          <w:b/>
          <w:color w:val="000000" w:themeColor="text1"/>
        </w:rPr>
        <w:t xml:space="preserve">lonym przez organ </w:t>
      </w:r>
      <w:r w:rsidR="00524EEC" w:rsidRPr="00A5709E">
        <w:rPr>
          <w:rFonts w:asciiTheme="minorHAnsi" w:hAnsiTheme="minorHAnsi" w:cstheme="minorHAnsi"/>
          <w:b/>
          <w:color w:val="000000" w:themeColor="text1"/>
        </w:rPr>
        <w:t>w</w:t>
      </w:r>
      <w:r w:rsidR="003605C2" w:rsidRPr="00A5709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24EEC" w:rsidRPr="00A5709E">
        <w:rPr>
          <w:rFonts w:asciiTheme="minorHAnsi" w:hAnsiTheme="minorHAnsi" w:cstheme="minorHAnsi"/>
          <w:b/>
          <w:color w:val="000000" w:themeColor="text1"/>
        </w:rPr>
        <w:t xml:space="preserve">zawiadomieniu o </w:t>
      </w:r>
      <w:r w:rsidR="002C0081" w:rsidRPr="00A5709E">
        <w:rPr>
          <w:rFonts w:asciiTheme="minorHAnsi" w:hAnsiTheme="minorHAnsi" w:cstheme="minorHAnsi"/>
          <w:b/>
          <w:color w:val="000000" w:themeColor="text1"/>
        </w:rPr>
        <w:t>zmianie</w:t>
      </w:r>
      <w:r w:rsidR="00524EEC" w:rsidRPr="00A5709E">
        <w:rPr>
          <w:rFonts w:asciiTheme="minorHAnsi" w:hAnsiTheme="minorHAnsi" w:cstheme="minorHAnsi"/>
          <w:b/>
          <w:color w:val="000000" w:themeColor="text1"/>
        </w:rPr>
        <w:t xml:space="preserve"> terminu załatwienia sprawy z dnia 08.</w:t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>04.2020r. Nie zawiadomiono stron postępowania o</w:t>
      </w:r>
      <w:r w:rsidR="0093109C" w:rsidRPr="00A5709E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przyczynie kolejnej zwłoki a także, </w:t>
      </w:r>
      <w:r w:rsidR="00524EEC" w:rsidRPr="00A5709E">
        <w:rPr>
          <w:rFonts w:asciiTheme="minorHAnsi" w:hAnsiTheme="minorHAnsi" w:cstheme="minorHAnsi"/>
          <w:b/>
          <w:color w:val="000000" w:themeColor="text1"/>
        </w:rPr>
        <w:t>nie wskazano nowego terminu za</w:t>
      </w:r>
      <w:r w:rsidR="00524EEC" w:rsidRPr="00A5709E">
        <w:rPr>
          <w:rFonts w:asciiTheme="minorHAnsi" w:hAnsiTheme="minorHAnsi" w:cstheme="minorHAnsi" w:hint="eastAsia"/>
          <w:b/>
          <w:color w:val="000000" w:themeColor="text1"/>
        </w:rPr>
        <w:t>ł</w:t>
      </w:r>
      <w:r w:rsidR="00524EEC" w:rsidRPr="00A5709E">
        <w:rPr>
          <w:rFonts w:asciiTheme="minorHAnsi" w:hAnsiTheme="minorHAnsi" w:cstheme="minorHAnsi"/>
          <w:b/>
          <w:color w:val="000000" w:themeColor="text1"/>
        </w:rPr>
        <w:t>atwienia sprawy</w:t>
      </w:r>
      <w:r w:rsidR="00524EEC" w:rsidRPr="00A5709E">
        <w:rPr>
          <w:rFonts w:asciiTheme="minorHAnsi" w:hAnsiTheme="minorHAnsi" w:cstheme="minorHAnsi"/>
          <w:color w:val="000000" w:themeColor="text1"/>
        </w:rPr>
        <w:t xml:space="preserve"> </w:t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oraz nie pouczono </w:t>
      </w:r>
      <w:r w:rsidR="00485062" w:rsidRPr="00A5709E">
        <w:rPr>
          <w:rFonts w:asciiTheme="minorHAnsi" w:hAnsiTheme="minorHAnsi" w:cstheme="minorHAnsi"/>
          <w:b/>
          <w:bCs/>
          <w:color w:val="000000" w:themeColor="text1"/>
        </w:rPr>
        <w:br/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o prawie do wniesienia ponaglenia zgodnie z art. 36 </w:t>
      </w:r>
      <w:r w:rsidR="00524EEC" w:rsidRPr="00025387">
        <w:rPr>
          <w:rFonts w:asciiTheme="minorHAnsi" w:hAnsiTheme="minorHAnsi" w:cstheme="minorHAnsi"/>
          <w:b/>
          <w:bCs/>
          <w:i/>
          <w:iCs/>
          <w:color w:val="000000" w:themeColor="text1"/>
        </w:rPr>
        <w:t>Kpa</w:t>
      </w:r>
      <w:r w:rsidR="00485062" w:rsidRPr="00A5709E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0054D81D" w14:textId="372F10A7" w:rsidR="00B158AF" w:rsidRPr="00A5709E" w:rsidRDefault="00B158AF" w:rsidP="00524EEC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  <w:u w:val="single"/>
        </w:rPr>
        <w:t>Dowody:</w:t>
      </w:r>
    </w:p>
    <w:p w14:paraId="6A209BD1" w14:textId="3445D39D" w:rsidR="00894670" w:rsidRPr="00A5709E" w:rsidRDefault="00797927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dokumentacja sprawy (z</w:t>
      </w:r>
      <w:r w:rsidR="00F44E50" w:rsidRPr="00A5709E">
        <w:rPr>
          <w:rFonts w:asciiTheme="minorHAnsi" w:hAnsiTheme="minorHAnsi" w:cstheme="minorHAnsi"/>
          <w:color w:val="000000" w:themeColor="text1"/>
        </w:rPr>
        <w:t>awiadomienie o przedłużeniu terminu załatwienia sprawy z</w:t>
      </w:r>
      <w:r w:rsidR="00B158AF" w:rsidRPr="00A5709E">
        <w:rPr>
          <w:rFonts w:asciiTheme="minorHAnsi" w:hAnsiTheme="minorHAnsi" w:cstheme="minorHAnsi"/>
          <w:color w:val="000000" w:themeColor="text1"/>
        </w:rPr>
        <w:t xml:space="preserve">nak </w:t>
      </w:r>
      <w:r w:rsidR="00F44E50" w:rsidRPr="00A5709E">
        <w:rPr>
          <w:rFonts w:asciiTheme="minorHAnsi" w:hAnsiTheme="minorHAnsi" w:cstheme="minorHAnsi"/>
          <w:color w:val="000000" w:themeColor="text1"/>
        </w:rPr>
        <w:t xml:space="preserve"> </w:t>
      </w:r>
      <w:r w:rsidR="00B158AF" w:rsidRPr="00A5709E">
        <w:rPr>
          <w:rFonts w:asciiTheme="minorHAnsi" w:hAnsiTheme="minorHAnsi" w:cstheme="minorHAnsi"/>
          <w:color w:val="000000" w:themeColor="text1"/>
        </w:rPr>
        <w:t>PPS-NS-HP/410/168</w:t>
      </w:r>
      <w:r w:rsidR="00F44E50" w:rsidRPr="00A5709E">
        <w:rPr>
          <w:rFonts w:asciiTheme="minorHAnsi" w:hAnsiTheme="minorHAnsi" w:cstheme="minorHAnsi"/>
          <w:color w:val="000000" w:themeColor="text1"/>
        </w:rPr>
        <w:t>1</w:t>
      </w:r>
      <w:r w:rsidR="00B158AF" w:rsidRPr="00A5709E">
        <w:rPr>
          <w:rFonts w:asciiTheme="minorHAnsi" w:hAnsiTheme="minorHAnsi" w:cstheme="minorHAnsi"/>
          <w:color w:val="000000" w:themeColor="text1"/>
        </w:rPr>
        <w:t>/20 z dnia 08.04.2020r.</w:t>
      </w:r>
      <w:r w:rsidR="0065681A" w:rsidRPr="00A5709E">
        <w:rPr>
          <w:rFonts w:asciiTheme="minorHAnsi" w:hAnsiTheme="minorHAnsi" w:cstheme="minorHAnsi"/>
          <w:color w:val="000000" w:themeColor="text1"/>
        </w:rPr>
        <w:t xml:space="preserve"> wraz z pot. odb.</w:t>
      </w:r>
      <w:r w:rsidR="00F44E50" w:rsidRPr="00A5709E">
        <w:rPr>
          <w:rFonts w:asciiTheme="minorHAnsi" w:hAnsiTheme="minorHAnsi" w:cstheme="minorHAnsi"/>
          <w:color w:val="000000" w:themeColor="text1"/>
        </w:rPr>
        <w:t>;</w:t>
      </w:r>
      <w:r w:rsidRPr="00A5709E">
        <w:rPr>
          <w:rFonts w:asciiTheme="minorHAnsi" w:hAnsiTheme="minorHAnsi" w:cstheme="minorHAnsi"/>
          <w:color w:val="000000" w:themeColor="text1"/>
        </w:rPr>
        <w:t xml:space="preserve"> d</w:t>
      </w:r>
      <w:r w:rsidR="00B158AF" w:rsidRPr="00A5709E">
        <w:rPr>
          <w:rFonts w:asciiTheme="minorHAnsi" w:hAnsiTheme="minorHAnsi" w:cstheme="minorHAnsi"/>
          <w:color w:val="000000" w:themeColor="text1"/>
        </w:rPr>
        <w:t>ecyzja znak HP.2332.2.2020, nr 4/2020 z dnia 05.08.2020r.</w:t>
      </w:r>
      <w:r w:rsidRPr="00A5709E">
        <w:rPr>
          <w:rFonts w:asciiTheme="minorHAnsi" w:hAnsiTheme="minorHAnsi" w:cstheme="minorHAnsi"/>
          <w:color w:val="000000" w:themeColor="text1"/>
        </w:rPr>
        <w:t>)</w:t>
      </w:r>
      <w:r w:rsidR="009F6B59" w:rsidRPr="00A5709E">
        <w:rPr>
          <w:rFonts w:asciiTheme="minorHAnsi" w:hAnsiTheme="minorHAnsi" w:cstheme="minorHAnsi"/>
          <w:color w:val="000000" w:themeColor="text1"/>
        </w:rPr>
        <w:t>.</w:t>
      </w:r>
    </w:p>
    <w:p w14:paraId="49A56384" w14:textId="77777777" w:rsidR="00FF7778" w:rsidRPr="00A5709E" w:rsidRDefault="00FF7778" w:rsidP="00245991">
      <w:pPr>
        <w:pStyle w:val="Akapitzlist"/>
        <w:spacing w:line="276" w:lineRule="auto"/>
        <w:rPr>
          <w:rFonts w:asciiTheme="minorHAnsi" w:hAnsiTheme="minorHAnsi" w:cstheme="minorHAnsi"/>
          <w:color w:val="auto"/>
          <w:u w:val="single"/>
        </w:rPr>
      </w:pPr>
    </w:p>
    <w:p w14:paraId="5731751D" w14:textId="77777777" w:rsidR="00791C55" w:rsidRPr="00A5709E" w:rsidRDefault="002B2BCF" w:rsidP="004D24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  <w:u w:val="single"/>
        </w:rPr>
        <w:t>Prawidłowości sporządzenia pod względem formalnym i merytorycznym: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EF5736" w:rsidRPr="00A5709E">
        <w:rPr>
          <w:rFonts w:asciiTheme="minorHAnsi" w:hAnsiTheme="minorHAnsi" w:cstheme="minorHAnsi"/>
          <w:color w:val="auto"/>
        </w:rPr>
        <w:t xml:space="preserve">prowadząc postępowania w sprawie choroby zawodowej stosuje się zasadę jawności wszczętego postępowania wobec wszystkich stron w danej sprawie. W zawiadomieniach </w:t>
      </w:r>
      <w:r w:rsidR="00594E48" w:rsidRPr="00A5709E">
        <w:rPr>
          <w:rFonts w:asciiTheme="minorHAnsi" w:hAnsiTheme="minorHAnsi" w:cstheme="minorHAnsi"/>
          <w:color w:val="auto"/>
        </w:rPr>
        <w:br/>
      </w:r>
      <w:r w:rsidR="00EF5736" w:rsidRPr="00A5709E">
        <w:rPr>
          <w:rFonts w:asciiTheme="minorHAnsi" w:hAnsiTheme="minorHAnsi" w:cstheme="minorHAnsi"/>
          <w:color w:val="auto"/>
        </w:rPr>
        <w:t xml:space="preserve">o wszczęciu postępowania administracyjnego prawidłowo przywołano art. 61 § 1 i 4 </w:t>
      </w:r>
      <w:r w:rsidR="00EF5736" w:rsidRPr="00025387">
        <w:rPr>
          <w:rFonts w:asciiTheme="minorHAnsi" w:hAnsiTheme="minorHAnsi" w:cstheme="minorHAnsi"/>
          <w:i/>
          <w:iCs/>
          <w:color w:val="auto"/>
        </w:rPr>
        <w:t>Kpa</w:t>
      </w:r>
      <w:r w:rsidR="00EF5736" w:rsidRPr="00A5709E">
        <w:rPr>
          <w:rFonts w:asciiTheme="minorHAnsi" w:hAnsiTheme="minorHAnsi" w:cstheme="minorHAnsi"/>
          <w:color w:val="auto"/>
        </w:rPr>
        <w:t>. D</w:t>
      </w:r>
      <w:r w:rsidRPr="00A5709E">
        <w:rPr>
          <w:rFonts w:asciiTheme="minorHAnsi" w:hAnsiTheme="minorHAnsi" w:cstheme="minorHAnsi"/>
          <w:color w:val="auto"/>
        </w:rPr>
        <w:t xml:space="preserve">ecyzje spełniają wymagania art. 107 § 3 </w:t>
      </w:r>
      <w:r w:rsidRPr="00A5709E">
        <w:rPr>
          <w:rFonts w:asciiTheme="minorHAnsi" w:hAnsiTheme="minorHAnsi" w:cstheme="minorHAnsi"/>
          <w:i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>, zawierają uzasadnienie prawne oraz faktyczne, wydane są w oparciu o całokształt zebranego materiału dowodowego</w:t>
      </w:r>
      <w:r w:rsidR="00791C55" w:rsidRPr="00A5709E">
        <w:rPr>
          <w:rFonts w:asciiTheme="minorHAnsi" w:hAnsiTheme="minorHAnsi" w:cstheme="minorHAnsi"/>
          <w:color w:val="auto"/>
        </w:rPr>
        <w:t>.</w:t>
      </w:r>
      <w:r w:rsidR="009C0CA6" w:rsidRPr="00A5709E">
        <w:rPr>
          <w:rFonts w:asciiTheme="minorHAnsi" w:hAnsiTheme="minorHAnsi" w:cstheme="minorHAnsi"/>
          <w:color w:val="auto"/>
        </w:rPr>
        <w:t xml:space="preserve"> </w:t>
      </w:r>
    </w:p>
    <w:p w14:paraId="46350AEC" w14:textId="77777777" w:rsidR="00791C55" w:rsidRPr="00A5709E" w:rsidRDefault="00791C55" w:rsidP="00245991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</w:p>
    <w:p w14:paraId="33BCB70C" w14:textId="77777777" w:rsidR="000B2854" w:rsidRPr="00A5709E" w:rsidRDefault="000B2854" w:rsidP="004D24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bCs/>
          <w:color w:val="auto"/>
          <w:u w:val="single"/>
        </w:rPr>
        <w:t>Dowodów doręczenia stronie</w:t>
      </w:r>
      <w:r w:rsidRPr="00A5709E">
        <w:rPr>
          <w:rFonts w:asciiTheme="minorHAnsi" w:hAnsiTheme="minorHAnsi" w:cstheme="minorHAnsi"/>
          <w:b/>
          <w:color w:val="auto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 xml:space="preserve">– decyzje oraz pisma dostarczane są stronom prawidłowo za zwrotnym potwierdzeniem odbioru, zgodnie z art. 39 </w:t>
      </w:r>
      <w:r w:rsidRPr="00A5709E">
        <w:rPr>
          <w:rFonts w:asciiTheme="minorHAnsi" w:hAnsiTheme="minorHAnsi" w:cstheme="minorHAnsi"/>
          <w:i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 xml:space="preserve">. </w:t>
      </w:r>
    </w:p>
    <w:p w14:paraId="61282710" w14:textId="77777777" w:rsidR="00C70084" w:rsidRPr="00A5709E" w:rsidRDefault="00C70084" w:rsidP="00245991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auto"/>
        </w:rPr>
      </w:pPr>
    </w:p>
    <w:p w14:paraId="40EF0703" w14:textId="77777777" w:rsidR="0036563D" w:rsidRPr="00A5709E" w:rsidRDefault="0036563D" w:rsidP="004D24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A5709E">
        <w:rPr>
          <w:rFonts w:asciiTheme="minorHAnsi" w:hAnsiTheme="minorHAnsi" w:cstheme="minorHAnsi"/>
          <w:bCs/>
          <w:color w:val="auto"/>
          <w:u w:val="single"/>
        </w:rPr>
        <w:t>Inne wynikające z Kodeksu postępowania administracyjnego:</w:t>
      </w:r>
      <w:r w:rsidRPr="00A5709E">
        <w:rPr>
          <w:rFonts w:asciiTheme="minorHAnsi" w:hAnsiTheme="minorHAnsi" w:cstheme="minorHAnsi"/>
          <w:bCs/>
          <w:color w:val="auto"/>
        </w:rPr>
        <w:t xml:space="preserve"> </w:t>
      </w:r>
    </w:p>
    <w:p w14:paraId="216AB4BD" w14:textId="179C198F" w:rsidR="00EF5736" w:rsidRPr="00A5709E" w:rsidRDefault="00594E48" w:rsidP="00245991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Zgodnie z art. 10 § 1 </w:t>
      </w:r>
      <w:r w:rsidRPr="00A5709E">
        <w:rPr>
          <w:rFonts w:asciiTheme="minorHAnsi" w:hAnsiTheme="minorHAnsi" w:cstheme="minorHAnsi"/>
          <w:i/>
          <w:color w:val="auto"/>
        </w:rPr>
        <w:t>Kpa</w:t>
      </w:r>
      <w:r w:rsidRPr="00A5709E">
        <w:rPr>
          <w:rFonts w:asciiTheme="minorHAnsi" w:hAnsiTheme="minorHAnsi" w:cstheme="minorHAnsi"/>
          <w:bCs/>
          <w:color w:val="auto"/>
        </w:rPr>
        <w:t xml:space="preserve"> z</w:t>
      </w:r>
      <w:r w:rsidR="0036563D" w:rsidRPr="00A5709E">
        <w:rPr>
          <w:rFonts w:asciiTheme="minorHAnsi" w:hAnsiTheme="minorHAnsi" w:cstheme="minorHAnsi"/>
          <w:bCs/>
          <w:color w:val="auto"/>
        </w:rPr>
        <w:t>apewnia</w:t>
      </w:r>
      <w:r w:rsidRPr="00A5709E">
        <w:rPr>
          <w:rFonts w:asciiTheme="minorHAnsi" w:hAnsiTheme="minorHAnsi" w:cstheme="minorHAnsi"/>
          <w:bCs/>
          <w:color w:val="auto"/>
        </w:rPr>
        <w:t xml:space="preserve"> się</w:t>
      </w:r>
      <w:r w:rsidR="0036563D" w:rsidRPr="00A5709E">
        <w:rPr>
          <w:rFonts w:asciiTheme="minorHAnsi" w:hAnsiTheme="minorHAnsi" w:cstheme="minorHAnsi"/>
          <w:bCs/>
          <w:color w:val="auto"/>
        </w:rPr>
        <w:t xml:space="preserve"> stronom czynny udział w </w:t>
      </w:r>
      <w:r w:rsidR="0036563D" w:rsidRPr="00A5709E">
        <w:rPr>
          <w:rFonts w:asciiTheme="minorHAnsi" w:hAnsiTheme="minorHAnsi" w:cstheme="minorHAnsi"/>
          <w:color w:val="auto"/>
        </w:rPr>
        <w:t>prowadzonym postępowaniu. Przed wydaniem decyzji wskaz</w:t>
      </w:r>
      <w:r w:rsidRPr="00A5709E">
        <w:rPr>
          <w:rFonts w:asciiTheme="minorHAnsi" w:hAnsiTheme="minorHAnsi" w:cstheme="minorHAnsi"/>
          <w:color w:val="auto"/>
        </w:rPr>
        <w:t>ywany jest</w:t>
      </w:r>
      <w:r w:rsidR="0036563D" w:rsidRPr="00A5709E">
        <w:rPr>
          <w:rFonts w:asciiTheme="minorHAnsi" w:hAnsiTheme="minorHAnsi" w:cstheme="minorHAnsi"/>
          <w:color w:val="auto"/>
        </w:rPr>
        <w:t xml:space="preserve"> stronom 7 dniowy termin</w:t>
      </w:r>
      <w:r w:rsidRPr="00A5709E">
        <w:rPr>
          <w:rFonts w:asciiTheme="minorHAnsi" w:hAnsiTheme="minorHAnsi" w:cstheme="minorHAnsi"/>
          <w:color w:val="auto"/>
        </w:rPr>
        <w:t xml:space="preserve"> na zapoznanie z zebranym materiałem dowodowym</w:t>
      </w:r>
      <w:r w:rsidR="0036563D" w:rsidRPr="00A5709E">
        <w:rPr>
          <w:rFonts w:asciiTheme="minorHAnsi" w:hAnsiTheme="minorHAnsi" w:cstheme="minorHAnsi"/>
          <w:color w:val="auto"/>
        </w:rPr>
        <w:t>, który jest wystarczający do zapoznania z aktami sprawy, dostarczenia dowodów lub złożenia wyjaśnień.</w:t>
      </w:r>
      <w:bookmarkStart w:id="1" w:name="_Hlk109990925"/>
    </w:p>
    <w:p w14:paraId="5A8D384C" w14:textId="77777777" w:rsidR="00D60CB0" w:rsidRPr="00A5709E" w:rsidRDefault="00D60CB0" w:rsidP="00245991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FF0000"/>
        </w:rPr>
      </w:pPr>
    </w:p>
    <w:p w14:paraId="6E0AC0A3" w14:textId="7C68AC33" w:rsidR="00594E48" w:rsidRPr="00A5709E" w:rsidRDefault="00594E48" w:rsidP="00270569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lastRenderedPageBreak/>
        <w:t xml:space="preserve">W ramach prowadzonego postępowania </w:t>
      </w:r>
      <w:r w:rsidR="00F9546F" w:rsidRPr="00A5709E">
        <w:rPr>
          <w:rFonts w:asciiTheme="minorHAnsi" w:hAnsiTheme="minorHAnsi" w:cstheme="minorHAnsi"/>
          <w:color w:val="auto"/>
        </w:rPr>
        <w:t>przeprowadzana</w:t>
      </w:r>
      <w:r w:rsidRPr="00A5709E">
        <w:rPr>
          <w:rFonts w:asciiTheme="minorHAnsi" w:hAnsiTheme="minorHAnsi" w:cstheme="minorHAnsi"/>
          <w:color w:val="auto"/>
        </w:rPr>
        <w:t xml:space="preserve"> jest ocena narażenia zawodowego oraz sporz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>dza</w:t>
      </w:r>
      <w:r w:rsidR="00F9546F" w:rsidRPr="00A5709E">
        <w:rPr>
          <w:rFonts w:asciiTheme="minorHAnsi" w:hAnsiTheme="minorHAnsi" w:cstheme="minorHAnsi"/>
          <w:color w:val="auto"/>
        </w:rPr>
        <w:t>ne</w:t>
      </w:r>
      <w:r w:rsidRPr="00A5709E">
        <w:rPr>
          <w:rFonts w:asciiTheme="minorHAnsi" w:hAnsiTheme="minorHAnsi" w:cstheme="minorHAnsi"/>
          <w:color w:val="auto"/>
        </w:rPr>
        <w:t xml:space="preserve"> kart</w:t>
      </w:r>
      <w:r w:rsidR="00F9546F" w:rsidRPr="00A5709E">
        <w:rPr>
          <w:rFonts w:asciiTheme="minorHAnsi" w:hAnsiTheme="minorHAnsi" w:cstheme="minorHAnsi"/>
          <w:color w:val="auto"/>
        </w:rPr>
        <w:t>y</w:t>
      </w:r>
      <w:r w:rsidRPr="00A5709E">
        <w:rPr>
          <w:rFonts w:asciiTheme="minorHAnsi" w:hAnsiTheme="minorHAnsi" w:cstheme="minorHAnsi"/>
          <w:color w:val="auto"/>
        </w:rPr>
        <w:t xml:space="preserve"> oceny nara</w:t>
      </w:r>
      <w:r w:rsidRPr="00A5709E">
        <w:rPr>
          <w:rFonts w:asciiTheme="minorHAnsi" w:hAnsiTheme="minorHAnsi" w:cstheme="minorHAnsi" w:hint="eastAsia"/>
          <w:color w:val="auto"/>
        </w:rPr>
        <w:t>ż</w:t>
      </w:r>
      <w:r w:rsidRPr="00A5709E">
        <w:rPr>
          <w:rFonts w:asciiTheme="minorHAnsi" w:hAnsiTheme="minorHAnsi" w:cstheme="minorHAnsi"/>
          <w:color w:val="auto"/>
        </w:rPr>
        <w:t>enia zawodowego</w:t>
      </w:r>
      <w:r w:rsidR="00F9546F" w:rsidRPr="00A5709E">
        <w:rPr>
          <w:rFonts w:asciiTheme="minorHAnsi" w:hAnsiTheme="minorHAnsi" w:cstheme="minorHAnsi"/>
          <w:color w:val="auto"/>
        </w:rPr>
        <w:t xml:space="preserve"> zgodne z formularzem okre</w:t>
      </w:r>
      <w:r w:rsidR="00F9546F" w:rsidRPr="00A5709E">
        <w:rPr>
          <w:rFonts w:asciiTheme="minorHAnsi" w:hAnsiTheme="minorHAnsi" w:cstheme="minorHAnsi" w:hint="eastAsia"/>
          <w:color w:val="auto"/>
        </w:rPr>
        <w:t>ś</w:t>
      </w:r>
      <w:r w:rsidR="00F9546F" w:rsidRPr="00A5709E">
        <w:rPr>
          <w:rFonts w:asciiTheme="minorHAnsi" w:hAnsiTheme="minorHAnsi" w:cstheme="minorHAnsi"/>
          <w:color w:val="auto"/>
        </w:rPr>
        <w:t>lonym w rozporz</w:t>
      </w:r>
      <w:r w:rsidR="00F9546F" w:rsidRPr="00A5709E">
        <w:rPr>
          <w:rFonts w:asciiTheme="minorHAnsi" w:hAnsiTheme="minorHAnsi" w:cstheme="minorHAnsi" w:hint="eastAsia"/>
          <w:color w:val="auto"/>
        </w:rPr>
        <w:t>ą</w:t>
      </w:r>
      <w:r w:rsidR="00F9546F" w:rsidRPr="00A5709E">
        <w:rPr>
          <w:rFonts w:asciiTheme="minorHAnsi" w:hAnsiTheme="minorHAnsi" w:cstheme="minorHAnsi"/>
          <w:color w:val="auto"/>
        </w:rPr>
        <w:t xml:space="preserve">dzeniu </w:t>
      </w:r>
      <w:r w:rsidR="00F9546F" w:rsidRPr="00A5709E">
        <w:rPr>
          <w:rFonts w:asciiTheme="minorHAnsi" w:hAnsiTheme="minorHAnsi" w:cstheme="minorHAnsi"/>
          <w:i/>
          <w:iCs/>
          <w:color w:val="auto"/>
        </w:rPr>
        <w:t>w sprawie sposobu dokumentowania chor</w:t>
      </w:r>
      <w:r w:rsidR="00F9546F" w:rsidRPr="00A5709E">
        <w:rPr>
          <w:rFonts w:asciiTheme="minorHAnsi" w:hAnsiTheme="minorHAnsi" w:cstheme="minorHAnsi" w:hint="eastAsia"/>
          <w:i/>
          <w:iCs/>
          <w:color w:val="auto"/>
        </w:rPr>
        <w:t>ó</w:t>
      </w:r>
      <w:r w:rsidR="00F9546F" w:rsidRPr="00A5709E">
        <w:rPr>
          <w:rFonts w:asciiTheme="minorHAnsi" w:hAnsiTheme="minorHAnsi" w:cstheme="minorHAnsi"/>
          <w:i/>
          <w:iCs/>
          <w:color w:val="auto"/>
        </w:rPr>
        <w:t>b zawodowych i skutk</w:t>
      </w:r>
      <w:r w:rsidR="00F9546F" w:rsidRPr="00A5709E">
        <w:rPr>
          <w:rFonts w:asciiTheme="minorHAnsi" w:hAnsiTheme="minorHAnsi" w:cstheme="minorHAnsi" w:hint="eastAsia"/>
          <w:i/>
          <w:iCs/>
          <w:color w:val="auto"/>
        </w:rPr>
        <w:t>ó</w:t>
      </w:r>
      <w:r w:rsidR="00F9546F" w:rsidRPr="00A5709E">
        <w:rPr>
          <w:rFonts w:asciiTheme="minorHAnsi" w:hAnsiTheme="minorHAnsi" w:cstheme="minorHAnsi"/>
          <w:i/>
          <w:iCs/>
          <w:color w:val="auto"/>
        </w:rPr>
        <w:t>w tych chor</w:t>
      </w:r>
      <w:r w:rsidR="00F9546F" w:rsidRPr="00A5709E">
        <w:rPr>
          <w:rFonts w:asciiTheme="minorHAnsi" w:hAnsiTheme="minorHAnsi" w:cstheme="minorHAnsi" w:hint="eastAsia"/>
          <w:i/>
          <w:iCs/>
          <w:color w:val="auto"/>
        </w:rPr>
        <w:t>ó</w:t>
      </w:r>
      <w:r w:rsidR="00F9546F" w:rsidRPr="00A5709E">
        <w:rPr>
          <w:rFonts w:asciiTheme="minorHAnsi" w:hAnsiTheme="minorHAnsi" w:cstheme="minorHAnsi"/>
          <w:i/>
          <w:iCs/>
          <w:color w:val="auto"/>
        </w:rPr>
        <w:t>b.</w:t>
      </w:r>
    </w:p>
    <w:p w14:paraId="1859DE8F" w14:textId="77777777" w:rsidR="00594E48" w:rsidRPr="00A5709E" w:rsidRDefault="00594E48" w:rsidP="00245991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strike/>
          <w:color w:val="FF0000"/>
        </w:rPr>
      </w:pPr>
    </w:p>
    <w:p w14:paraId="127E0E90" w14:textId="05C748EC" w:rsidR="000C52C2" w:rsidRPr="00A5709E" w:rsidRDefault="00EF5736" w:rsidP="00270569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W przypadku decyzji o stwierdzeniu choroby zawodowej terminowo sporządzono karty stwierdzenia choroby zawodowej. </w:t>
      </w:r>
      <w:bookmarkEnd w:id="1"/>
    </w:p>
    <w:p w14:paraId="73FC2B3C" w14:textId="77777777" w:rsidR="00270569" w:rsidRPr="00A5709E" w:rsidRDefault="00270569" w:rsidP="00270569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5D4FA5EE" w14:textId="13E00DC9" w:rsidR="005373AD" w:rsidRPr="00A5709E" w:rsidRDefault="005373AD" w:rsidP="00270569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Z analizy poddanej podczas kontroli dokumentacji wynika, i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ż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wskazuj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c stronom przyczyn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ę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nieza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atwienia sprawy w terminie, nowy termin za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atwienia sprawy oraz pouczaj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c o prawie do wniesienia ponaglenia zgodnie z art. 36 </w:t>
      </w:r>
      <w:r w:rsidRPr="00025387">
        <w:rPr>
          <w:rFonts w:asciiTheme="minorHAnsi" w:hAnsiTheme="minorHAnsi" w:cstheme="minorHAnsi"/>
          <w:b/>
          <w:bCs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wskazuje si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ę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niepe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ne informacje dot. wniesieni</w:t>
      </w:r>
      <w:r w:rsidR="006A4B2E" w:rsidRPr="00A5709E">
        <w:rPr>
          <w:rFonts w:asciiTheme="minorHAnsi" w:hAnsiTheme="minorHAnsi" w:cstheme="minorHAnsi"/>
          <w:b/>
          <w:bCs/>
          <w:color w:val="000000" w:themeColor="text1"/>
        </w:rPr>
        <w:t>a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ponaglenia</w:t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tj. brak </w:t>
      </w:r>
      <w:r w:rsidR="00524EEC" w:rsidRPr="00A5709E">
        <w:rPr>
          <w:rFonts w:asciiTheme="minorHAnsi" w:hAnsiTheme="minorHAnsi" w:cstheme="minorHAnsi"/>
          <w:b/>
          <w:bCs/>
          <w:color w:val="000000" w:themeColor="text1"/>
        </w:rPr>
        <w:t>wskazania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, iż ponaglenie </w:t>
      </w:r>
      <w:r w:rsidR="00BD5C8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winno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zawiera</w:t>
      </w:r>
      <w:r w:rsidR="00BD5C8C" w:rsidRPr="00A5709E">
        <w:rPr>
          <w:rFonts w:asciiTheme="minorHAnsi" w:hAnsiTheme="minorHAnsi" w:cstheme="minorHAnsi"/>
          <w:b/>
          <w:bCs/>
          <w:color w:val="000000" w:themeColor="text1"/>
        </w:rPr>
        <w:t>ć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uzasadnienie.</w:t>
      </w:r>
      <w:r w:rsidR="00310552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48F26A02" w14:textId="77777777" w:rsidR="00270569" w:rsidRPr="00A5709E" w:rsidRDefault="008C62BA" w:rsidP="00270569">
      <w:p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  <w:u w:val="single"/>
        </w:rPr>
        <w:t>Dowody:</w:t>
      </w:r>
    </w:p>
    <w:p w14:paraId="00077279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>pismo z</w:t>
      </w:r>
      <w:r w:rsidR="008C62BA" w:rsidRPr="00A5709E">
        <w:rPr>
          <w:rFonts w:asciiTheme="minorHAnsi" w:hAnsiTheme="minorHAnsi" w:cstheme="minorHAnsi"/>
          <w:color w:val="auto"/>
        </w:rPr>
        <w:t>nak PPS-NS-HP/410/2494/20 z dnia 12.05.2020r.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45D5A26B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 xml:space="preserve">pismo znak </w:t>
      </w:r>
      <w:r w:rsidR="008C62BA" w:rsidRPr="00A5709E">
        <w:rPr>
          <w:rFonts w:asciiTheme="minorHAnsi" w:hAnsiTheme="minorHAnsi" w:cstheme="minorHAnsi"/>
          <w:color w:val="auto"/>
        </w:rPr>
        <w:t>PPS-NS-HP/410/878/20 z dnia 04.03.2020r.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5C444B1A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>pismo znak</w:t>
      </w:r>
      <w:r w:rsidR="008C62BA" w:rsidRPr="00A5709E">
        <w:rPr>
          <w:rFonts w:asciiTheme="minorHAnsi" w:hAnsiTheme="minorHAnsi" w:cstheme="minorHAnsi"/>
          <w:color w:val="auto"/>
        </w:rPr>
        <w:t xml:space="preserve"> PPS-NS-HP/410/879/20 z dnia 04.03.2020r.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6CDB84A3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>pismo znak</w:t>
      </w:r>
      <w:r w:rsidR="008C62BA" w:rsidRPr="00A5709E">
        <w:rPr>
          <w:rFonts w:asciiTheme="minorHAnsi" w:hAnsiTheme="minorHAnsi" w:cstheme="minorHAnsi"/>
          <w:color w:val="auto"/>
        </w:rPr>
        <w:t xml:space="preserve"> PPS-NS-HP/410/1680/20 z dnia 08.04.2020r.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75B781A9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 xml:space="preserve">pismo znak </w:t>
      </w:r>
      <w:r w:rsidR="008C62BA" w:rsidRPr="00A5709E">
        <w:rPr>
          <w:rFonts w:asciiTheme="minorHAnsi" w:hAnsiTheme="minorHAnsi" w:cstheme="minorHAnsi"/>
          <w:color w:val="auto"/>
        </w:rPr>
        <w:t>HP.2332.1.2021 z dnia 29.07.2021r.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319CB474" w14:textId="77777777" w:rsidR="00270569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 xml:space="preserve">pismo znak </w:t>
      </w:r>
      <w:r w:rsidR="008C62BA" w:rsidRPr="00A5709E">
        <w:rPr>
          <w:rFonts w:asciiTheme="minorHAnsi" w:hAnsiTheme="minorHAnsi" w:cstheme="minorHAnsi"/>
          <w:color w:val="auto"/>
        </w:rPr>
        <w:t>HP.2332.3.2021 z dnia 14.10.2021r.</w:t>
      </w:r>
      <w:r w:rsidR="00AE3DF6" w:rsidRPr="00A5709E">
        <w:rPr>
          <w:rFonts w:asciiTheme="minorHAnsi" w:hAnsiTheme="minorHAnsi" w:cstheme="minorHAnsi"/>
          <w:color w:val="auto"/>
        </w:rPr>
        <w:t>;</w:t>
      </w:r>
    </w:p>
    <w:p w14:paraId="19E63956" w14:textId="0AB3DFC8" w:rsidR="008C62BA" w:rsidRPr="00A5709E" w:rsidRDefault="00C41149" w:rsidP="004D2474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color w:val="FF0000"/>
          <w:u w:val="single"/>
        </w:rPr>
      </w:pPr>
      <w:r w:rsidRPr="00A5709E">
        <w:rPr>
          <w:rFonts w:asciiTheme="minorHAnsi" w:hAnsiTheme="minorHAnsi" w:cstheme="minorHAnsi"/>
          <w:color w:val="auto"/>
        </w:rPr>
        <w:t xml:space="preserve">pismo znak </w:t>
      </w:r>
      <w:r w:rsidR="008C62BA" w:rsidRPr="00A5709E">
        <w:rPr>
          <w:rFonts w:asciiTheme="minorHAnsi" w:hAnsiTheme="minorHAnsi" w:cstheme="minorHAnsi"/>
          <w:color w:val="auto"/>
        </w:rPr>
        <w:t>HP.2332.1.2022 z dnia 16.03.2022r.</w:t>
      </w:r>
    </w:p>
    <w:p w14:paraId="3032541C" w14:textId="77777777" w:rsidR="008C62BA" w:rsidRPr="00A5709E" w:rsidRDefault="008C62BA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224BA854" w14:textId="59403B18" w:rsidR="00A92F71" w:rsidRPr="00A5709E" w:rsidRDefault="00262C4D" w:rsidP="00270569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Analiza dokumentacji wykazała</w:t>
      </w:r>
      <w:r w:rsidR="00BE1A80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również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iż 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>pomimo braku prawnego wskazania do dokonywania takiej czynno</w:t>
      </w:r>
      <w:r w:rsidR="00903CF2" w:rsidRPr="00A5709E">
        <w:rPr>
          <w:rFonts w:asciiTheme="minorHAnsi" w:hAnsiTheme="minorHAnsi" w:cstheme="minorHAnsi" w:hint="eastAsia"/>
          <w:b/>
          <w:bCs/>
          <w:color w:val="000000" w:themeColor="text1"/>
        </w:rPr>
        <w:t>ś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ci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>iezasadnie przesłano do wiadomości</w:t>
      </w:r>
      <w:r w:rsidR="00903CF2" w:rsidRPr="00A5709E">
        <w:t xml:space="preserve"> </w:t>
      </w:r>
      <w:r w:rsidR="00BE1A80" w:rsidRPr="00A5709E">
        <w:rPr>
          <w:rFonts w:asciiTheme="minorHAnsi" w:hAnsiTheme="minorHAnsi" w:cstheme="minorHAnsi"/>
          <w:b/>
          <w:bCs/>
          <w:color w:val="000000" w:themeColor="text1"/>
        </w:rPr>
        <w:t>Wojewódzkiego Ośrodka Medycyny Pracy w Szczecinie (dalej WOMP w Szczecinie)</w:t>
      </w:r>
      <w:r w:rsidRPr="00A5709E">
        <w:t xml:space="preserve"> </w:t>
      </w:r>
      <w:r w:rsidRPr="00A5709E">
        <w:rPr>
          <w:rFonts w:asciiTheme="minorHAnsi" w:hAnsiTheme="minorHAnsi" w:cstheme="minorHAnsi"/>
          <w:b/>
          <w:bCs/>
        </w:rPr>
        <w:t xml:space="preserve">oraz </w:t>
      </w:r>
      <w:r w:rsidR="00BE1A80" w:rsidRPr="00A5709E">
        <w:rPr>
          <w:rFonts w:asciiTheme="minorHAnsi" w:hAnsiTheme="minorHAnsi" w:cstheme="minorHAnsi"/>
          <w:b/>
          <w:bCs/>
        </w:rPr>
        <w:t>Państwowej Inspekcji Pracy (dalej PIP)</w:t>
      </w:r>
      <w:r w:rsidRPr="00A5709E">
        <w:rPr>
          <w:rFonts w:asciiTheme="minorHAnsi" w:hAnsiTheme="minorHAnsi" w:cstheme="minorHAnsi"/>
          <w:b/>
          <w:bCs/>
        </w:rPr>
        <w:t xml:space="preserve"> 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>zawiadomieni</w:t>
      </w:r>
      <w:r w:rsidR="00BE1A80" w:rsidRPr="00A5709E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903CF2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o wszczęciu postępowania administracyjnego</w:t>
      </w:r>
      <w:r w:rsidR="00100E64" w:rsidRPr="00A5709E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A04116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0A100068" w14:textId="585740B0" w:rsidR="00EA2041" w:rsidRPr="00A5709E" w:rsidRDefault="00EA2041" w:rsidP="00270569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u w:val="single"/>
        </w:rPr>
      </w:pPr>
      <w:r w:rsidRPr="00A5709E">
        <w:rPr>
          <w:rFonts w:asciiTheme="minorHAnsi" w:hAnsiTheme="minorHAnsi" w:cstheme="minorHAnsi"/>
          <w:color w:val="auto"/>
          <w:u w:val="single"/>
        </w:rPr>
        <w:t>Dowody:</w:t>
      </w:r>
    </w:p>
    <w:p w14:paraId="3AE81958" w14:textId="38563C57" w:rsidR="00270569" w:rsidRPr="00A5709E" w:rsidRDefault="00DB37E8" w:rsidP="004D2474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zawiadomienie o wszczęciu </w:t>
      </w:r>
      <w:r w:rsidR="00DB6631" w:rsidRPr="00A5709E">
        <w:rPr>
          <w:rFonts w:asciiTheme="minorHAnsi" w:hAnsiTheme="minorHAnsi" w:cstheme="minorHAnsi"/>
          <w:color w:val="auto"/>
        </w:rPr>
        <w:t>postępowania administracyjnego</w:t>
      </w:r>
      <w:r w:rsidR="001B404F" w:rsidRPr="00A5709E">
        <w:rPr>
          <w:rFonts w:asciiTheme="minorHAnsi" w:hAnsiTheme="minorHAnsi" w:cstheme="minorHAnsi"/>
          <w:color w:val="auto"/>
        </w:rPr>
        <w:t xml:space="preserve"> </w:t>
      </w:r>
      <w:r w:rsidR="00EA2041" w:rsidRPr="00A5709E">
        <w:rPr>
          <w:rFonts w:asciiTheme="minorHAnsi" w:hAnsiTheme="minorHAnsi" w:cstheme="minorHAnsi"/>
          <w:color w:val="auto"/>
        </w:rPr>
        <w:t>znak HP.2332.1.2022 z dnia 18.02.2022r.</w:t>
      </w:r>
      <w:r w:rsidRPr="00A5709E">
        <w:rPr>
          <w:rFonts w:asciiTheme="minorHAnsi" w:hAnsiTheme="minorHAnsi" w:cstheme="minorHAnsi"/>
          <w:color w:val="auto"/>
        </w:rPr>
        <w:t>;</w:t>
      </w:r>
    </w:p>
    <w:p w14:paraId="7A10AC43" w14:textId="4A9B2390" w:rsidR="00270569" w:rsidRPr="00A5709E" w:rsidRDefault="00DB37E8" w:rsidP="004D2474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zawiadomienie o wszczęciu postępowania </w:t>
      </w:r>
      <w:r w:rsidR="001B404F" w:rsidRPr="00A5709E">
        <w:rPr>
          <w:rFonts w:asciiTheme="minorHAnsi" w:hAnsiTheme="minorHAnsi" w:cstheme="minorHAnsi"/>
          <w:color w:val="auto"/>
        </w:rPr>
        <w:t>administracyjnego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F90CD5" w:rsidRPr="00A5709E">
        <w:rPr>
          <w:rFonts w:asciiTheme="minorHAnsi" w:hAnsiTheme="minorHAnsi" w:cstheme="minorHAnsi"/>
          <w:color w:val="auto"/>
        </w:rPr>
        <w:t>znak PPS-NS</w:t>
      </w:r>
      <w:r w:rsidR="004A3D48" w:rsidRPr="00A5709E">
        <w:rPr>
          <w:rFonts w:asciiTheme="minorHAnsi" w:hAnsiTheme="minorHAnsi" w:cstheme="minorHAnsi"/>
          <w:color w:val="auto"/>
        </w:rPr>
        <w:t>-</w:t>
      </w:r>
      <w:r w:rsidR="00F90CD5" w:rsidRPr="00A5709E">
        <w:rPr>
          <w:rFonts w:asciiTheme="minorHAnsi" w:hAnsiTheme="minorHAnsi" w:cstheme="minorHAnsi"/>
          <w:color w:val="auto"/>
        </w:rPr>
        <w:t>HP/410/A.S./1866/20</w:t>
      </w:r>
      <w:r w:rsidR="007B09B0" w:rsidRPr="00A5709E">
        <w:rPr>
          <w:rFonts w:asciiTheme="minorHAnsi" w:hAnsiTheme="minorHAnsi" w:cstheme="minorHAnsi"/>
          <w:color w:val="auto"/>
        </w:rPr>
        <w:t xml:space="preserve"> z dnia 15.04.2020r.</w:t>
      </w:r>
      <w:r w:rsidRPr="00A5709E">
        <w:rPr>
          <w:rFonts w:asciiTheme="minorHAnsi" w:hAnsiTheme="minorHAnsi" w:cstheme="minorHAnsi"/>
          <w:color w:val="auto"/>
        </w:rPr>
        <w:t>;</w:t>
      </w:r>
    </w:p>
    <w:p w14:paraId="1968C014" w14:textId="5F55AF85" w:rsidR="000E51B2" w:rsidRPr="00A5709E" w:rsidRDefault="00DB37E8" w:rsidP="004D2474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zawiadomienie o wszczęciu postępowania </w:t>
      </w:r>
      <w:r w:rsidR="001B404F" w:rsidRPr="00A5709E">
        <w:rPr>
          <w:rFonts w:asciiTheme="minorHAnsi" w:hAnsiTheme="minorHAnsi" w:cstheme="minorHAnsi"/>
          <w:color w:val="auto"/>
        </w:rPr>
        <w:t xml:space="preserve">administracyjnego </w:t>
      </w:r>
      <w:r w:rsidR="00292ECA" w:rsidRPr="00A5709E">
        <w:rPr>
          <w:rFonts w:asciiTheme="minorHAnsi" w:hAnsiTheme="minorHAnsi" w:cstheme="minorHAnsi"/>
          <w:color w:val="auto"/>
        </w:rPr>
        <w:t>znak HP.2332.3.2021 z dnia 15.09.2021r.</w:t>
      </w:r>
    </w:p>
    <w:p w14:paraId="0FEEF954" w14:textId="77777777" w:rsidR="00270569" w:rsidRPr="00A5709E" w:rsidRDefault="00270569" w:rsidP="00270569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E394682" w14:textId="26CFE0C7" w:rsidR="008F1008" w:rsidRPr="00A5709E" w:rsidRDefault="00791C55" w:rsidP="00270569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Ponadto wskaza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ć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nale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ż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y, i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ż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w dokumentacji</w:t>
      </w:r>
      <w:r w:rsidR="00A0044A" w:rsidRPr="00A5709E">
        <w:rPr>
          <w:color w:val="000000" w:themeColor="text1"/>
        </w:rPr>
        <w:t xml:space="preserve"> 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>dotycz</w:t>
      </w:r>
      <w:r w:rsidR="00A0044A"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cej </w:t>
      </w:r>
      <w:r w:rsidR="00816E64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prowadzonych 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>nw. post</w:t>
      </w:r>
      <w:r w:rsidR="00A0044A" w:rsidRPr="00A5709E">
        <w:rPr>
          <w:rFonts w:asciiTheme="minorHAnsi" w:hAnsiTheme="minorHAnsi" w:cstheme="minorHAnsi" w:hint="eastAsia"/>
          <w:b/>
          <w:bCs/>
          <w:color w:val="000000" w:themeColor="text1"/>
        </w:rPr>
        <w:t>ę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>powa</w:t>
      </w:r>
      <w:r w:rsidR="00A0044A" w:rsidRPr="00A5709E">
        <w:rPr>
          <w:rFonts w:asciiTheme="minorHAnsi" w:hAnsiTheme="minorHAnsi" w:cstheme="minorHAnsi" w:hint="eastAsia"/>
          <w:b/>
          <w:bCs/>
          <w:color w:val="000000" w:themeColor="text1"/>
        </w:rPr>
        <w:t>ń</w:t>
      </w:r>
      <w:r w:rsidR="008F1008" w:rsidRPr="00A5709E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44EC6AA0" w14:textId="5E414D7C" w:rsidR="008F1008" w:rsidRPr="00A5709E" w:rsidRDefault="00EE77AA" w:rsidP="004D2474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w sprawie choroby zawodowej dot</w:t>
      </w:r>
      <w:r w:rsidR="00816E64" w:rsidRPr="00A5709E">
        <w:rPr>
          <w:rFonts w:asciiTheme="minorHAnsi" w:hAnsiTheme="minorHAnsi" w:cstheme="minorHAnsi"/>
          <w:b/>
          <w:bCs/>
          <w:color w:val="000000" w:themeColor="text1"/>
        </w:rPr>
        <w:t>.</w:t>
      </w:r>
      <w:r w:rsidR="008C62BA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57D74" w:rsidRPr="00A5709E">
        <w:rPr>
          <w:rFonts w:asciiTheme="minorHAnsi" w:hAnsiTheme="minorHAnsi" w:cstheme="minorHAnsi"/>
          <w:b/>
          <w:bCs/>
          <w:color w:val="000000" w:themeColor="text1"/>
        </w:rPr>
        <w:t>I.M-Sz.</w:t>
      </w:r>
      <w:r w:rsidR="008F1008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;  </w:t>
      </w:r>
    </w:p>
    <w:p w14:paraId="0C6D2922" w14:textId="5DC0F397" w:rsidR="00EE77AA" w:rsidRPr="00A5709E" w:rsidRDefault="00EE77AA" w:rsidP="004D247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w sprawie choroby zawodowej dot</w:t>
      </w:r>
      <w:r w:rsidR="00957D74" w:rsidRPr="00A5709E">
        <w:rPr>
          <w:rFonts w:asciiTheme="minorHAnsi" w:hAnsiTheme="minorHAnsi" w:cstheme="minorHAnsi"/>
          <w:b/>
          <w:bCs/>
          <w:color w:val="000000" w:themeColor="text1"/>
        </w:rPr>
        <w:t>. Z.P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.;  </w:t>
      </w:r>
    </w:p>
    <w:p w14:paraId="7E2EB5C1" w14:textId="3543FC15" w:rsidR="00EE77AA" w:rsidRPr="00A5709E" w:rsidRDefault="00EE77AA" w:rsidP="004D2474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>w sprawie choroby zawodowej dot</w:t>
      </w:r>
      <w:r w:rsidR="00957D74" w:rsidRPr="00A5709E">
        <w:rPr>
          <w:rFonts w:asciiTheme="minorHAnsi" w:hAnsiTheme="minorHAnsi" w:cstheme="minorHAnsi"/>
          <w:b/>
          <w:bCs/>
          <w:color w:val="000000" w:themeColor="text1"/>
        </w:rPr>
        <w:t>. I.A.</w:t>
      </w:r>
      <w:r w:rsidR="009A5903" w:rsidRPr="00A5709E">
        <w:rPr>
          <w:rFonts w:asciiTheme="minorHAnsi" w:hAnsiTheme="minorHAnsi" w:cstheme="minorHAnsi"/>
          <w:b/>
          <w:bCs/>
          <w:color w:val="000000" w:themeColor="text1"/>
        </w:rPr>
        <w:t>,</w:t>
      </w:r>
    </w:p>
    <w:p w14:paraId="725F2E82" w14:textId="5F5FD7FC" w:rsidR="00791C55" w:rsidRPr="00A5709E" w:rsidRDefault="00357629" w:rsidP="00270569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w pierwszej korespondencji 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Organ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poinformowa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>ł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stron</w:t>
      </w:r>
      <w:r w:rsidR="00A0044A" w:rsidRPr="00A5709E">
        <w:rPr>
          <w:rFonts w:asciiTheme="minorHAnsi" w:hAnsiTheme="minorHAnsi" w:cstheme="minorHAnsi"/>
          <w:b/>
          <w:bCs/>
          <w:color w:val="000000" w:themeColor="text1"/>
        </w:rPr>
        <w:t>y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post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ę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powania, i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ż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cyt.: 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„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informacja dotycz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ca przetwarzania i ochrony danych osobowych dost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ę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pna jest pod adresem: www.swinoujscie.pis.gov.pl lub w siedzibie Powiatowej Stacji Sanitarno-Epidemiologicznej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w 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Ś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winouj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ś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ciu</w:t>
      </w:r>
      <w:r w:rsidRPr="00A5709E">
        <w:rPr>
          <w:rFonts w:asciiTheme="minorHAnsi" w:hAnsiTheme="minorHAnsi" w:cstheme="minorHAnsi" w:hint="eastAsia"/>
          <w:b/>
          <w:bCs/>
          <w:color w:val="000000" w:themeColor="text1"/>
        </w:rPr>
        <w:t>”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5B3C31" w:rsidRPr="00A5709E">
        <w:rPr>
          <w:rFonts w:asciiTheme="minorHAnsi" w:hAnsiTheme="minorHAnsi" w:cstheme="minorHAnsi"/>
          <w:b/>
          <w:bCs/>
          <w:color w:val="000000" w:themeColor="text1"/>
        </w:rPr>
        <w:t>Powyższe informacje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dot. przetwarzania danych osobowych s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niepe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ne, nie wype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niaj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obowi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zku na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ł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o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ż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onego na organ na mocy art. 13 </w:t>
      </w:r>
      <w:r w:rsidR="00025387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ozporz</w:t>
      </w:r>
      <w:r w:rsidR="00791C55" w:rsidRPr="00A5709E">
        <w:rPr>
          <w:rFonts w:asciiTheme="minorHAnsi" w:hAnsiTheme="minorHAnsi" w:cstheme="minorHAnsi" w:hint="eastAsia"/>
          <w:b/>
          <w:bCs/>
          <w:color w:val="000000" w:themeColor="text1"/>
        </w:rPr>
        <w:t>ą</w:t>
      </w:r>
      <w:r w:rsidR="00791C55" w:rsidRPr="00A5709E">
        <w:rPr>
          <w:rFonts w:asciiTheme="minorHAnsi" w:hAnsiTheme="minorHAnsi" w:cstheme="minorHAnsi"/>
          <w:b/>
          <w:bCs/>
          <w:color w:val="000000" w:themeColor="text1"/>
        </w:rPr>
        <w:t>dzenia RODO.</w:t>
      </w:r>
    </w:p>
    <w:p w14:paraId="366E254C" w14:textId="77777777" w:rsidR="008F1008" w:rsidRPr="00A5709E" w:rsidRDefault="008F1008" w:rsidP="00040468">
      <w:p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A5709E">
        <w:rPr>
          <w:rFonts w:asciiTheme="minorHAnsi" w:hAnsiTheme="minorHAnsi" w:cstheme="minorHAnsi"/>
          <w:color w:val="000000" w:themeColor="text1"/>
          <w:u w:val="single"/>
        </w:rPr>
        <w:t>Dowody:</w:t>
      </w:r>
    </w:p>
    <w:p w14:paraId="58068E1E" w14:textId="4CCDD74C" w:rsidR="008F1008" w:rsidRPr="00A5709E" w:rsidRDefault="008F1008" w:rsidP="004D2474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zawiadomienie o wszcz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ciu post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powania administracyjnego znak HP.2332.1.2022 z dnia 18.02.2022r.;</w:t>
      </w:r>
    </w:p>
    <w:p w14:paraId="2E6C0A70" w14:textId="0FC94B30" w:rsidR="008F1008" w:rsidRPr="00A5709E" w:rsidRDefault="008F1008" w:rsidP="004D2474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zawiadomienie o wszcz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ciu post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 xml:space="preserve">powania administracyjnego znak HP.2332.1.2021 z dnia 01.07.2021r.;  </w:t>
      </w:r>
    </w:p>
    <w:p w14:paraId="2A7E6A7D" w14:textId="5E94C887" w:rsidR="00791C55" w:rsidRPr="00A5709E" w:rsidRDefault="008F1008" w:rsidP="004D2474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zawiadomienie o wszcz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ciu post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powania administracyjnego znak PPS-NS-HP/410/A.S./1866/20 z dnia 15.04.2020r.</w:t>
      </w:r>
    </w:p>
    <w:p w14:paraId="7B1AA4AC" w14:textId="6CFF0F8E" w:rsidR="00C615D2" w:rsidRPr="00A5709E" w:rsidRDefault="00C615D2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2ACAF9B0" w14:textId="5EBBF8BB" w:rsidR="0024408F" w:rsidRPr="00A5709E" w:rsidRDefault="0024408F" w:rsidP="00040468">
      <w:pPr>
        <w:spacing w:line="276" w:lineRule="auto"/>
        <w:contextualSpacing/>
        <w:jc w:val="both"/>
        <w:rPr>
          <w:rFonts w:ascii="Times New Roman" w:hAnsi="Times New Roman"/>
          <w:color w:val="000000" w:themeColor="text1"/>
        </w:rPr>
      </w:pPr>
      <w:r w:rsidRPr="00A5709E">
        <w:rPr>
          <w:rFonts w:asciiTheme="minorHAnsi" w:hAnsiTheme="minorHAnsi" w:cstheme="minorHAnsi"/>
          <w:b/>
          <w:bCs/>
          <w:color w:val="auto"/>
        </w:rPr>
        <w:t>W analizowanej dokumentacji dotyczącej choroby zawodowej znak HP.2332.1.2022 Państwowy Powiatowy Inspektor Sanitarny w Świnoujściu (dalej PPIS w Świnoujściu)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po otrzymaniu zwrotu zawiadomienia o wszczęciu postępowania administracyjnego adresowanego do Szkoły Podstawowej we Wia</w:t>
      </w:r>
      <w:r w:rsidR="00E76495" w:rsidRPr="00A5709E">
        <w:rPr>
          <w:rFonts w:asciiTheme="minorHAnsi" w:hAnsiTheme="minorHAnsi" w:cstheme="minorHAnsi"/>
          <w:b/>
          <w:bCs/>
          <w:color w:val="000000" w:themeColor="text1"/>
        </w:rPr>
        <w:t>rd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unkach</w:t>
      </w:r>
      <w:r w:rsidR="00E7649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z adnotacją cyt.: </w:t>
      </w:r>
      <w:r w:rsidR="00527ADA" w:rsidRPr="00A5709E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E76495" w:rsidRPr="00A5709E">
        <w:rPr>
          <w:rFonts w:asciiTheme="minorHAnsi" w:hAnsiTheme="minorHAnsi" w:cstheme="minorHAnsi"/>
          <w:b/>
          <w:bCs/>
          <w:color w:val="000000" w:themeColor="text1"/>
        </w:rPr>
        <w:t>adresat nieznany”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, nie podjął działań zmierzających do prawidłowego ustalenia </w:t>
      </w:r>
      <w:r w:rsidR="0093109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obecnego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statusu </w:t>
      </w:r>
      <w:r w:rsidR="0093109C" w:rsidRPr="00A5709E">
        <w:rPr>
          <w:rFonts w:asciiTheme="minorHAnsi" w:hAnsiTheme="minorHAnsi" w:cstheme="minorHAnsi"/>
          <w:b/>
          <w:bCs/>
          <w:color w:val="000000" w:themeColor="text1"/>
        </w:rPr>
        <w:t>tego podmiotu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93109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Samo stwierdzenie pracownika operatora pocztowego </w:t>
      </w:r>
      <w:r w:rsidR="00527ADA" w:rsidRPr="00A5709E">
        <w:rPr>
          <w:rFonts w:asciiTheme="minorHAnsi" w:hAnsiTheme="minorHAnsi" w:cstheme="minorHAnsi"/>
          <w:b/>
          <w:bCs/>
          <w:color w:val="000000" w:themeColor="text1"/>
        </w:rPr>
        <w:t>cyt.: „</w:t>
      </w:r>
      <w:r w:rsidR="00154454" w:rsidRPr="00A5709E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527ADA" w:rsidRPr="00A5709E">
        <w:rPr>
          <w:rFonts w:asciiTheme="minorHAnsi" w:hAnsiTheme="minorHAnsi" w:cstheme="minorHAnsi"/>
          <w:b/>
          <w:bCs/>
          <w:color w:val="000000" w:themeColor="text1"/>
        </w:rPr>
        <w:t>dresat nieznany”</w:t>
      </w:r>
      <w:r w:rsidR="00023115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527ADA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nie może być wystarczającą przesłanką do </w:t>
      </w:r>
      <w:r w:rsidR="00FA0C8A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wydania decyzji umarzającej.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Tym samym</w:t>
      </w:r>
      <w:r w:rsidRPr="00A5709E">
        <w:rPr>
          <w:rFonts w:asciiTheme="minorHAnsi" w:hAnsiTheme="minorHAnsi" w:cstheme="minorHAnsi"/>
          <w:color w:val="000000" w:themeColor="text1"/>
        </w:rPr>
        <w:t xml:space="preserve">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doszło</w:t>
      </w:r>
      <w:r w:rsidR="006D521C"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co najmn</w:t>
      </w:r>
      <w:r w:rsidR="00B15815" w:rsidRPr="00A5709E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6D521C" w:rsidRPr="00A5709E">
        <w:rPr>
          <w:rFonts w:asciiTheme="minorHAnsi" w:hAnsiTheme="minorHAnsi" w:cstheme="minorHAnsi"/>
          <w:b/>
          <w:bCs/>
          <w:color w:val="000000" w:themeColor="text1"/>
        </w:rPr>
        <w:t>ej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 xml:space="preserve"> do naruszenia przepisów </w:t>
      </w:r>
      <w:r w:rsidRPr="00A5709E">
        <w:rPr>
          <w:rFonts w:asciiTheme="minorHAnsi" w:hAnsiTheme="minorHAnsi" w:cstheme="minorHAnsi"/>
          <w:b/>
          <w:bCs/>
          <w:color w:val="auto"/>
        </w:rPr>
        <w:t xml:space="preserve">art. 7 oraz art. 77 </w:t>
      </w:r>
      <w:r w:rsidRPr="00025387">
        <w:rPr>
          <w:rFonts w:asciiTheme="minorHAnsi" w:hAnsiTheme="minorHAnsi" w:cstheme="minorHAnsi"/>
          <w:b/>
          <w:bCs/>
          <w:i/>
          <w:iCs/>
          <w:color w:val="auto"/>
        </w:rPr>
        <w:t>Kpa</w:t>
      </w:r>
      <w:r w:rsidRPr="00A5709E">
        <w:rPr>
          <w:rFonts w:asciiTheme="minorHAnsi" w:hAnsiTheme="minorHAnsi" w:cstheme="minorHAnsi"/>
          <w:b/>
          <w:bCs/>
          <w:color w:val="auto"/>
        </w:rPr>
        <w:t xml:space="preserve">, bowiem organ </w:t>
      </w:r>
      <w:r w:rsidRPr="00A5709E">
        <w:rPr>
          <w:rFonts w:asciiTheme="minorHAnsi" w:hAnsiTheme="minorHAnsi" w:cstheme="minorHAnsi"/>
          <w:b/>
          <w:bCs/>
          <w:color w:val="000000" w:themeColor="text1"/>
        </w:rPr>
        <w:t>nie przeprowadził wnikliwie postępowania wyjaśniającego tj. nie podjął wszelkich czynności niezbędnych do dokładnego wyjaśnienia stanu faktycznego</w:t>
      </w:r>
      <w:r w:rsidR="0093109C" w:rsidRPr="00A5709E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3DD7A4C0" w14:textId="77777777" w:rsidR="000E2031" w:rsidRPr="00A5709E" w:rsidRDefault="000E2031" w:rsidP="006970E1">
      <w:pPr>
        <w:spacing w:line="276" w:lineRule="auto"/>
        <w:contextualSpacing/>
        <w:jc w:val="both"/>
        <w:rPr>
          <w:rFonts w:asciiTheme="minorHAnsi" w:hAnsiTheme="minorHAnsi" w:cstheme="minorHAnsi"/>
          <w:bCs/>
          <w:color w:val="auto"/>
          <w:u w:val="single"/>
        </w:rPr>
      </w:pPr>
      <w:r w:rsidRPr="00A5709E">
        <w:rPr>
          <w:rFonts w:asciiTheme="minorHAnsi" w:hAnsiTheme="minorHAnsi" w:cstheme="minorHAnsi"/>
          <w:bCs/>
          <w:color w:val="auto"/>
          <w:u w:val="single"/>
        </w:rPr>
        <w:t>Dowody:</w:t>
      </w:r>
    </w:p>
    <w:p w14:paraId="14D84068" w14:textId="7125C9E3" w:rsidR="000E2031" w:rsidRPr="00A5709E" w:rsidRDefault="001C7977" w:rsidP="004D2474">
      <w:pPr>
        <w:pStyle w:val="Akapitzlist"/>
        <w:numPr>
          <w:ilvl w:val="0"/>
          <w:numId w:val="11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auto"/>
          <w:u w:val="single"/>
        </w:rPr>
      </w:pPr>
      <w:r w:rsidRPr="00A5709E">
        <w:rPr>
          <w:rFonts w:asciiTheme="minorHAnsi" w:hAnsiTheme="minorHAnsi" w:cstheme="minorHAnsi"/>
          <w:color w:val="auto"/>
        </w:rPr>
        <w:t>d</w:t>
      </w:r>
      <w:r w:rsidR="00245991" w:rsidRPr="00A5709E">
        <w:rPr>
          <w:rFonts w:asciiTheme="minorHAnsi" w:hAnsiTheme="minorHAnsi" w:cstheme="minorHAnsi"/>
          <w:color w:val="auto"/>
        </w:rPr>
        <w:t>okumentacja sprawy (</w:t>
      </w:r>
      <w:r w:rsidR="000E2031" w:rsidRPr="00A5709E">
        <w:rPr>
          <w:rFonts w:asciiTheme="minorHAnsi" w:hAnsiTheme="minorHAnsi" w:cstheme="minorHAnsi"/>
          <w:color w:val="auto"/>
        </w:rPr>
        <w:t>decyzja znak HP.2332.1.2022, nr 1/22 z dnia 17.03.2022r.</w:t>
      </w:r>
      <w:r w:rsidR="00245991" w:rsidRPr="00A5709E">
        <w:rPr>
          <w:rFonts w:asciiTheme="minorHAnsi" w:hAnsiTheme="minorHAnsi" w:cstheme="minorHAnsi"/>
          <w:color w:val="auto"/>
        </w:rPr>
        <w:t>; zwrot korespondencji</w:t>
      </w:r>
      <w:r w:rsidR="00D94257" w:rsidRPr="00A5709E">
        <w:rPr>
          <w:rFonts w:asciiTheme="minorHAnsi" w:hAnsiTheme="minorHAnsi" w:cstheme="minorHAnsi"/>
          <w:color w:val="auto"/>
        </w:rPr>
        <w:t xml:space="preserve"> – data wpływu do PSSE w Świnoujściu </w:t>
      </w:r>
      <w:r w:rsidR="00EF17E4" w:rsidRPr="00A5709E">
        <w:rPr>
          <w:rFonts w:asciiTheme="minorHAnsi" w:hAnsiTheme="minorHAnsi" w:cstheme="minorHAnsi"/>
          <w:color w:val="auto"/>
        </w:rPr>
        <w:t>16.02.2022r.</w:t>
      </w:r>
      <w:r w:rsidR="00245991" w:rsidRPr="00A5709E">
        <w:rPr>
          <w:rFonts w:asciiTheme="minorHAnsi" w:hAnsiTheme="minorHAnsi" w:cstheme="minorHAnsi"/>
          <w:color w:val="auto"/>
        </w:rPr>
        <w:t>)</w:t>
      </w:r>
      <w:r w:rsidR="00C618BE" w:rsidRPr="00A5709E">
        <w:rPr>
          <w:rFonts w:asciiTheme="minorHAnsi" w:hAnsiTheme="minorHAnsi" w:cstheme="minorHAnsi"/>
          <w:color w:val="auto"/>
        </w:rPr>
        <w:t>.</w:t>
      </w:r>
    </w:p>
    <w:p w14:paraId="3C9A922E" w14:textId="77777777" w:rsidR="0024408F" w:rsidRPr="00A5709E" w:rsidRDefault="0024408F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0A8B77E5" w14:textId="60E113AA" w:rsidR="00082B4E" w:rsidRPr="00A5709E" w:rsidRDefault="00190C61" w:rsidP="006970E1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auto"/>
        </w:rPr>
      </w:pPr>
      <w:r w:rsidRPr="00A5709E">
        <w:rPr>
          <w:rFonts w:asciiTheme="minorHAnsi" w:hAnsiTheme="minorHAnsi" w:cstheme="minorHAnsi"/>
          <w:b/>
          <w:bCs/>
          <w:color w:val="auto"/>
        </w:rPr>
        <w:t>Ponadto z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analizy </w:t>
      </w:r>
      <w:r w:rsidR="00DB6631" w:rsidRPr="00A5709E">
        <w:rPr>
          <w:rFonts w:asciiTheme="minorHAnsi" w:hAnsiTheme="minorHAnsi" w:cstheme="minorHAnsi"/>
          <w:b/>
          <w:bCs/>
          <w:color w:val="auto"/>
        </w:rPr>
        <w:t>dokumentacji poddanej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kontroli wynika, iż </w:t>
      </w:r>
      <w:r w:rsidR="00771636" w:rsidRPr="00A5709E">
        <w:rPr>
          <w:rFonts w:asciiTheme="minorHAnsi" w:hAnsiTheme="minorHAnsi" w:cstheme="minorHAnsi"/>
          <w:b/>
          <w:bCs/>
          <w:color w:val="auto"/>
        </w:rPr>
        <w:t>PPIS</w:t>
      </w:r>
      <w:r w:rsidR="002D6603" w:rsidRPr="00A5709E">
        <w:rPr>
          <w:rFonts w:asciiTheme="minorHAnsi" w:hAnsiTheme="minorHAnsi" w:cstheme="minorHAnsi"/>
          <w:b/>
          <w:bCs/>
          <w:color w:val="auto"/>
        </w:rPr>
        <w:t xml:space="preserve"> w</w:t>
      </w:r>
      <w:r w:rsidR="001A15CC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D6603" w:rsidRPr="00A5709E">
        <w:rPr>
          <w:rFonts w:asciiTheme="minorHAnsi" w:hAnsiTheme="minorHAnsi" w:cstheme="minorHAnsi"/>
          <w:b/>
          <w:bCs/>
          <w:color w:val="auto"/>
        </w:rPr>
        <w:t>Świnoujściu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671CE" w:rsidRPr="00A5709E">
        <w:rPr>
          <w:rFonts w:asciiTheme="minorHAnsi" w:hAnsiTheme="minorHAnsi" w:cstheme="minorHAnsi"/>
          <w:b/>
          <w:bCs/>
          <w:color w:val="auto"/>
        </w:rPr>
        <w:t xml:space="preserve">przesłał 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>skierowanie na badanie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 xml:space="preserve"> w</w:t>
      </w:r>
      <w:r w:rsidR="002D6603" w:rsidRPr="00A5709E">
        <w:rPr>
          <w:rFonts w:asciiTheme="minorHAnsi" w:hAnsiTheme="minorHAnsi" w:cstheme="minorHAnsi"/>
          <w:b/>
          <w:bCs/>
          <w:color w:val="auto"/>
        </w:rPr>
        <w:t> 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>związku z podejrzeniem choroby zawodowej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do </w:t>
      </w:r>
      <w:r w:rsidR="00117187" w:rsidRPr="00A5709E">
        <w:rPr>
          <w:rFonts w:asciiTheme="minorHAnsi" w:hAnsiTheme="minorHAnsi" w:cstheme="minorHAnsi"/>
          <w:b/>
          <w:bCs/>
          <w:color w:val="auto"/>
        </w:rPr>
        <w:t>WOMP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D2474" w:rsidRPr="00A5709E">
        <w:rPr>
          <w:rFonts w:asciiTheme="minorHAnsi" w:hAnsiTheme="minorHAnsi" w:cstheme="minorHAnsi"/>
          <w:b/>
          <w:bCs/>
          <w:color w:val="auto"/>
        </w:rPr>
        <w:br/>
      </w:r>
      <w:r w:rsidR="002D6603" w:rsidRPr="00A5709E">
        <w:rPr>
          <w:rFonts w:asciiTheme="minorHAnsi" w:hAnsiTheme="minorHAnsi" w:cstheme="minorHAnsi"/>
          <w:b/>
          <w:bCs/>
          <w:color w:val="auto"/>
        </w:rPr>
        <w:t xml:space="preserve">w Szczecinie 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bez sporządzenia 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>k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art 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>o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ceny 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>n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arażenia 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>z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>awodowego</w:t>
      </w:r>
      <w:r w:rsidR="005C75B7" w:rsidRPr="00A5709E">
        <w:rPr>
          <w:rFonts w:asciiTheme="minorHAnsi" w:hAnsiTheme="minorHAnsi" w:cstheme="minorHAnsi"/>
          <w:b/>
          <w:bCs/>
          <w:color w:val="auto"/>
        </w:rPr>
        <w:t xml:space="preserve"> (dalej KONZ)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E40EF8" w:rsidRPr="00A5709E">
        <w:rPr>
          <w:rFonts w:asciiTheme="minorHAnsi" w:hAnsiTheme="minorHAnsi" w:cstheme="minorHAnsi"/>
          <w:b/>
          <w:bCs/>
          <w:color w:val="auto"/>
        </w:rPr>
        <w:t>e</w:t>
      </w:r>
      <w:r w:rsidR="00A81084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wszystkimi </w:t>
      </w:r>
      <w:r w:rsidR="00F24E37" w:rsidRPr="00A5709E">
        <w:rPr>
          <w:rFonts w:asciiTheme="minorHAnsi" w:hAnsiTheme="minorHAnsi" w:cstheme="minorHAnsi"/>
          <w:b/>
          <w:bCs/>
          <w:color w:val="auto"/>
        </w:rPr>
        <w:t>stronami postępowania</w:t>
      </w:r>
      <w:r w:rsidR="00C9238F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A0C8A" w:rsidRPr="00A5709E">
        <w:rPr>
          <w:rFonts w:asciiTheme="minorHAnsi" w:hAnsiTheme="minorHAnsi" w:cstheme="minorHAnsi"/>
          <w:b/>
          <w:bCs/>
          <w:color w:val="auto"/>
        </w:rPr>
        <w:t>podczas</w:t>
      </w:r>
      <w:r w:rsidR="00C9238F" w:rsidRPr="00A5709E">
        <w:rPr>
          <w:rFonts w:asciiTheme="minorHAnsi" w:hAnsiTheme="minorHAnsi" w:cstheme="minorHAnsi"/>
          <w:b/>
          <w:bCs/>
          <w:color w:val="auto"/>
        </w:rPr>
        <w:t>,</w:t>
      </w:r>
      <w:r w:rsidR="00FA0C8A" w:rsidRPr="00A5709E">
        <w:rPr>
          <w:rFonts w:asciiTheme="minorHAnsi" w:hAnsiTheme="minorHAnsi" w:cstheme="minorHAnsi"/>
          <w:b/>
          <w:bCs/>
          <w:color w:val="auto"/>
        </w:rPr>
        <w:t xml:space="preserve"> gdy mając</w:t>
      </w:r>
      <w:r w:rsidR="00082B4E" w:rsidRPr="00A5709E">
        <w:rPr>
          <w:rFonts w:asciiTheme="minorHAnsi" w:hAnsiTheme="minorHAnsi" w:cstheme="minorHAnsi"/>
          <w:b/>
          <w:bCs/>
          <w:color w:val="auto"/>
        </w:rPr>
        <w:t xml:space="preserve"> na uwadze zmianę przepisów </w:t>
      </w:r>
      <w:r w:rsidR="00025387">
        <w:rPr>
          <w:rFonts w:asciiTheme="minorHAnsi" w:hAnsiTheme="minorHAnsi" w:cstheme="minorHAnsi"/>
          <w:b/>
          <w:bCs/>
          <w:color w:val="auto"/>
        </w:rPr>
        <w:t>r</w:t>
      </w:r>
      <w:r w:rsidR="00D922F7" w:rsidRPr="00A5709E">
        <w:rPr>
          <w:rFonts w:asciiTheme="minorHAnsi" w:hAnsiTheme="minorHAnsi" w:cstheme="minorHAnsi"/>
          <w:b/>
          <w:bCs/>
          <w:color w:val="auto"/>
        </w:rPr>
        <w:t xml:space="preserve">ozporządzenia </w:t>
      </w:r>
      <w:r w:rsidR="00D922F7" w:rsidRPr="00025387">
        <w:rPr>
          <w:rFonts w:asciiTheme="minorHAnsi" w:hAnsiTheme="minorHAnsi" w:cstheme="minorHAnsi"/>
          <w:b/>
          <w:bCs/>
          <w:i/>
          <w:iCs/>
          <w:color w:val="auto"/>
        </w:rPr>
        <w:t>w sprawie chorób zawodowych</w:t>
      </w:r>
      <w:r w:rsidR="00D922F7" w:rsidRPr="0002538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922F7" w:rsidRPr="00025387">
        <w:rPr>
          <w:rFonts w:asciiTheme="minorHAnsi" w:hAnsiTheme="minorHAnsi" w:cstheme="minorHAnsi"/>
          <w:b/>
          <w:bCs/>
        </w:rPr>
        <w:t>z</w:t>
      </w:r>
      <w:r w:rsidR="007739E8" w:rsidRPr="00025387">
        <w:rPr>
          <w:rFonts w:asciiTheme="minorHAnsi" w:hAnsiTheme="minorHAnsi" w:cstheme="minorHAnsi"/>
          <w:b/>
          <w:bCs/>
        </w:rPr>
        <w:t xml:space="preserve"> </w:t>
      </w:r>
      <w:r w:rsidR="00D922F7" w:rsidRPr="00025387">
        <w:rPr>
          <w:rFonts w:asciiTheme="minorHAnsi" w:hAnsiTheme="minorHAnsi" w:cstheme="minorHAnsi"/>
          <w:b/>
          <w:bCs/>
        </w:rPr>
        <w:t>dnia</w:t>
      </w:r>
      <w:r w:rsidR="00D922F7" w:rsidRPr="00025387">
        <w:rPr>
          <w:rFonts w:asciiTheme="minorHAnsi" w:hAnsiTheme="minorHAnsi" w:cstheme="minorHAnsi"/>
          <w:b/>
          <w:bCs/>
          <w:color w:val="auto"/>
        </w:rPr>
        <w:t xml:space="preserve"> 23.</w:t>
      </w:r>
      <w:r w:rsidR="00D922F7" w:rsidRPr="00A5709E">
        <w:rPr>
          <w:rFonts w:asciiTheme="minorHAnsi" w:hAnsiTheme="minorHAnsi" w:cstheme="minorHAnsi"/>
          <w:b/>
          <w:bCs/>
          <w:color w:val="auto"/>
        </w:rPr>
        <w:t xml:space="preserve">06.2021r. (Dz. U. </w:t>
      </w:r>
      <w:r w:rsidR="008B1F11" w:rsidRPr="00A5709E">
        <w:rPr>
          <w:rFonts w:asciiTheme="minorHAnsi" w:hAnsiTheme="minorHAnsi" w:cstheme="minorHAnsi"/>
          <w:b/>
          <w:bCs/>
          <w:color w:val="auto"/>
        </w:rPr>
        <w:t>z 2021r. poz. 1287</w:t>
      </w:r>
      <w:r w:rsidR="00E675D3" w:rsidRPr="00A5709E">
        <w:rPr>
          <w:rFonts w:asciiTheme="minorHAnsi" w:hAnsiTheme="minorHAnsi" w:cstheme="minorHAnsi"/>
          <w:b/>
          <w:bCs/>
          <w:color w:val="auto"/>
        </w:rPr>
        <w:t xml:space="preserve"> wejście w życie 15.07.2021r.</w:t>
      </w:r>
      <w:r w:rsidR="008B1F11" w:rsidRPr="00A5709E">
        <w:rPr>
          <w:rFonts w:asciiTheme="minorHAnsi" w:hAnsiTheme="minorHAnsi" w:cstheme="minorHAnsi"/>
          <w:b/>
          <w:bCs/>
          <w:color w:val="auto"/>
        </w:rPr>
        <w:t>)</w:t>
      </w:r>
      <w:r w:rsidR="002171D3" w:rsidRPr="00A5709E">
        <w:rPr>
          <w:rFonts w:asciiTheme="minorHAnsi" w:hAnsiTheme="minorHAnsi" w:cstheme="minorHAnsi"/>
          <w:b/>
          <w:bCs/>
          <w:color w:val="auto"/>
        </w:rPr>
        <w:t>,</w:t>
      </w:r>
      <w:r w:rsidR="008B1F11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A0C8A" w:rsidRPr="00A5709E">
        <w:rPr>
          <w:rFonts w:asciiTheme="minorHAnsi" w:hAnsiTheme="minorHAnsi" w:cstheme="minorHAnsi"/>
          <w:b/>
          <w:bCs/>
          <w:color w:val="auto"/>
        </w:rPr>
        <w:t xml:space="preserve"> wprowadzających nowe brzmienie przepisu</w:t>
      </w:r>
      <w:r w:rsidR="00A671CE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671CE" w:rsidRPr="00A5709E">
        <w:rPr>
          <w:rFonts w:asciiTheme="minorHAnsi" w:hAnsiTheme="minorHAnsi" w:cstheme="minorHAnsi" w:hint="eastAsia"/>
          <w:b/>
          <w:bCs/>
          <w:color w:val="auto"/>
        </w:rPr>
        <w:t>§</w:t>
      </w:r>
      <w:r w:rsidR="00A671CE" w:rsidRPr="00A5709E">
        <w:rPr>
          <w:rFonts w:asciiTheme="minorHAnsi" w:hAnsiTheme="minorHAnsi" w:cstheme="minorHAnsi"/>
          <w:b/>
          <w:bCs/>
          <w:color w:val="auto"/>
        </w:rPr>
        <w:t xml:space="preserve"> 4 ust. 1 </w:t>
      </w:r>
      <w:r w:rsidR="00477E27" w:rsidRPr="00A5709E">
        <w:rPr>
          <w:rFonts w:asciiTheme="minorHAnsi" w:hAnsiTheme="minorHAnsi" w:cstheme="minorHAnsi"/>
          <w:b/>
          <w:bCs/>
          <w:color w:val="auto"/>
        </w:rPr>
        <w:br/>
      </w:r>
      <w:r w:rsidR="00DE4320" w:rsidRPr="00A5709E">
        <w:rPr>
          <w:rFonts w:asciiTheme="minorHAnsi" w:hAnsiTheme="minorHAnsi" w:cstheme="minorHAnsi"/>
          <w:b/>
          <w:bCs/>
          <w:color w:val="auto"/>
        </w:rPr>
        <w:t xml:space="preserve">tj. </w:t>
      </w:r>
      <w:r w:rsidR="00477E27" w:rsidRPr="00A5709E">
        <w:rPr>
          <w:rFonts w:asciiTheme="minorHAnsi" w:hAnsiTheme="minorHAnsi" w:cstheme="minorHAnsi"/>
          <w:b/>
          <w:bCs/>
          <w:color w:val="auto"/>
        </w:rPr>
        <w:t>„</w:t>
      </w:r>
      <w:r w:rsidR="008B1F11" w:rsidRPr="00A5709E">
        <w:rPr>
          <w:rFonts w:asciiTheme="minorHAnsi" w:hAnsiTheme="minorHAnsi" w:cstheme="minorHAnsi"/>
          <w:b/>
          <w:bCs/>
          <w:color w:val="auto"/>
        </w:rPr>
        <w:t>właściwy państwowy inspektor sanitarny, który otrzymał zgłoszenie podejrzenia choroby zawodowej, wszczyna postępowanie, w</w:t>
      </w:r>
      <w:r w:rsidR="00BF050D" w:rsidRPr="00A5709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B1F11" w:rsidRPr="00A5709E">
        <w:rPr>
          <w:rFonts w:asciiTheme="minorHAnsi" w:hAnsiTheme="minorHAnsi" w:cstheme="minorHAnsi"/>
          <w:b/>
          <w:bCs/>
          <w:color w:val="auto"/>
        </w:rPr>
        <w:t>szczególności przeprowadza ocenę narażenia zawodowego oraz sporządza kartę oceny narażenia zawodowego, którą wraz ze skierowaniem na badania przekazuje do jednostki orzeczniczej I stopnia</w:t>
      </w:r>
      <w:r w:rsidR="00477E27" w:rsidRPr="00A5709E">
        <w:rPr>
          <w:rFonts w:asciiTheme="minorHAnsi" w:hAnsiTheme="minorHAnsi" w:cstheme="minorHAnsi"/>
          <w:b/>
          <w:bCs/>
          <w:color w:val="auto"/>
        </w:rPr>
        <w:t>”</w:t>
      </w:r>
      <w:r w:rsidR="007E7F04" w:rsidRPr="00A5709E">
        <w:rPr>
          <w:rFonts w:asciiTheme="minorHAnsi" w:hAnsiTheme="minorHAnsi" w:cstheme="minorHAnsi"/>
          <w:b/>
          <w:bCs/>
          <w:color w:val="auto"/>
        </w:rPr>
        <w:t xml:space="preserve">. </w:t>
      </w:r>
    </w:p>
    <w:p w14:paraId="0CD263DC" w14:textId="77777777" w:rsidR="00FA0C8A" w:rsidRPr="00A5709E" w:rsidRDefault="00FA0C8A" w:rsidP="006970E1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EF8F00F" w14:textId="39AAA2DC" w:rsidR="007E7F04" w:rsidRPr="00A5709E" w:rsidRDefault="007E7F04" w:rsidP="004D2474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u w:val="single"/>
        </w:rPr>
      </w:pPr>
      <w:r w:rsidRPr="00A5709E">
        <w:rPr>
          <w:rFonts w:asciiTheme="minorHAnsi" w:hAnsiTheme="minorHAnsi" w:cstheme="minorHAnsi"/>
          <w:color w:val="auto"/>
          <w:u w:val="single"/>
        </w:rPr>
        <w:t>Dowody:</w:t>
      </w:r>
    </w:p>
    <w:p w14:paraId="5DF49AB5" w14:textId="2B40B6A8" w:rsidR="004D2474" w:rsidRPr="00A5709E" w:rsidRDefault="00957A40" w:rsidP="004D2474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p</w:t>
      </w:r>
      <w:r w:rsidR="00E675D3" w:rsidRPr="00A5709E">
        <w:rPr>
          <w:rFonts w:asciiTheme="minorHAnsi" w:hAnsiTheme="minorHAnsi" w:cstheme="minorHAnsi"/>
          <w:color w:val="auto"/>
        </w:rPr>
        <w:t>ismo znak HP.2332.1.2022 z dnia 03.03.2022r. wraz ze skierowaniem na badania</w:t>
      </w:r>
      <w:r w:rsidR="004D2474" w:rsidRPr="00A5709E">
        <w:rPr>
          <w:rFonts w:asciiTheme="minorHAnsi" w:hAnsiTheme="minorHAnsi" w:cstheme="minorHAnsi"/>
          <w:color w:val="auto"/>
        </w:rPr>
        <w:t xml:space="preserve"> </w:t>
      </w:r>
      <w:r w:rsidR="00E675D3" w:rsidRPr="00A5709E">
        <w:rPr>
          <w:rFonts w:asciiTheme="minorHAnsi" w:hAnsiTheme="minorHAnsi" w:cstheme="minorHAnsi"/>
          <w:color w:val="auto"/>
        </w:rPr>
        <w:t>w związku z podejrzeniem choroby zawodowej</w:t>
      </w:r>
      <w:r w:rsidR="002D6603" w:rsidRPr="00A5709E">
        <w:rPr>
          <w:rFonts w:asciiTheme="minorHAnsi" w:hAnsiTheme="minorHAnsi" w:cstheme="minorHAnsi"/>
          <w:color w:val="auto"/>
        </w:rPr>
        <w:t>;</w:t>
      </w:r>
    </w:p>
    <w:p w14:paraId="32C9A1FB" w14:textId="6CAC0D1E" w:rsidR="00E675D3" w:rsidRPr="00A5709E" w:rsidRDefault="00957A40" w:rsidP="004D2474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p</w:t>
      </w:r>
      <w:r w:rsidR="00E675D3" w:rsidRPr="00A5709E">
        <w:rPr>
          <w:rFonts w:asciiTheme="minorHAnsi" w:hAnsiTheme="minorHAnsi" w:cstheme="minorHAnsi"/>
          <w:color w:val="auto"/>
        </w:rPr>
        <w:t xml:space="preserve">ismo znak HP.9011.1.44.2021 z dnia 16.09.2021r. wraz ze skierowaniem na badania </w:t>
      </w:r>
      <w:r w:rsidR="004D2474" w:rsidRPr="00A5709E">
        <w:rPr>
          <w:rFonts w:asciiTheme="minorHAnsi" w:hAnsiTheme="minorHAnsi" w:cstheme="minorHAnsi"/>
          <w:color w:val="auto"/>
        </w:rPr>
        <w:br/>
      </w:r>
      <w:r w:rsidR="00E675D3" w:rsidRPr="00A5709E">
        <w:rPr>
          <w:rFonts w:asciiTheme="minorHAnsi" w:hAnsiTheme="minorHAnsi" w:cstheme="minorHAnsi"/>
          <w:color w:val="auto"/>
        </w:rPr>
        <w:t>w związku z podejrzeniem choroby zawodowej</w:t>
      </w:r>
      <w:r w:rsidR="003E53B6" w:rsidRPr="00A5709E">
        <w:rPr>
          <w:rFonts w:asciiTheme="minorHAnsi" w:hAnsiTheme="minorHAnsi" w:cstheme="minorHAnsi"/>
          <w:color w:val="auto"/>
        </w:rPr>
        <w:t>.</w:t>
      </w:r>
    </w:p>
    <w:p w14:paraId="04E6E981" w14:textId="77777777" w:rsidR="00082B4E" w:rsidRPr="00A5709E" w:rsidRDefault="00082B4E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373B1C1A" w14:textId="7C27885D" w:rsidR="00647A1B" w:rsidRPr="00A5709E" w:rsidRDefault="00D10A15" w:rsidP="004D24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lastRenderedPageBreak/>
        <w:t xml:space="preserve">Zgodnie z </w:t>
      </w:r>
      <w:r w:rsidR="002B6F39" w:rsidRPr="00A5709E">
        <w:rPr>
          <w:rFonts w:asciiTheme="minorHAnsi" w:hAnsiTheme="minorHAnsi" w:cstheme="minorHAnsi"/>
          <w:b/>
          <w:color w:val="auto"/>
        </w:rPr>
        <w:t xml:space="preserve">obecnie obowiązującym </w:t>
      </w:r>
      <w:r w:rsidRPr="00A5709E">
        <w:rPr>
          <w:rFonts w:asciiTheme="minorHAnsi" w:hAnsiTheme="minorHAnsi" w:cstheme="minorHAnsi"/>
          <w:b/>
          <w:color w:val="auto"/>
        </w:rPr>
        <w:t xml:space="preserve">art. 39 </w:t>
      </w:r>
      <w:bookmarkStart w:id="2" w:name="_Hlk111625529"/>
      <w:r w:rsidRPr="00A5709E">
        <w:rPr>
          <w:rFonts w:asciiTheme="minorHAnsi" w:hAnsiTheme="minorHAnsi" w:cstheme="minorHAnsi"/>
          <w:b/>
          <w:color w:val="auto"/>
        </w:rPr>
        <w:t xml:space="preserve">§ 1 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Kpa</w:t>
      </w:r>
      <w:r w:rsidRPr="00A5709E">
        <w:rPr>
          <w:rFonts w:asciiTheme="minorHAnsi" w:hAnsiTheme="minorHAnsi" w:cstheme="minorHAnsi"/>
          <w:b/>
          <w:color w:val="auto"/>
        </w:rPr>
        <w:t xml:space="preserve"> </w:t>
      </w:r>
      <w:bookmarkEnd w:id="2"/>
      <w:r w:rsidRPr="00A5709E">
        <w:rPr>
          <w:rFonts w:asciiTheme="minorHAnsi" w:hAnsiTheme="minorHAnsi" w:cstheme="minorHAnsi"/>
          <w:b/>
          <w:color w:val="auto"/>
        </w:rPr>
        <w:t xml:space="preserve">organ administracji publicznej doręcza pisma na adres do doręczeń elektronicznych, o którym mowa w art. 2 pkt 1 ustawy </w:t>
      </w:r>
      <w:r w:rsidR="00A311F0" w:rsidRPr="00A5709E">
        <w:rPr>
          <w:rFonts w:asciiTheme="minorHAnsi" w:hAnsiTheme="minorHAnsi" w:cstheme="minorHAnsi"/>
          <w:b/>
          <w:color w:val="auto"/>
        </w:rPr>
        <w:br/>
      </w:r>
      <w:r w:rsidRPr="00A5709E">
        <w:rPr>
          <w:rFonts w:asciiTheme="minorHAnsi" w:hAnsiTheme="minorHAnsi" w:cstheme="minorHAnsi"/>
          <w:b/>
          <w:color w:val="auto"/>
        </w:rPr>
        <w:t xml:space="preserve">z dnia 18 listopada 2020 r. 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o</w:t>
      </w:r>
      <w:r w:rsidR="00EE6504" w:rsidRPr="00025387">
        <w:rPr>
          <w:rFonts w:asciiTheme="minorHAnsi" w:hAnsiTheme="minorHAnsi" w:cstheme="minorHAnsi"/>
          <w:b/>
          <w:i/>
          <w:iCs/>
          <w:color w:val="auto"/>
        </w:rPr>
        <w:t xml:space="preserve"> 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doręczeniach elektronicznych</w:t>
      </w:r>
      <w:r w:rsidR="0010188F" w:rsidRPr="00A5709E">
        <w:rPr>
          <w:rFonts w:asciiTheme="minorHAnsi" w:hAnsiTheme="minorHAnsi" w:cstheme="minorHAnsi"/>
          <w:b/>
          <w:color w:val="auto"/>
        </w:rPr>
        <w:t xml:space="preserve"> </w:t>
      </w:r>
      <w:r w:rsidRPr="00A5709E">
        <w:rPr>
          <w:rFonts w:asciiTheme="minorHAnsi" w:hAnsiTheme="minorHAnsi" w:cstheme="minorHAnsi"/>
          <w:b/>
          <w:color w:val="auto"/>
        </w:rPr>
        <w:t>chyba</w:t>
      </w:r>
      <w:r w:rsidR="009834EA" w:rsidRPr="00A5709E">
        <w:rPr>
          <w:rFonts w:asciiTheme="minorHAnsi" w:hAnsiTheme="minorHAnsi" w:cstheme="minorHAnsi"/>
          <w:b/>
          <w:color w:val="auto"/>
        </w:rPr>
        <w:t>,</w:t>
      </w:r>
      <w:r w:rsidRPr="00A5709E">
        <w:rPr>
          <w:rFonts w:asciiTheme="minorHAnsi" w:hAnsiTheme="minorHAnsi" w:cstheme="minorHAnsi"/>
          <w:b/>
          <w:color w:val="auto"/>
        </w:rPr>
        <w:t xml:space="preserve"> że doręczenie następuje</w:t>
      </w:r>
      <w:r w:rsidR="002B6F39" w:rsidRPr="00A5709E">
        <w:rPr>
          <w:rFonts w:asciiTheme="minorHAnsi" w:hAnsiTheme="minorHAnsi" w:cstheme="minorHAnsi"/>
          <w:b/>
          <w:color w:val="auto"/>
        </w:rPr>
        <w:t xml:space="preserve"> na konto w systemie teleinformatycznym organu albo</w:t>
      </w:r>
      <w:r w:rsidRPr="00A5709E">
        <w:rPr>
          <w:rFonts w:asciiTheme="minorHAnsi" w:hAnsiTheme="minorHAnsi" w:cstheme="minorHAnsi"/>
          <w:b/>
          <w:color w:val="auto"/>
        </w:rPr>
        <w:t xml:space="preserve"> w siedzibie organu, tym samym nieprawidłowym jest doręczanie za pośrednictwem operatora pocztowego pism, w tym decyzji, do jednostek zobligowanych do posiadania elektronicznej skrzynki podawczej na mocy ustawy z dnia 17 lutego 2005 r. 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o</w:t>
      </w:r>
      <w:r w:rsidR="0042498A" w:rsidRPr="00025387">
        <w:rPr>
          <w:rFonts w:asciiTheme="minorHAnsi" w:hAnsiTheme="minorHAnsi" w:cstheme="minorHAnsi"/>
          <w:b/>
          <w:i/>
          <w:iCs/>
          <w:color w:val="auto"/>
        </w:rPr>
        <w:t> 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informatyzacji dzia</w:t>
      </w:r>
      <w:r w:rsidRPr="00025387">
        <w:rPr>
          <w:rFonts w:asciiTheme="minorHAnsi" w:hAnsiTheme="minorHAnsi" w:cstheme="minorHAnsi" w:hint="eastAsia"/>
          <w:b/>
          <w:i/>
          <w:iCs/>
          <w:color w:val="auto"/>
        </w:rPr>
        <w:t>ł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alno</w:t>
      </w:r>
      <w:r w:rsidRPr="00025387">
        <w:rPr>
          <w:rFonts w:asciiTheme="minorHAnsi" w:hAnsiTheme="minorHAnsi" w:cstheme="minorHAnsi" w:hint="eastAsia"/>
          <w:b/>
          <w:i/>
          <w:iCs/>
          <w:color w:val="auto"/>
        </w:rPr>
        <w:t>ś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ci podmiot</w:t>
      </w:r>
      <w:r w:rsidRPr="00025387">
        <w:rPr>
          <w:rFonts w:asciiTheme="minorHAnsi" w:hAnsiTheme="minorHAnsi" w:cstheme="minorHAnsi" w:hint="eastAsia"/>
          <w:b/>
          <w:i/>
          <w:iCs/>
          <w:color w:val="auto"/>
        </w:rPr>
        <w:t>ó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w realizuj</w:t>
      </w:r>
      <w:r w:rsidRPr="00025387">
        <w:rPr>
          <w:rFonts w:asciiTheme="minorHAnsi" w:hAnsiTheme="minorHAnsi" w:cstheme="minorHAnsi" w:hint="eastAsia"/>
          <w:b/>
          <w:i/>
          <w:iCs/>
          <w:color w:val="auto"/>
        </w:rPr>
        <w:t>ą</w:t>
      </w:r>
      <w:r w:rsidRPr="00025387">
        <w:rPr>
          <w:rFonts w:asciiTheme="minorHAnsi" w:hAnsiTheme="minorHAnsi" w:cstheme="minorHAnsi"/>
          <w:b/>
          <w:i/>
          <w:iCs/>
          <w:color w:val="auto"/>
        </w:rPr>
        <w:t>cych zadania publiczne.</w:t>
      </w:r>
      <w:r w:rsidRPr="00A5709E">
        <w:rPr>
          <w:rFonts w:asciiTheme="minorHAnsi" w:hAnsiTheme="minorHAnsi" w:cstheme="minorHAnsi"/>
          <w:color w:val="auto"/>
        </w:rPr>
        <w:t xml:space="preserve"> </w:t>
      </w:r>
    </w:p>
    <w:p w14:paraId="2258B949" w14:textId="6DD04CE3" w:rsidR="002B6F39" w:rsidRPr="00A5709E" w:rsidRDefault="002B6F39" w:rsidP="004D2474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W stanie prawnym obowiązującym w okresie prowadzonych postępowań odpowiednio:</w:t>
      </w:r>
    </w:p>
    <w:p w14:paraId="6B2294AD" w14:textId="0F6DCBE8" w:rsidR="002B6F39" w:rsidRPr="00A5709E" w:rsidRDefault="002B6F39" w:rsidP="004D24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art. 39</w:t>
      </w:r>
      <w:r w:rsidR="00F8165E" w:rsidRPr="00A5709E">
        <w:rPr>
          <w:rFonts w:asciiTheme="minorHAnsi" w:hAnsiTheme="minorHAnsi" w:cstheme="minorHAnsi"/>
          <w:color w:val="auto"/>
          <w:vertAlign w:val="superscript"/>
        </w:rPr>
        <w:t>1</w:t>
      </w:r>
      <w:r w:rsidRPr="00A5709E">
        <w:rPr>
          <w:rFonts w:asciiTheme="minorHAnsi" w:hAnsiTheme="minorHAnsi" w:cstheme="minorHAnsi"/>
          <w:color w:val="auto"/>
          <w:vertAlign w:val="superscript"/>
        </w:rPr>
        <w:t xml:space="preserve"> </w:t>
      </w:r>
      <w:r w:rsidRPr="00025387">
        <w:rPr>
          <w:rFonts w:asciiTheme="minorHAnsi" w:hAnsiTheme="minorHAnsi" w:cstheme="minorHAnsi"/>
          <w:i/>
          <w:iCs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 xml:space="preserve"> (</w:t>
      </w:r>
      <w:proofErr w:type="spellStart"/>
      <w:r w:rsidR="008B00AF" w:rsidRPr="00A5709E">
        <w:rPr>
          <w:rFonts w:asciiTheme="minorHAnsi" w:hAnsiTheme="minorHAnsi" w:cstheme="minorHAnsi"/>
          <w:color w:val="auto"/>
        </w:rPr>
        <w:t>t.j</w:t>
      </w:r>
      <w:proofErr w:type="spellEnd"/>
      <w:r w:rsidR="008B00AF" w:rsidRPr="00A5709E">
        <w:rPr>
          <w:rFonts w:asciiTheme="minorHAnsi" w:hAnsiTheme="minorHAnsi" w:cstheme="minorHAnsi"/>
          <w:color w:val="auto"/>
        </w:rPr>
        <w:t>. Dz. U. z 2020</w:t>
      </w:r>
      <w:r w:rsidR="00CD4E00" w:rsidRPr="00A5709E">
        <w:rPr>
          <w:rFonts w:asciiTheme="minorHAnsi" w:hAnsiTheme="minorHAnsi" w:cstheme="minorHAnsi"/>
          <w:color w:val="auto"/>
        </w:rPr>
        <w:t>.,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8B00AF" w:rsidRPr="00A5709E">
        <w:rPr>
          <w:rFonts w:asciiTheme="minorHAnsi" w:hAnsiTheme="minorHAnsi" w:cstheme="minorHAnsi"/>
          <w:color w:val="auto"/>
        </w:rPr>
        <w:t xml:space="preserve">poz. </w:t>
      </w:r>
      <w:r w:rsidRPr="00A5709E">
        <w:rPr>
          <w:rFonts w:asciiTheme="minorHAnsi" w:hAnsiTheme="minorHAnsi" w:cstheme="minorHAnsi"/>
          <w:color w:val="auto"/>
        </w:rPr>
        <w:t>256)</w:t>
      </w:r>
      <w:r w:rsidR="00A13E02" w:rsidRPr="00A5709E">
        <w:rPr>
          <w:rFonts w:asciiTheme="minorHAnsi" w:hAnsiTheme="minorHAnsi" w:cstheme="minorHAnsi"/>
          <w:color w:val="auto"/>
        </w:rPr>
        <w:t>;</w:t>
      </w:r>
    </w:p>
    <w:p w14:paraId="4886EF3B" w14:textId="023443B9" w:rsidR="00662975" w:rsidRPr="00A5709E" w:rsidRDefault="002B6F39" w:rsidP="004D24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art. 39 </w:t>
      </w:r>
      <w:r w:rsidRPr="00A5709E">
        <w:rPr>
          <w:rFonts w:asciiTheme="minorHAnsi" w:hAnsiTheme="minorHAnsi" w:cstheme="minorHAnsi" w:hint="eastAsia"/>
          <w:color w:val="auto"/>
        </w:rPr>
        <w:t>§</w:t>
      </w:r>
      <w:r w:rsidRPr="00A5709E">
        <w:rPr>
          <w:rFonts w:asciiTheme="minorHAnsi" w:hAnsiTheme="minorHAnsi" w:cstheme="minorHAnsi"/>
          <w:color w:val="auto"/>
        </w:rPr>
        <w:t xml:space="preserve"> 1 </w:t>
      </w:r>
      <w:r w:rsidRPr="00025387">
        <w:rPr>
          <w:rFonts w:asciiTheme="minorHAnsi" w:hAnsiTheme="minorHAnsi" w:cstheme="minorHAnsi"/>
          <w:i/>
          <w:iCs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83118E" w:rsidRPr="00A5709E">
        <w:rPr>
          <w:rFonts w:asciiTheme="minorHAnsi" w:hAnsiTheme="minorHAnsi" w:cstheme="minorHAnsi"/>
          <w:color w:val="auto"/>
        </w:rPr>
        <w:t>(wprowadzony Dz.</w:t>
      </w:r>
      <w:r w:rsidR="00CD4E00" w:rsidRPr="00A5709E">
        <w:rPr>
          <w:rFonts w:asciiTheme="minorHAnsi" w:hAnsiTheme="minorHAnsi" w:cstheme="minorHAnsi"/>
          <w:color w:val="auto"/>
        </w:rPr>
        <w:t xml:space="preserve"> </w:t>
      </w:r>
      <w:r w:rsidR="0083118E" w:rsidRPr="00A5709E">
        <w:rPr>
          <w:rFonts w:asciiTheme="minorHAnsi" w:hAnsiTheme="minorHAnsi" w:cstheme="minorHAnsi"/>
          <w:color w:val="auto"/>
        </w:rPr>
        <w:t>U</w:t>
      </w:r>
      <w:r w:rsidR="00662975" w:rsidRPr="00A5709E">
        <w:rPr>
          <w:rFonts w:asciiTheme="minorHAnsi" w:hAnsiTheme="minorHAnsi" w:cstheme="minorHAnsi"/>
          <w:color w:val="auto"/>
        </w:rPr>
        <w:t>.</w:t>
      </w:r>
      <w:r w:rsidR="00CD4E00" w:rsidRPr="00A5709E">
        <w:rPr>
          <w:rFonts w:asciiTheme="minorHAnsi" w:hAnsiTheme="minorHAnsi" w:cstheme="minorHAnsi"/>
          <w:color w:val="auto"/>
        </w:rPr>
        <w:t xml:space="preserve"> z </w:t>
      </w:r>
      <w:r w:rsidR="00662975" w:rsidRPr="00A5709E">
        <w:rPr>
          <w:rFonts w:asciiTheme="minorHAnsi" w:hAnsiTheme="minorHAnsi" w:cstheme="minorHAnsi"/>
          <w:color w:val="auto"/>
        </w:rPr>
        <w:t>2020</w:t>
      </w:r>
      <w:r w:rsidR="00CD4E00" w:rsidRPr="00A5709E">
        <w:rPr>
          <w:rFonts w:asciiTheme="minorHAnsi" w:hAnsiTheme="minorHAnsi" w:cstheme="minorHAnsi"/>
          <w:color w:val="auto"/>
        </w:rPr>
        <w:t xml:space="preserve">., poz. </w:t>
      </w:r>
      <w:r w:rsidR="00662975" w:rsidRPr="00A5709E">
        <w:rPr>
          <w:rFonts w:asciiTheme="minorHAnsi" w:hAnsiTheme="minorHAnsi" w:cstheme="minorHAnsi"/>
          <w:color w:val="auto"/>
        </w:rPr>
        <w:t>2320)</w:t>
      </w:r>
      <w:r w:rsidR="00A13E02" w:rsidRPr="00A5709E">
        <w:rPr>
          <w:rFonts w:asciiTheme="minorHAnsi" w:hAnsiTheme="minorHAnsi" w:cstheme="minorHAnsi"/>
          <w:color w:val="auto"/>
        </w:rPr>
        <w:t>;</w:t>
      </w:r>
    </w:p>
    <w:p w14:paraId="65B026FF" w14:textId="1B1424CC" w:rsidR="00631B34" w:rsidRPr="00A5709E" w:rsidRDefault="00F96C77" w:rsidP="004D247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art. 39 § 1 </w:t>
      </w:r>
      <w:r w:rsidRPr="00025387">
        <w:rPr>
          <w:rFonts w:asciiTheme="minorHAnsi" w:hAnsiTheme="minorHAnsi" w:cstheme="minorHAnsi"/>
          <w:i/>
          <w:iCs/>
          <w:color w:val="auto"/>
        </w:rPr>
        <w:t>Kpa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6F42F9" w:rsidRPr="00A5709E">
        <w:rPr>
          <w:rFonts w:asciiTheme="minorHAnsi" w:hAnsiTheme="minorHAnsi" w:cstheme="minorHAnsi"/>
          <w:color w:val="auto"/>
        </w:rPr>
        <w:t>(Dz.</w:t>
      </w:r>
      <w:r w:rsidR="00DB6631" w:rsidRPr="00A5709E">
        <w:rPr>
          <w:rFonts w:asciiTheme="minorHAnsi" w:hAnsiTheme="minorHAnsi" w:cstheme="minorHAnsi"/>
          <w:color w:val="auto"/>
        </w:rPr>
        <w:t xml:space="preserve"> </w:t>
      </w:r>
      <w:r w:rsidR="006F42F9" w:rsidRPr="00A5709E">
        <w:rPr>
          <w:rFonts w:asciiTheme="minorHAnsi" w:hAnsiTheme="minorHAnsi" w:cstheme="minorHAnsi"/>
          <w:color w:val="auto"/>
        </w:rPr>
        <w:t>U. 2022., poz.2000)</w:t>
      </w:r>
      <w:r w:rsidR="00745615" w:rsidRPr="00A5709E">
        <w:rPr>
          <w:rFonts w:asciiTheme="minorHAnsi" w:hAnsiTheme="minorHAnsi" w:cstheme="minorHAnsi"/>
          <w:color w:val="auto"/>
        </w:rPr>
        <w:t>.</w:t>
      </w:r>
    </w:p>
    <w:p w14:paraId="4EEA0EC9" w14:textId="04344E65" w:rsidR="00D10A15" w:rsidRPr="00A5709E" w:rsidRDefault="00D10A15" w:rsidP="004D2474">
      <w:pPr>
        <w:spacing w:line="276" w:lineRule="auto"/>
        <w:jc w:val="both"/>
        <w:rPr>
          <w:rFonts w:asciiTheme="minorHAnsi" w:hAnsiTheme="minorHAnsi" w:cstheme="minorHAnsi"/>
          <w:color w:val="auto"/>
          <w:u w:val="single"/>
        </w:rPr>
      </w:pPr>
      <w:r w:rsidRPr="00A5709E">
        <w:rPr>
          <w:rFonts w:asciiTheme="minorHAnsi" w:hAnsiTheme="minorHAnsi" w:cstheme="minorHAnsi"/>
          <w:color w:val="auto"/>
          <w:u w:val="single"/>
        </w:rPr>
        <w:t>Dowody:</w:t>
      </w:r>
    </w:p>
    <w:p w14:paraId="2A192970" w14:textId="17B61BA9" w:rsidR="00D10A15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p</w:t>
      </w:r>
      <w:r w:rsidR="006F42F9" w:rsidRPr="00A5709E">
        <w:rPr>
          <w:rFonts w:asciiTheme="minorHAnsi" w:hAnsiTheme="minorHAnsi" w:cstheme="minorHAnsi"/>
          <w:color w:val="auto"/>
        </w:rPr>
        <w:t>ismo</w:t>
      </w:r>
      <w:r w:rsidR="00FE612D" w:rsidRPr="00A5709E">
        <w:rPr>
          <w:rFonts w:asciiTheme="minorHAnsi" w:hAnsiTheme="minorHAnsi" w:cstheme="minorHAnsi"/>
          <w:color w:val="auto"/>
        </w:rPr>
        <w:t xml:space="preserve"> znak HP.</w:t>
      </w:r>
      <w:r w:rsidR="006F42F9" w:rsidRPr="00A5709E">
        <w:rPr>
          <w:rFonts w:asciiTheme="minorHAnsi" w:hAnsiTheme="minorHAnsi" w:cstheme="minorHAnsi"/>
          <w:color w:val="auto"/>
        </w:rPr>
        <w:t>2332</w:t>
      </w:r>
      <w:r w:rsidR="00FE612D" w:rsidRPr="00A5709E">
        <w:rPr>
          <w:rFonts w:asciiTheme="minorHAnsi" w:hAnsiTheme="minorHAnsi" w:cstheme="minorHAnsi"/>
          <w:color w:val="auto"/>
        </w:rPr>
        <w:t>.1.202</w:t>
      </w:r>
      <w:r w:rsidR="006F42F9" w:rsidRPr="00A5709E">
        <w:rPr>
          <w:rFonts w:asciiTheme="minorHAnsi" w:hAnsiTheme="minorHAnsi" w:cstheme="minorHAnsi"/>
          <w:color w:val="auto"/>
        </w:rPr>
        <w:t>2</w:t>
      </w:r>
      <w:r w:rsidR="00FE612D" w:rsidRPr="00A5709E">
        <w:rPr>
          <w:rFonts w:asciiTheme="minorHAnsi" w:hAnsiTheme="minorHAnsi" w:cstheme="minorHAnsi"/>
          <w:color w:val="auto"/>
        </w:rPr>
        <w:t xml:space="preserve"> z dn</w:t>
      </w:r>
      <w:r w:rsidR="00033355" w:rsidRPr="00A5709E">
        <w:rPr>
          <w:rFonts w:asciiTheme="minorHAnsi" w:hAnsiTheme="minorHAnsi" w:cstheme="minorHAnsi"/>
          <w:color w:val="auto"/>
        </w:rPr>
        <w:t>.</w:t>
      </w:r>
      <w:r w:rsidR="00FE612D" w:rsidRPr="00A5709E">
        <w:rPr>
          <w:rFonts w:asciiTheme="minorHAnsi" w:hAnsiTheme="minorHAnsi" w:cstheme="minorHAnsi"/>
          <w:color w:val="auto"/>
        </w:rPr>
        <w:t xml:space="preserve"> 0</w:t>
      </w:r>
      <w:r w:rsidR="006F42F9" w:rsidRPr="00A5709E">
        <w:rPr>
          <w:rFonts w:asciiTheme="minorHAnsi" w:hAnsiTheme="minorHAnsi" w:cstheme="minorHAnsi"/>
          <w:color w:val="auto"/>
        </w:rPr>
        <w:t>3</w:t>
      </w:r>
      <w:r w:rsidR="00FE612D" w:rsidRPr="00A5709E">
        <w:rPr>
          <w:rFonts w:asciiTheme="minorHAnsi" w:hAnsiTheme="minorHAnsi" w:cstheme="minorHAnsi"/>
          <w:color w:val="auto"/>
        </w:rPr>
        <w:t>.0</w:t>
      </w:r>
      <w:r w:rsidR="006F42F9" w:rsidRPr="00A5709E">
        <w:rPr>
          <w:rFonts w:asciiTheme="minorHAnsi" w:hAnsiTheme="minorHAnsi" w:cstheme="minorHAnsi"/>
          <w:color w:val="auto"/>
        </w:rPr>
        <w:t>3</w:t>
      </w:r>
      <w:r w:rsidR="00FE612D" w:rsidRPr="00A5709E">
        <w:rPr>
          <w:rFonts w:asciiTheme="minorHAnsi" w:hAnsiTheme="minorHAnsi" w:cstheme="minorHAnsi"/>
          <w:color w:val="auto"/>
        </w:rPr>
        <w:t>.</w:t>
      </w:r>
      <w:r w:rsidR="00DB6631" w:rsidRPr="00A5709E">
        <w:rPr>
          <w:rFonts w:asciiTheme="minorHAnsi" w:hAnsiTheme="minorHAnsi" w:cstheme="minorHAnsi"/>
          <w:color w:val="auto"/>
        </w:rPr>
        <w:t>2022r.</w:t>
      </w:r>
      <w:r w:rsidR="00492CFD" w:rsidRPr="00A5709E">
        <w:rPr>
          <w:rFonts w:asciiTheme="minorHAnsi" w:hAnsiTheme="minorHAnsi" w:cstheme="minorHAnsi"/>
          <w:color w:val="auto"/>
        </w:rPr>
        <w:t>;</w:t>
      </w:r>
      <w:r w:rsidR="00945617" w:rsidRPr="00A5709E">
        <w:rPr>
          <w:rFonts w:asciiTheme="minorHAnsi" w:hAnsiTheme="minorHAnsi" w:cstheme="minorHAnsi"/>
          <w:color w:val="auto"/>
        </w:rPr>
        <w:t xml:space="preserve"> </w:t>
      </w:r>
    </w:p>
    <w:p w14:paraId="41DC49DE" w14:textId="2E533AE7" w:rsidR="00033355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d</w:t>
      </w:r>
      <w:r w:rsidR="00033355" w:rsidRPr="00A5709E">
        <w:rPr>
          <w:rFonts w:asciiTheme="minorHAnsi" w:hAnsiTheme="minorHAnsi" w:cstheme="minorHAnsi"/>
          <w:color w:val="auto"/>
        </w:rPr>
        <w:t>ecyzja znak HP.2332.</w:t>
      </w:r>
      <w:r w:rsidR="00FE02B3" w:rsidRPr="00A5709E">
        <w:rPr>
          <w:rFonts w:asciiTheme="minorHAnsi" w:hAnsiTheme="minorHAnsi" w:cstheme="minorHAnsi"/>
          <w:color w:val="auto"/>
        </w:rPr>
        <w:t>2</w:t>
      </w:r>
      <w:r w:rsidR="00033355" w:rsidRPr="00A5709E">
        <w:rPr>
          <w:rFonts w:asciiTheme="minorHAnsi" w:hAnsiTheme="minorHAnsi" w:cstheme="minorHAnsi"/>
          <w:color w:val="auto"/>
        </w:rPr>
        <w:t>.202</w:t>
      </w:r>
      <w:r w:rsidR="00FE02B3" w:rsidRPr="00A5709E">
        <w:rPr>
          <w:rFonts w:asciiTheme="minorHAnsi" w:hAnsiTheme="minorHAnsi" w:cstheme="minorHAnsi"/>
          <w:color w:val="auto"/>
        </w:rPr>
        <w:t>0</w:t>
      </w:r>
      <w:r w:rsidR="00033355" w:rsidRPr="00A5709E">
        <w:rPr>
          <w:rFonts w:asciiTheme="minorHAnsi" w:hAnsiTheme="minorHAnsi" w:cstheme="minorHAnsi"/>
          <w:color w:val="auto"/>
        </w:rPr>
        <w:t xml:space="preserve"> z dn. </w:t>
      </w:r>
      <w:r w:rsidR="00FE02B3" w:rsidRPr="00A5709E">
        <w:rPr>
          <w:rFonts w:asciiTheme="minorHAnsi" w:hAnsiTheme="minorHAnsi" w:cstheme="minorHAnsi"/>
          <w:color w:val="auto"/>
        </w:rPr>
        <w:t>0</w:t>
      </w:r>
      <w:r w:rsidR="00033355" w:rsidRPr="00A5709E">
        <w:rPr>
          <w:rFonts w:asciiTheme="minorHAnsi" w:hAnsiTheme="minorHAnsi" w:cstheme="minorHAnsi"/>
          <w:color w:val="auto"/>
        </w:rPr>
        <w:t>5.0</w:t>
      </w:r>
      <w:r w:rsidR="00FE02B3" w:rsidRPr="00A5709E">
        <w:rPr>
          <w:rFonts w:asciiTheme="minorHAnsi" w:hAnsiTheme="minorHAnsi" w:cstheme="minorHAnsi"/>
          <w:color w:val="auto"/>
        </w:rPr>
        <w:t>8</w:t>
      </w:r>
      <w:r w:rsidR="00033355" w:rsidRPr="00A5709E">
        <w:rPr>
          <w:rFonts w:asciiTheme="minorHAnsi" w:hAnsiTheme="minorHAnsi" w:cstheme="minorHAnsi"/>
          <w:color w:val="auto"/>
        </w:rPr>
        <w:t>.202</w:t>
      </w:r>
      <w:r w:rsidR="00FE02B3" w:rsidRPr="00A5709E">
        <w:rPr>
          <w:rFonts w:asciiTheme="minorHAnsi" w:hAnsiTheme="minorHAnsi" w:cstheme="minorHAnsi"/>
          <w:color w:val="auto"/>
        </w:rPr>
        <w:t>0</w:t>
      </w:r>
      <w:r w:rsidR="00033355" w:rsidRPr="00A5709E">
        <w:rPr>
          <w:rFonts w:asciiTheme="minorHAnsi" w:hAnsiTheme="minorHAnsi" w:cstheme="minorHAnsi"/>
          <w:color w:val="auto"/>
        </w:rPr>
        <w:t>r.</w:t>
      </w:r>
      <w:r w:rsidR="00492CFD" w:rsidRPr="00A5709E">
        <w:rPr>
          <w:rFonts w:asciiTheme="minorHAnsi" w:hAnsiTheme="minorHAnsi" w:cstheme="minorHAnsi"/>
          <w:color w:val="auto"/>
        </w:rPr>
        <w:t>;</w:t>
      </w:r>
    </w:p>
    <w:p w14:paraId="041300BC" w14:textId="15EC8912" w:rsidR="00033355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p</w:t>
      </w:r>
      <w:r w:rsidR="00033355" w:rsidRPr="00A5709E">
        <w:rPr>
          <w:rFonts w:asciiTheme="minorHAnsi" w:hAnsiTheme="minorHAnsi" w:cstheme="minorHAnsi"/>
          <w:color w:val="auto"/>
        </w:rPr>
        <w:t>ismo znak HP.2332.1.2021 z dn. 23.08.2021r.</w:t>
      </w:r>
      <w:r w:rsidR="00492CFD" w:rsidRPr="00A5709E">
        <w:rPr>
          <w:rFonts w:asciiTheme="minorHAnsi" w:hAnsiTheme="minorHAnsi" w:cstheme="minorHAnsi"/>
          <w:color w:val="auto"/>
        </w:rPr>
        <w:t>;</w:t>
      </w:r>
    </w:p>
    <w:p w14:paraId="272CA1E6" w14:textId="7F86E090" w:rsidR="00945617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p</w:t>
      </w:r>
      <w:r w:rsidR="00945617" w:rsidRPr="00A5709E">
        <w:rPr>
          <w:rFonts w:asciiTheme="minorHAnsi" w:hAnsiTheme="minorHAnsi" w:cstheme="minorHAnsi"/>
          <w:color w:val="auto"/>
        </w:rPr>
        <w:t>ismo znak HP.9011.1.44.2021 z dnia 16.09.2021r.</w:t>
      </w:r>
      <w:r w:rsidR="00492CFD" w:rsidRPr="00A5709E">
        <w:rPr>
          <w:rFonts w:asciiTheme="minorHAnsi" w:hAnsiTheme="minorHAnsi" w:cstheme="minorHAnsi"/>
          <w:color w:val="auto"/>
        </w:rPr>
        <w:t>;</w:t>
      </w:r>
    </w:p>
    <w:p w14:paraId="1BE6668F" w14:textId="7461F4F6" w:rsidR="00033355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d</w:t>
      </w:r>
      <w:r w:rsidR="00033355" w:rsidRPr="00A5709E">
        <w:rPr>
          <w:rFonts w:asciiTheme="minorHAnsi" w:hAnsiTheme="minorHAnsi" w:cstheme="minorHAnsi"/>
          <w:color w:val="auto"/>
        </w:rPr>
        <w:t>ecyzja znak HP.2332.1.2021 z dn. 06.10.2021r.</w:t>
      </w:r>
      <w:r w:rsidR="00492CFD" w:rsidRPr="00A5709E">
        <w:rPr>
          <w:rFonts w:asciiTheme="minorHAnsi" w:hAnsiTheme="minorHAnsi" w:cstheme="minorHAnsi"/>
          <w:color w:val="auto"/>
        </w:rPr>
        <w:t>;</w:t>
      </w:r>
      <w:r w:rsidR="001A5794" w:rsidRPr="00A5709E">
        <w:rPr>
          <w:rFonts w:asciiTheme="minorHAnsi" w:hAnsiTheme="minorHAnsi" w:cstheme="minorHAnsi"/>
          <w:color w:val="auto"/>
        </w:rPr>
        <w:t xml:space="preserve"> </w:t>
      </w:r>
    </w:p>
    <w:p w14:paraId="0EA2CB15" w14:textId="654E14B5" w:rsidR="00D66434" w:rsidRPr="00A5709E" w:rsidRDefault="00BF050D" w:rsidP="004D247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d</w:t>
      </w:r>
      <w:r w:rsidR="00D66434" w:rsidRPr="00A5709E">
        <w:rPr>
          <w:rFonts w:asciiTheme="minorHAnsi" w:hAnsiTheme="minorHAnsi" w:cstheme="minorHAnsi"/>
          <w:color w:val="auto"/>
        </w:rPr>
        <w:t>ecyzja znak PPS-NS-HP/600/410/2/A.S./20 z dn</w:t>
      </w:r>
      <w:r w:rsidR="000F15A7" w:rsidRPr="00A5709E">
        <w:rPr>
          <w:rFonts w:asciiTheme="minorHAnsi" w:hAnsiTheme="minorHAnsi" w:cstheme="minorHAnsi"/>
          <w:color w:val="auto"/>
        </w:rPr>
        <w:t>.</w:t>
      </w:r>
      <w:r w:rsidR="00D66434" w:rsidRPr="00A5709E">
        <w:rPr>
          <w:rFonts w:asciiTheme="minorHAnsi" w:hAnsiTheme="minorHAnsi" w:cstheme="minorHAnsi"/>
          <w:color w:val="auto"/>
        </w:rPr>
        <w:t xml:space="preserve"> 28.05.2020r.</w:t>
      </w:r>
      <w:r w:rsidR="001A5794" w:rsidRPr="00A5709E">
        <w:rPr>
          <w:rFonts w:asciiTheme="minorHAnsi" w:hAnsiTheme="minorHAnsi" w:cstheme="minorHAnsi"/>
          <w:color w:val="auto"/>
        </w:rPr>
        <w:t xml:space="preserve"> </w:t>
      </w:r>
    </w:p>
    <w:p w14:paraId="5F305346" w14:textId="77777777" w:rsidR="00E17C48" w:rsidRPr="00A5709E" w:rsidRDefault="00E17C48" w:rsidP="00245991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FF0000"/>
        </w:rPr>
      </w:pPr>
    </w:p>
    <w:p w14:paraId="290A6113" w14:textId="0BE27D79" w:rsidR="00534956" w:rsidRPr="00A5709E" w:rsidRDefault="00534956" w:rsidP="00245991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A5709E">
        <w:rPr>
          <w:rFonts w:asciiTheme="minorHAnsi" w:hAnsiTheme="minorHAnsi" w:cstheme="minorHAnsi"/>
          <w:b/>
          <w:color w:val="auto"/>
        </w:rPr>
        <w:t xml:space="preserve">Działalność </w:t>
      </w:r>
      <w:r w:rsidR="00DB4819" w:rsidRPr="00A5709E">
        <w:rPr>
          <w:rFonts w:asciiTheme="minorHAnsi" w:hAnsiTheme="minorHAnsi" w:cstheme="minorHAnsi"/>
          <w:b/>
          <w:color w:val="auto"/>
        </w:rPr>
        <w:t>PSSE</w:t>
      </w:r>
      <w:r w:rsidRPr="00A5709E">
        <w:rPr>
          <w:rFonts w:asciiTheme="minorHAnsi" w:hAnsiTheme="minorHAnsi" w:cstheme="minorHAnsi"/>
          <w:b/>
          <w:color w:val="auto"/>
        </w:rPr>
        <w:t xml:space="preserve"> w </w:t>
      </w:r>
      <w:r w:rsidR="00BD5E7E" w:rsidRPr="00A5709E">
        <w:rPr>
          <w:rFonts w:asciiTheme="minorHAnsi" w:hAnsiTheme="minorHAnsi" w:cstheme="minorHAnsi"/>
          <w:b/>
          <w:color w:val="auto"/>
        </w:rPr>
        <w:t>Świnoujściu</w:t>
      </w:r>
      <w:r w:rsidRPr="00A5709E">
        <w:rPr>
          <w:rFonts w:asciiTheme="minorHAnsi" w:hAnsiTheme="minorHAnsi" w:cstheme="minorHAnsi"/>
          <w:b/>
          <w:color w:val="auto"/>
        </w:rPr>
        <w:t xml:space="preserve"> oceniono pozytywnie </w:t>
      </w:r>
      <w:r w:rsidR="00DB4819" w:rsidRPr="00A5709E">
        <w:rPr>
          <w:rFonts w:asciiTheme="minorHAnsi" w:hAnsiTheme="minorHAnsi" w:cstheme="minorHAnsi"/>
          <w:b/>
          <w:color w:val="auto"/>
        </w:rPr>
        <w:t xml:space="preserve">z nieprawidłowościami </w:t>
      </w:r>
      <w:r w:rsidRPr="00A5709E">
        <w:rPr>
          <w:rFonts w:asciiTheme="minorHAnsi" w:hAnsiTheme="minorHAnsi" w:cstheme="minorHAnsi"/>
          <w:b/>
          <w:color w:val="auto"/>
        </w:rPr>
        <w:t>w powyższym zakresie.</w:t>
      </w:r>
    </w:p>
    <w:p w14:paraId="70EF06B5" w14:textId="1CE13A2D" w:rsidR="002B2BCF" w:rsidRPr="00A5709E" w:rsidRDefault="002B2BCF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FF0000"/>
        </w:rPr>
      </w:pPr>
    </w:p>
    <w:p w14:paraId="07EF6BFD" w14:textId="3FABD765" w:rsidR="00501377" w:rsidRPr="00A5709E" w:rsidRDefault="008D556C" w:rsidP="00245991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Zakres, przyczyny i skutki</w:t>
      </w:r>
      <w:r w:rsidR="005346FB" w:rsidRPr="00A5709E">
        <w:rPr>
          <w:rFonts w:asciiTheme="minorHAnsi" w:hAnsiTheme="minorHAnsi" w:cstheme="minorHAnsi"/>
          <w:color w:val="auto"/>
        </w:rPr>
        <w:t xml:space="preserve"> stwierdzonych nieprawidłowości</w:t>
      </w:r>
      <w:r w:rsidR="00FC7908" w:rsidRPr="00A5709E">
        <w:rPr>
          <w:rFonts w:asciiTheme="minorHAnsi" w:hAnsiTheme="minorHAnsi" w:cstheme="minorHAnsi"/>
          <w:color w:val="auto"/>
        </w:rPr>
        <w:t>.</w:t>
      </w:r>
      <w:r w:rsidR="005346FB" w:rsidRPr="00A5709E">
        <w:rPr>
          <w:rFonts w:asciiTheme="minorHAnsi" w:hAnsiTheme="minorHAnsi" w:cstheme="minorHAnsi"/>
          <w:color w:val="auto"/>
        </w:rPr>
        <w:t xml:space="preserve"> </w:t>
      </w:r>
    </w:p>
    <w:p w14:paraId="2FDDE59E" w14:textId="4F1421AA" w:rsidR="00FC2DDE" w:rsidRPr="00A5709E" w:rsidRDefault="00FC2DDE" w:rsidP="00245991">
      <w:pPr>
        <w:tabs>
          <w:tab w:val="left" w:pos="735"/>
          <w:tab w:val="center" w:pos="4535"/>
        </w:tabs>
        <w:spacing w:line="276" w:lineRule="auto"/>
        <w:jc w:val="both"/>
        <w:outlineLvl w:val="0"/>
        <w:rPr>
          <w:rFonts w:asciiTheme="minorHAnsi" w:eastAsia="Calibri" w:hAnsiTheme="minorHAnsi" w:cstheme="minorHAnsi"/>
          <w:b/>
          <w:i/>
          <w:color w:val="000000" w:themeColor="text1"/>
        </w:rPr>
      </w:pPr>
      <w:r w:rsidRPr="00A5709E">
        <w:rPr>
          <w:rFonts w:asciiTheme="minorHAnsi" w:hAnsiTheme="minorHAnsi" w:cstheme="minorHAnsi"/>
          <w:b/>
          <w:i/>
          <w:color w:val="000000" w:themeColor="text1"/>
        </w:rPr>
        <w:t>W wyniku prowadzonego postępowania dowodowego stwierdzono następujące spostrzeżenia</w:t>
      </w:r>
      <w:r w:rsidRPr="00A5709E">
        <w:rPr>
          <w:rFonts w:asciiTheme="minorHAnsi" w:eastAsia="Calibri" w:hAnsiTheme="minorHAnsi" w:cstheme="minorHAnsi"/>
          <w:b/>
          <w:i/>
          <w:color w:val="000000" w:themeColor="text1"/>
        </w:rPr>
        <w:t>:</w:t>
      </w:r>
    </w:p>
    <w:p w14:paraId="6EBEBB28" w14:textId="03B3D12A" w:rsidR="00FC2DDE" w:rsidRPr="00A5709E" w:rsidRDefault="00FC2DDE" w:rsidP="004D2474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Niezasadnie </w:t>
      </w:r>
      <w:r w:rsidR="003E53B6" w:rsidRPr="00A5709E">
        <w:rPr>
          <w:rFonts w:asciiTheme="minorHAnsi" w:hAnsiTheme="minorHAnsi" w:cstheme="minorHAnsi"/>
          <w:color w:val="auto"/>
        </w:rPr>
        <w:t>przesłano do wiadomości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890473" w:rsidRPr="00A5709E">
        <w:rPr>
          <w:rFonts w:asciiTheme="minorHAnsi" w:hAnsiTheme="minorHAnsi" w:cstheme="minorHAnsi"/>
          <w:color w:val="auto"/>
        </w:rPr>
        <w:t>WOMP</w:t>
      </w:r>
      <w:r w:rsidRPr="00A5709E">
        <w:rPr>
          <w:rFonts w:asciiTheme="minorHAnsi" w:hAnsiTheme="minorHAnsi" w:cstheme="minorHAnsi"/>
          <w:color w:val="auto"/>
        </w:rPr>
        <w:t xml:space="preserve"> w Szczecinie oraz </w:t>
      </w:r>
      <w:r w:rsidR="003E53B6" w:rsidRPr="00A5709E">
        <w:rPr>
          <w:rFonts w:asciiTheme="minorHAnsi" w:hAnsiTheme="minorHAnsi" w:cstheme="minorHAnsi"/>
          <w:color w:val="auto"/>
        </w:rPr>
        <w:t>PIP zawiadomienia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3E53B6" w:rsidRPr="00A5709E">
        <w:rPr>
          <w:rFonts w:asciiTheme="minorHAnsi" w:hAnsiTheme="minorHAnsi" w:cstheme="minorHAnsi"/>
          <w:color w:val="auto"/>
        </w:rPr>
        <w:br/>
      </w:r>
      <w:r w:rsidRPr="00A5709E">
        <w:rPr>
          <w:rFonts w:asciiTheme="minorHAnsi" w:hAnsiTheme="minorHAnsi" w:cstheme="minorHAnsi"/>
          <w:color w:val="auto"/>
        </w:rPr>
        <w:t>o</w:t>
      </w:r>
      <w:r w:rsidR="00D217A3" w:rsidRPr="00A5709E">
        <w:rPr>
          <w:rFonts w:asciiTheme="minorHAnsi" w:hAnsiTheme="minorHAnsi" w:cstheme="minorHAnsi"/>
          <w:color w:val="auto"/>
        </w:rPr>
        <w:t xml:space="preserve"> </w:t>
      </w:r>
      <w:r w:rsidRPr="00A5709E">
        <w:rPr>
          <w:rFonts w:asciiTheme="minorHAnsi" w:hAnsiTheme="minorHAnsi" w:cstheme="minorHAnsi"/>
          <w:color w:val="auto"/>
        </w:rPr>
        <w:t>wszczęciu postępowania administracyjnego dotyczącego podejrzenia choroby zawodowej, pomimo braku prawnego wskazania do dokonywania takiej czynności.</w:t>
      </w:r>
    </w:p>
    <w:p w14:paraId="0AD55F95" w14:textId="77777777" w:rsidR="00FC2DDE" w:rsidRPr="00A5709E" w:rsidRDefault="00FC2DDE" w:rsidP="00245991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15107CC8" w14:textId="525C637A" w:rsidR="00FC2DDE" w:rsidRPr="00A5709E" w:rsidRDefault="00FC2DDE" w:rsidP="00245991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A5709E">
        <w:rPr>
          <w:rFonts w:asciiTheme="minorHAnsi" w:hAnsiTheme="minorHAnsi" w:cstheme="minorHAnsi"/>
          <w:b/>
          <w:bCs/>
          <w:i/>
          <w:iCs/>
          <w:color w:val="auto"/>
        </w:rPr>
        <w:t>W wyniku prowadzonego post</w:t>
      </w:r>
      <w:r w:rsidRPr="00A5709E">
        <w:rPr>
          <w:rFonts w:asciiTheme="minorHAnsi" w:hAnsiTheme="minorHAnsi" w:cstheme="minorHAnsi" w:hint="eastAsia"/>
          <w:b/>
          <w:bCs/>
          <w:i/>
          <w:iCs/>
          <w:color w:val="auto"/>
        </w:rPr>
        <w:t>ę</w:t>
      </w:r>
      <w:r w:rsidRPr="00A5709E">
        <w:rPr>
          <w:rFonts w:asciiTheme="minorHAnsi" w:hAnsiTheme="minorHAnsi" w:cstheme="minorHAnsi"/>
          <w:b/>
          <w:bCs/>
          <w:i/>
          <w:iCs/>
          <w:color w:val="auto"/>
        </w:rPr>
        <w:t>powania dowodowego stwierdzono nast</w:t>
      </w:r>
      <w:r w:rsidRPr="00A5709E">
        <w:rPr>
          <w:rFonts w:asciiTheme="minorHAnsi" w:hAnsiTheme="minorHAnsi" w:cstheme="minorHAnsi" w:hint="eastAsia"/>
          <w:b/>
          <w:bCs/>
          <w:i/>
          <w:iCs/>
          <w:color w:val="auto"/>
        </w:rPr>
        <w:t>ę</w:t>
      </w:r>
      <w:r w:rsidRPr="00A5709E">
        <w:rPr>
          <w:rFonts w:asciiTheme="minorHAnsi" w:hAnsiTheme="minorHAnsi" w:cstheme="minorHAnsi"/>
          <w:b/>
          <w:bCs/>
          <w:i/>
          <w:iCs/>
          <w:color w:val="auto"/>
        </w:rPr>
        <w:t>puj</w:t>
      </w:r>
      <w:r w:rsidRPr="00A5709E">
        <w:rPr>
          <w:rFonts w:asciiTheme="minorHAnsi" w:hAnsiTheme="minorHAnsi" w:cstheme="minorHAnsi" w:hint="eastAsia"/>
          <w:b/>
          <w:bCs/>
          <w:i/>
          <w:iCs/>
          <w:color w:val="auto"/>
        </w:rPr>
        <w:t>ą</w:t>
      </w:r>
      <w:r w:rsidRPr="00A5709E">
        <w:rPr>
          <w:rFonts w:asciiTheme="minorHAnsi" w:hAnsiTheme="minorHAnsi" w:cstheme="minorHAnsi"/>
          <w:b/>
          <w:bCs/>
          <w:i/>
          <w:iCs/>
          <w:color w:val="auto"/>
        </w:rPr>
        <w:t>ce uchybienia:</w:t>
      </w:r>
    </w:p>
    <w:p w14:paraId="1691D2A3" w14:textId="3417E599" w:rsidR="00FC2DDE" w:rsidRPr="00A5709E" w:rsidRDefault="00FC2DDE" w:rsidP="00E16136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W pismach, w kt</w:t>
      </w:r>
      <w:r w:rsidRPr="00A5709E">
        <w:rPr>
          <w:rFonts w:asciiTheme="minorHAnsi" w:hAnsiTheme="minorHAnsi" w:cstheme="minorHAnsi" w:hint="eastAsia"/>
          <w:color w:val="000000" w:themeColor="text1"/>
        </w:rPr>
        <w:t>ó</w:t>
      </w:r>
      <w:r w:rsidRPr="00A5709E">
        <w:rPr>
          <w:rFonts w:asciiTheme="minorHAnsi" w:hAnsiTheme="minorHAnsi" w:cstheme="minorHAnsi"/>
          <w:color w:val="000000" w:themeColor="text1"/>
        </w:rPr>
        <w:t>rych pouczano stron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 xml:space="preserve"> o prawie do wniesienia ponaglenia zgodnie z art. 36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color w:val="000000" w:themeColor="text1"/>
        </w:rPr>
        <w:t xml:space="preserve"> wskazywano niepe</w:t>
      </w:r>
      <w:r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Pr="00A5709E">
        <w:rPr>
          <w:rFonts w:asciiTheme="minorHAnsi" w:hAnsiTheme="minorHAnsi" w:cstheme="minorHAnsi"/>
          <w:color w:val="000000" w:themeColor="text1"/>
        </w:rPr>
        <w:t>ne informacje, w stosunku do informacji wynikaj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 xml:space="preserve">cych z art. 37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color w:val="000000" w:themeColor="text1"/>
        </w:rPr>
        <w:t xml:space="preserve"> tj. brak poinformowania stron, iż ponaglenie powinno zawierać uzasadnienie. Zgodnie z brzmieniem przepisu art. 37 </w:t>
      </w:r>
      <w:r w:rsidRPr="00A5709E">
        <w:rPr>
          <w:rFonts w:asciiTheme="minorHAnsi" w:hAnsiTheme="minorHAnsi" w:cstheme="minorHAnsi" w:hint="eastAsia"/>
          <w:color w:val="000000" w:themeColor="text1"/>
        </w:rPr>
        <w:t>§</w:t>
      </w:r>
      <w:r w:rsidRPr="00A5709E">
        <w:rPr>
          <w:rFonts w:asciiTheme="minorHAnsi" w:hAnsiTheme="minorHAnsi" w:cstheme="minorHAnsi"/>
          <w:color w:val="000000" w:themeColor="text1"/>
        </w:rPr>
        <w:t xml:space="preserve"> 2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color w:val="000000" w:themeColor="text1"/>
        </w:rPr>
        <w:t xml:space="preserve"> ponaglenie zawiera uzasadnienie.</w:t>
      </w:r>
    </w:p>
    <w:p w14:paraId="5F742D10" w14:textId="06F1A29F" w:rsidR="00982FF0" w:rsidRPr="00A5709E" w:rsidRDefault="00982FF0" w:rsidP="00982FF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Skierowanie na badania w sprawie podejrzenia choroby zawodowej zostało przesłane do WOMP w Szczecinie bez przeprowadzenia wywiadu i sporządzenia KONZ ze wszystkimi stronami.</w:t>
      </w:r>
    </w:p>
    <w:p w14:paraId="7EF85F23" w14:textId="77777777" w:rsidR="00982FF0" w:rsidRPr="00A5709E" w:rsidRDefault="00982FF0" w:rsidP="00982FF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4480673" w14:textId="7308F1E7" w:rsidR="00FC2DDE" w:rsidRPr="00A5709E" w:rsidRDefault="00FC2DDE" w:rsidP="004D247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lastRenderedPageBreak/>
        <w:t>W analizowanej dokumentacji dotycz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>cej post</w:t>
      </w:r>
      <w:r w:rsidRPr="00A5709E">
        <w:rPr>
          <w:rFonts w:asciiTheme="minorHAnsi" w:hAnsiTheme="minorHAnsi" w:cstheme="minorHAnsi" w:hint="eastAsia"/>
          <w:color w:val="000000" w:themeColor="text1"/>
        </w:rPr>
        <w:t>ę</w:t>
      </w:r>
      <w:r w:rsidRPr="00A5709E">
        <w:rPr>
          <w:rFonts w:asciiTheme="minorHAnsi" w:hAnsiTheme="minorHAnsi" w:cstheme="minorHAnsi"/>
          <w:color w:val="000000" w:themeColor="text1"/>
        </w:rPr>
        <w:t>powa</w:t>
      </w:r>
      <w:r w:rsidRPr="00A5709E">
        <w:rPr>
          <w:rFonts w:asciiTheme="minorHAnsi" w:hAnsiTheme="minorHAnsi" w:cstheme="minorHAnsi" w:hint="eastAsia"/>
          <w:color w:val="000000" w:themeColor="text1"/>
        </w:rPr>
        <w:t>ń</w:t>
      </w:r>
      <w:r w:rsidRPr="00A5709E">
        <w:rPr>
          <w:rFonts w:asciiTheme="minorHAnsi" w:hAnsiTheme="minorHAnsi" w:cstheme="minorHAnsi"/>
          <w:color w:val="000000" w:themeColor="text1"/>
        </w:rPr>
        <w:t xml:space="preserve"> w sprawie podejrzenia choroby zawodowej, informacje dot. przetwarzania danych osobowych s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 xml:space="preserve"> niepe</w:t>
      </w:r>
      <w:r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Pr="00A5709E">
        <w:rPr>
          <w:rFonts w:asciiTheme="minorHAnsi" w:hAnsiTheme="minorHAnsi" w:cstheme="minorHAnsi"/>
          <w:color w:val="000000" w:themeColor="text1"/>
        </w:rPr>
        <w:t>ne, nie wype</w:t>
      </w:r>
      <w:r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Pr="00A5709E">
        <w:rPr>
          <w:rFonts w:asciiTheme="minorHAnsi" w:hAnsiTheme="minorHAnsi" w:cstheme="minorHAnsi"/>
          <w:color w:val="000000" w:themeColor="text1"/>
        </w:rPr>
        <w:t>niaj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 xml:space="preserve"> obowi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>zku na</w:t>
      </w:r>
      <w:r w:rsidRPr="00A5709E">
        <w:rPr>
          <w:rFonts w:asciiTheme="minorHAnsi" w:hAnsiTheme="minorHAnsi" w:cstheme="minorHAnsi" w:hint="eastAsia"/>
          <w:color w:val="000000" w:themeColor="text1"/>
        </w:rPr>
        <w:t>ł</w:t>
      </w:r>
      <w:r w:rsidRPr="00A5709E">
        <w:rPr>
          <w:rFonts w:asciiTheme="minorHAnsi" w:hAnsiTheme="minorHAnsi" w:cstheme="minorHAnsi"/>
          <w:color w:val="000000" w:themeColor="text1"/>
        </w:rPr>
        <w:t>o</w:t>
      </w:r>
      <w:r w:rsidRPr="00A5709E">
        <w:rPr>
          <w:rFonts w:asciiTheme="minorHAnsi" w:hAnsiTheme="minorHAnsi" w:cstheme="minorHAnsi" w:hint="eastAsia"/>
          <w:color w:val="000000" w:themeColor="text1"/>
        </w:rPr>
        <w:t>ż</w:t>
      </w:r>
      <w:r w:rsidRPr="00A5709E">
        <w:rPr>
          <w:rFonts w:asciiTheme="minorHAnsi" w:hAnsiTheme="minorHAnsi" w:cstheme="minorHAnsi"/>
          <w:color w:val="000000" w:themeColor="text1"/>
        </w:rPr>
        <w:t>onego na organ na mocy art. 13 rozporz</w:t>
      </w:r>
      <w:r w:rsidRPr="00A5709E">
        <w:rPr>
          <w:rFonts w:asciiTheme="minorHAnsi" w:hAnsiTheme="minorHAnsi" w:cstheme="minorHAnsi" w:hint="eastAsia"/>
          <w:color w:val="000000" w:themeColor="text1"/>
        </w:rPr>
        <w:t>ą</w:t>
      </w:r>
      <w:r w:rsidRPr="00A5709E">
        <w:rPr>
          <w:rFonts w:asciiTheme="minorHAnsi" w:hAnsiTheme="minorHAnsi" w:cstheme="minorHAnsi"/>
          <w:color w:val="000000" w:themeColor="text1"/>
        </w:rPr>
        <w:t xml:space="preserve">dzenia RODO. </w:t>
      </w:r>
    </w:p>
    <w:p w14:paraId="3E731116" w14:textId="77777777" w:rsidR="00B93FC6" w:rsidRPr="00A5709E" w:rsidRDefault="00B93FC6" w:rsidP="00982FF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58EE36B" w14:textId="462449E3" w:rsidR="00D7244C" w:rsidRPr="00A5709E" w:rsidRDefault="00BA59A3" w:rsidP="00245991">
      <w:pPr>
        <w:tabs>
          <w:tab w:val="left" w:pos="735"/>
          <w:tab w:val="center" w:pos="4535"/>
        </w:tabs>
        <w:spacing w:line="276" w:lineRule="auto"/>
        <w:jc w:val="both"/>
        <w:outlineLvl w:val="0"/>
        <w:rPr>
          <w:rFonts w:asciiTheme="minorHAnsi" w:eastAsia="Calibri" w:hAnsiTheme="minorHAnsi" w:cstheme="minorHAnsi"/>
          <w:b/>
          <w:i/>
          <w:color w:val="000000" w:themeColor="text1"/>
        </w:rPr>
      </w:pPr>
      <w:r w:rsidRPr="00A5709E">
        <w:rPr>
          <w:rFonts w:asciiTheme="minorHAnsi" w:hAnsiTheme="minorHAnsi" w:cstheme="minorHAnsi"/>
          <w:b/>
          <w:i/>
          <w:color w:val="000000" w:themeColor="text1"/>
        </w:rPr>
        <w:t>W wyniku prowadzonego postępowania dowodowego stwierdzono następujące nieprawidłowości</w:t>
      </w:r>
      <w:r w:rsidRPr="00A5709E">
        <w:rPr>
          <w:rFonts w:asciiTheme="minorHAnsi" w:eastAsia="Calibri" w:hAnsiTheme="minorHAnsi" w:cstheme="minorHAnsi"/>
          <w:b/>
          <w:i/>
          <w:color w:val="000000" w:themeColor="text1"/>
        </w:rPr>
        <w:t>:</w:t>
      </w:r>
    </w:p>
    <w:p w14:paraId="055F4F48" w14:textId="6A1CF34D" w:rsidR="00271906" w:rsidRPr="00A5709E" w:rsidRDefault="00271906" w:rsidP="004D247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Prowadz</w:t>
      </w:r>
      <w:r w:rsidR="000A3966" w:rsidRPr="00A5709E">
        <w:rPr>
          <w:rFonts w:asciiTheme="minorHAnsi" w:hAnsiTheme="minorHAnsi" w:cstheme="minorHAnsi"/>
          <w:color w:val="000000" w:themeColor="text1"/>
        </w:rPr>
        <w:t xml:space="preserve">ąc </w:t>
      </w:r>
      <w:r w:rsidRPr="00A5709E">
        <w:rPr>
          <w:rFonts w:asciiTheme="minorHAnsi" w:hAnsiTheme="minorHAnsi" w:cstheme="minorHAnsi"/>
          <w:color w:val="000000" w:themeColor="text1"/>
        </w:rPr>
        <w:t>postępowania administracyjnego w sprawie choroby zawodowej narusz</w:t>
      </w:r>
      <w:r w:rsidR="000A3966" w:rsidRPr="00A5709E">
        <w:rPr>
          <w:rFonts w:asciiTheme="minorHAnsi" w:hAnsiTheme="minorHAnsi" w:cstheme="minorHAnsi"/>
          <w:color w:val="000000" w:themeColor="text1"/>
        </w:rPr>
        <w:t>ono</w:t>
      </w:r>
      <w:r w:rsidRPr="00A5709E">
        <w:rPr>
          <w:rFonts w:asciiTheme="minorHAnsi" w:hAnsiTheme="minorHAnsi" w:cstheme="minorHAnsi"/>
          <w:color w:val="000000" w:themeColor="text1"/>
        </w:rPr>
        <w:t xml:space="preserve"> art. 7 oraz art. 77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="000A3966" w:rsidRPr="00A5709E">
        <w:rPr>
          <w:rFonts w:asciiTheme="minorHAnsi" w:hAnsiTheme="minorHAnsi" w:cstheme="minorHAnsi"/>
          <w:color w:val="000000" w:themeColor="text1"/>
        </w:rPr>
        <w:t>,</w:t>
      </w:r>
      <w:r w:rsidRPr="00A5709E">
        <w:rPr>
          <w:rFonts w:asciiTheme="minorHAnsi" w:hAnsiTheme="minorHAnsi" w:cstheme="minorHAnsi"/>
          <w:color w:val="000000" w:themeColor="text1"/>
        </w:rPr>
        <w:t xml:space="preserve"> </w:t>
      </w:r>
      <w:r w:rsidR="000A3966" w:rsidRPr="00A5709E">
        <w:rPr>
          <w:rFonts w:asciiTheme="minorHAnsi" w:hAnsiTheme="minorHAnsi" w:cstheme="minorHAnsi"/>
          <w:color w:val="000000" w:themeColor="text1"/>
        </w:rPr>
        <w:t>bowiem organ nie przeprowadził wnikliwie postępowania wyjaśniającego tj. nie podjął wszelkich czynności niezbędnych do dokładnego wyjaśnienia stanu faktycznego.</w:t>
      </w:r>
    </w:p>
    <w:p w14:paraId="4F50B4CA" w14:textId="77777777" w:rsidR="00271906" w:rsidRPr="00A5709E" w:rsidRDefault="00271906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47A9FDB" w14:textId="65046312" w:rsidR="008B43DE" w:rsidRPr="00A5709E" w:rsidRDefault="007A432A" w:rsidP="004D247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Brak poinformowania stron post</w:t>
      </w:r>
      <w:r w:rsidRPr="00A5709E">
        <w:rPr>
          <w:rFonts w:asciiTheme="minorHAnsi" w:hAnsiTheme="minorHAnsi" w:cstheme="minorHAnsi" w:hint="eastAsia"/>
          <w:color w:val="auto"/>
        </w:rPr>
        <w:t>ę</w:t>
      </w:r>
      <w:r w:rsidRPr="00A5709E">
        <w:rPr>
          <w:rFonts w:asciiTheme="minorHAnsi" w:hAnsiTheme="minorHAnsi" w:cstheme="minorHAnsi"/>
          <w:color w:val="auto"/>
        </w:rPr>
        <w:t>powania o zmianie terminu jego zako</w:t>
      </w:r>
      <w:r w:rsidRPr="00A5709E">
        <w:rPr>
          <w:rFonts w:asciiTheme="minorHAnsi" w:hAnsiTheme="minorHAnsi" w:cstheme="minorHAnsi" w:hint="eastAsia"/>
          <w:color w:val="auto"/>
        </w:rPr>
        <w:t>ń</w:t>
      </w:r>
      <w:r w:rsidRPr="00A5709E">
        <w:rPr>
          <w:rFonts w:asciiTheme="minorHAnsi" w:hAnsiTheme="minorHAnsi" w:cstheme="minorHAnsi"/>
          <w:color w:val="auto"/>
        </w:rPr>
        <w:t xml:space="preserve">czenia, co stanowi naruszenie art. 36 </w:t>
      </w:r>
      <w:r w:rsidRPr="00A5709E">
        <w:rPr>
          <w:rFonts w:asciiTheme="minorHAnsi" w:hAnsiTheme="minorHAnsi" w:cstheme="minorHAnsi" w:hint="eastAsia"/>
          <w:color w:val="auto"/>
        </w:rPr>
        <w:t>§</w:t>
      </w:r>
      <w:r w:rsidRPr="00A5709E">
        <w:rPr>
          <w:rFonts w:asciiTheme="minorHAnsi" w:hAnsiTheme="minorHAnsi" w:cstheme="minorHAnsi"/>
          <w:color w:val="auto"/>
        </w:rPr>
        <w:t xml:space="preserve"> 1 </w:t>
      </w:r>
      <w:r w:rsidRPr="00C6050B">
        <w:rPr>
          <w:rFonts w:asciiTheme="minorHAnsi" w:hAnsiTheme="minorHAnsi" w:cstheme="minorHAnsi"/>
          <w:i/>
          <w:iCs/>
          <w:color w:val="auto"/>
        </w:rPr>
        <w:t xml:space="preserve">Kpa </w:t>
      </w:r>
      <w:r w:rsidRPr="00A5709E">
        <w:rPr>
          <w:rFonts w:asciiTheme="minorHAnsi" w:hAnsiTheme="minorHAnsi" w:cstheme="minorHAnsi"/>
          <w:color w:val="auto"/>
        </w:rPr>
        <w:t>zgodnie, z kt</w:t>
      </w:r>
      <w:r w:rsidRPr="00A5709E">
        <w:rPr>
          <w:rFonts w:asciiTheme="minorHAnsi" w:hAnsiTheme="minorHAnsi" w:cstheme="minorHAnsi" w:hint="eastAsia"/>
          <w:color w:val="auto"/>
        </w:rPr>
        <w:t>ó</w:t>
      </w:r>
      <w:r w:rsidRPr="00A5709E">
        <w:rPr>
          <w:rFonts w:asciiTheme="minorHAnsi" w:hAnsiTheme="minorHAnsi" w:cstheme="minorHAnsi"/>
          <w:color w:val="auto"/>
        </w:rPr>
        <w:t>rym o ka</w:t>
      </w:r>
      <w:r w:rsidRPr="00A5709E">
        <w:rPr>
          <w:rFonts w:asciiTheme="minorHAnsi" w:hAnsiTheme="minorHAnsi" w:cstheme="minorHAnsi" w:hint="eastAsia"/>
          <w:color w:val="auto"/>
        </w:rPr>
        <w:t>ż</w:t>
      </w:r>
      <w:r w:rsidRPr="00A5709E">
        <w:rPr>
          <w:rFonts w:asciiTheme="minorHAnsi" w:hAnsiTheme="minorHAnsi" w:cstheme="minorHAnsi"/>
          <w:color w:val="auto"/>
        </w:rPr>
        <w:t>dym  przypadku  nieza</w:t>
      </w:r>
      <w:r w:rsidRPr="00A5709E">
        <w:rPr>
          <w:rFonts w:asciiTheme="minorHAnsi" w:hAnsiTheme="minorHAnsi" w:cstheme="minorHAnsi" w:hint="eastAsia"/>
          <w:color w:val="auto"/>
        </w:rPr>
        <w:t>ł</w:t>
      </w:r>
      <w:r w:rsidRPr="00A5709E">
        <w:rPr>
          <w:rFonts w:asciiTheme="minorHAnsi" w:hAnsiTheme="minorHAnsi" w:cstheme="minorHAnsi"/>
          <w:color w:val="auto"/>
        </w:rPr>
        <w:t>atwienia  sprawy  w  terminie  organ administracji  publicznej  jest  obowi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>zany  zawiadomi</w:t>
      </w:r>
      <w:r w:rsidRPr="00A5709E">
        <w:rPr>
          <w:rFonts w:asciiTheme="minorHAnsi" w:hAnsiTheme="minorHAnsi" w:cstheme="minorHAnsi" w:hint="eastAsia"/>
          <w:color w:val="auto"/>
        </w:rPr>
        <w:t>ć</w:t>
      </w:r>
      <w:r w:rsidRPr="00A5709E">
        <w:rPr>
          <w:rFonts w:asciiTheme="minorHAnsi" w:hAnsiTheme="minorHAnsi" w:cstheme="minorHAnsi"/>
          <w:color w:val="auto"/>
        </w:rPr>
        <w:t xml:space="preserve">  strony,  podaj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>c  przyczyny zw</w:t>
      </w:r>
      <w:r w:rsidRPr="00A5709E">
        <w:rPr>
          <w:rFonts w:asciiTheme="minorHAnsi" w:hAnsiTheme="minorHAnsi" w:cstheme="minorHAnsi" w:hint="eastAsia"/>
          <w:color w:val="auto"/>
        </w:rPr>
        <w:t>ł</w:t>
      </w:r>
      <w:r w:rsidRPr="00A5709E">
        <w:rPr>
          <w:rFonts w:asciiTheme="minorHAnsi" w:hAnsiTheme="minorHAnsi" w:cstheme="minorHAnsi"/>
          <w:color w:val="auto"/>
        </w:rPr>
        <w:t>oki,  wskazuj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>c  nowy  termin  za</w:t>
      </w:r>
      <w:r w:rsidRPr="00A5709E">
        <w:rPr>
          <w:rFonts w:asciiTheme="minorHAnsi" w:hAnsiTheme="minorHAnsi" w:cstheme="minorHAnsi" w:hint="eastAsia"/>
          <w:color w:val="auto"/>
        </w:rPr>
        <w:t>ł</w:t>
      </w:r>
      <w:r w:rsidRPr="00A5709E">
        <w:rPr>
          <w:rFonts w:asciiTheme="minorHAnsi" w:hAnsiTheme="minorHAnsi" w:cstheme="minorHAnsi"/>
          <w:color w:val="auto"/>
        </w:rPr>
        <w:t>atwienia  sprawy  oraz  pouczaj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>c  o  prawie  do wniesienia ponaglenia.</w:t>
      </w:r>
    </w:p>
    <w:p w14:paraId="6F5FABDF" w14:textId="77777777" w:rsidR="00D7244C" w:rsidRPr="00A5709E" w:rsidRDefault="00D7244C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552F245" w14:textId="77777777" w:rsidR="00A70EC3" w:rsidRPr="00A5709E" w:rsidRDefault="007B7F54" w:rsidP="004D247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bCs/>
          <w:color w:val="auto"/>
        </w:rPr>
        <w:t xml:space="preserve">Doręczanie pism/decyzji </w:t>
      </w:r>
      <w:r w:rsidRPr="00A5709E">
        <w:rPr>
          <w:rFonts w:asciiTheme="minorHAnsi" w:hAnsiTheme="minorHAnsi" w:cstheme="minorHAnsi"/>
          <w:color w:val="auto"/>
        </w:rPr>
        <w:t>za pośrednictwem operatora pocztowego do jednostek zobligowanych do posiadania elektronicznej skrzynki podawczej na mocy ustawy z dnia 17</w:t>
      </w:r>
      <w:r w:rsidR="00E971F8" w:rsidRPr="00A5709E">
        <w:rPr>
          <w:rFonts w:asciiTheme="minorHAnsi" w:hAnsiTheme="minorHAnsi" w:cstheme="minorHAnsi"/>
          <w:color w:val="auto"/>
        </w:rPr>
        <w:t>.02.</w:t>
      </w:r>
      <w:r w:rsidRPr="00A5709E">
        <w:rPr>
          <w:rFonts w:asciiTheme="minorHAnsi" w:hAnsiTheme="minorHAnsi" w:cstheme="minorHAnsi"/>
          <w:color w:val="auto"/>
        </w:rPr>
        <w:t xml:space="preserve">2005r. </w:t>
      </w:r>
      <w:r w:rsidRPr="00C6050B">
        <w:rPr>
          <w:rFonts w:asciiTheme="minorHAnsi" w:hAnsiTheme="minorHAnsi" w:cstheme="minorHAnsi"/>
          <w:i/>
          <w:iCs/>
          <w:color w:val="auto"/>
        </w:rPr>
        <w:t>o informatyzacji dzia</w:t>
      </w:r>
      <w:r w:rsidRPr="00C6050B">
        <w:rPr>
          <w:rFonts w:asciiTheme="minorHAnsi" w:hAnsiTheme="minorHAnsi" w:cstheme="minorHAnsi" w:hint="eastAsia"/>
          <w:i/>
          <w:iCs/>
          <w:color w:val="auto"/>
        </w:rPr>
        <w:t>ł</w:t>
      </w:r>
      <w:r w:rsidRPr="00C6050B">
        <w:rPr>
          <w:rFonts w:asciiTheme="minorHAnsi" w:hAnsiTheme="minorHAnsi" w:cstheme="minorHAnsi"/>
          <w:i/>
          <w:iCs/>
          <w:color w:val="auto"/>
        </w:rPr>
        <w:t>alno</w:t>
      </w:r>
      <w:r w:rsidRPr="00C6050B">
        <w:rPr>
          <w:rFonts w:asciiTheme="minorHAnsi" w:hAnsiTheme="minorHAnsi" w:cstheme="minorHAnsi" w:hint="eastAsia"/>
          <w:i/>
          <w:iCs/>
          <w:color w:val="auto"/>
        </w:rPr>
        <w:t>ś</w:t>
      </w:r>
      <w:r w:rsidRPr="00C6050B">
        <w:rPr>
          <w:rFonts w:asciiTheme="minorHAnsi" w:hAnsiTheme="minorHAnsi" w:cstheme="minorHAnsi"/>
          <w:i/>
          <w:iCs/>
          <w:color w:val="auto"/>
        </w:rPr>
        <w:t>ci podmiot</w:t>
      </w:r>
      <w:r w:rsidRPr="00C6050B">
        <w:rPr>
          <w:rFonts w:asciiTheme="minorHAnsi" w:hAnsiTheme="minorHAnsi" w:cstheme="minorHAnsi" w:hint="eastAsia"/>
          <w:i/>
          <w:iCs/>
          <w:color w:val="auto"/>
        </w:rPr>
        <w:t>ó</w:t>
      </w:r>
      <w:r w:rsidRPr="00C6050B">
        <w:rPr>
          <w:rFonts w:asciiTheme="minorHAnsi" w:hAnsiTheme="minorHAnsi" w:cstheme="minorHAnsi"/>
          <w:i/>
          <w:iCs/>
          <w:color w:val="auto"/>
        </w:rPr>
        <w:t>w realizuj</w:t>
      </w:r>
      <w:r w:rsidRPr="00C6050B">
        <w:rPr>
          <w:rFonts w:asciiTheme="minorHAnsi" w:hAnsiTheme="minorHAnsi" w:cstheme="minorHAnsi" w:hint="eastAsia"/>
          <w:i/>
          <w:iCs/>
          <w:color w:val="auto"/>
        </w:rPr>
        <w:t>ą</w:t>
      </w:r>
      <w:r w:rsidRPr="00C6050B">
        <w:rPr>
          <w:rFonts w:asciiTheme="minorHAnsi" w:hAnsiTheme="minorHAnsi" w:cstheme="minorHAnsi"/>
          <w:i/>
          <w:iCs/>
          <w:color w:val="auto"/>
        </w:rPr>
        <w:t>cych zadania publiczne</w:t>
      </w:r>
      <w:r w:rsidRPr="00A5709E">
        <w:rPr>
          <w:rFonts w:asciiTheme="minorHAnsi" w:hAnsiTheme="minorHAnsi" w:cstheme="minorHAnsi"/>
          <w:color w:val="auto"/>
        </w:rPr>
        <w:t>.</w:t>
      </w:r>
    </w:p>
    <w:p w14:paraId="4C8A5F0D" w14:textId="77777777" w:rsidR="00EE6504" w:rsidRPr="00A5709E" w:rsidRDefault="00EE6504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33612B5" w14:textId="388419B5" w:rsidR="00B83113" w:rsidRPr="00A5709E" w:rsidRDefault="0010188F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Stwierdzone w toku przeprowadzonej kontroli nieprawid</w:t>
      </w:r>
      <w:r w:rsidRPr="00A5709E">
        <w:rPr>
          <w:rFonts w:asciiTheme="minorHAnsi" w:hAnsiTheme="minorHAnsi" w:cstheme="minorHAnsi" w:hint="eastAsia"/>
          <w:color w:val="auto"/>
        </w:rPr>
        <w:t>ł</w:t>
      </w:r>
      <w:r w:rsidRPr="00A5709E">
        <w:rPr>
          <w:rFonts w:asciiTheme="minorHAnsi" w:hAnsiTheme="minorHAnsi" w:cstheme="minorHAnsi"/>
          <w:color w:val="auto"/>
        </w:rPr>
        <w:t>owo</w:t>
      </w:r>
      <w:r w:rsidRPr="00A5709E">
        <w:rPr>
          <w:rFonts w:asciiTheme="minorHAnsi" w:hAnsiTheme="minorHAnsi" w:cstheme="minorHAnsi" w:hint="eastAsia"/>
          <w:color w:val="auto"/>
        </w:rPr>
        <w:t>ś</w:t>
      </w:r>
      <w:r w:rsidRPr="00A5709E">
        <w:rPr>
          <w:rFonts w:asciiTheme="minorHAnsi" w:hAnsiTheme="minorHAnsi" w:cstheme="minorHAnsi"/>
          <w:color w:val="auto"/>
        </w:rPr>
        <w:t>ci mog</w:t>
      </w:r>
      <w:r w:rsidRPr="00A5709E">
        <w:rPr>
          <w:rFonts w:asciiTheme="minorHAnsi" w:hAnsiTheme="minorHAnsi" w:cstheme="minorHAnsi" w:hint="eastAsia"/>
          <w:color w:val="auto"/>
        </w:rPr>
        <w:t>ą</w:t>
      </w:r>
      <w:r w:rsidRPr="00A5709E">
        <w:rPr>
          <w:rFonts w:asciiTheme="minorHAnsi" w:hAnsiTheme="minorHAnsi" w:cstheme="minorHAnsi"/>
          <w:color w:val="auto"/>
        </w:rPr>
        <w:t xml:space="preserve"> skutkowa</w:t>
      </w:r>
      <w:r w:rsidRPr="00A5709E">
        <w:rPr>
          <w:rFonts w:asciiTheme="minorHAnsi" w:hAnsiTheme="minorHAnsi" w:cstheme="minorHAnsi" w:hint="eastAsia"/>
          <w:color w:val="auto"/>
        </w:rPr>
        <w:t>ć</w:t>
      </w:r>
      <w:r w:rsidRPr="00A5709E">
        <w:rPr>
          <w:rFonts w:asciiTheme="minorHAnsi" w:hAnsiTheme="minorHAnsi" w:cstheme="minorHAnsi"/>
          <w:color w:val="auto"/>
        </w:rPr>
        <w:t xml:space="preserve"> </w:t>
      </w:r>
      <w:r w:rsidR="00B83113" w:rsidRPr="00A5709E">
        <w:rPr>
          <w:rFonts w:asciiTheme="minorHAnsi" w:hAnsiTheme="minorHAnsi" w:cstheme="minorHAnsi"/>
          <w:color w:val="auto"/>
        </w:rPr>
        <w:t xml:space="preserve">zarzutem </w:t>
      </w:r>
      <w:r w:rsidR="003E7B87" w:rsidRPr="00A5709E">
        <w:rPr>
          <w:rFonts w:asciiTheme="minorHAnsi" w:hAnsiTheme="minorHAnsi" w:cstheme="minorHAnsi"/>
          <w:color w:val="000000" w:themeColor="text1"/>
        </w:rPr>
        <w:t xml:space="preserve">nieprawidłowo kierowanej korespondencji do podmiotów publicznych, </w:t>
      </w:r>
      <w:r w:rsidR="00B83113" w:rsidRPr="00A5709E">
        <w:rPr>
          <w:rFonts w:asciiTheme="minorHAnsi" w:hAnsiTheme="minorHAnsi" w:cstheme="minorHAnsi"/>
          <w:color w:val="auto"/>
        </w:rPr>
        <w:t>nieprawid</w:t>
      </w:r>
      <w:r w:rsidR="00B83113" w:rsidRPr="00A5709E">
        <w:rPr>
          <w:rFonts w:asciiTheme="minorHAnsi" w:hAnsiTheme="minorHAnsi" w:cstheme="minorHAnsi" w:hint="eastAsia"/>
          <w:color w:val="auto"/>
        </w:rPr>
        <w:t>ł</w:t>
      </w:r>
      <w:r w:rsidR="00B83113" w:rsidRPr="00A5709E">
        <w:rPr>
          <w:rFonts w:asciiTheme="minorHAnsi" w:hAnsiTheme="minorHAnsi" w:cstheme="minorHAnsi"/>
          <w:color w:val="auto"/>
        </w:rPr>
        <w:t>owo prowadzonego post</w:t>
      </w:r>
      <w:r w:rsidR="00B83113" w:rsidRPr="00A5709E">
        <w:rPr>
          <w:rFonts w:asciiTheme="minorHAnsi" w:hAnsiTheme="minorHAnsi" w:cstheme="minorHAnsi" w:hint="eastAsia"/>
          <w:color w:val="auto"/>
        </w:rPr>
        <w:t>ę</w:t>
      </w:r>
      <w:r w:rsidR="00B83113" w:rsidRPr="00A5709E">
        <w:rPr>
          <w:rFonts w:asciiTheme="minorHAnsi" w:hAnsiTheme="minorHAnsi" w:cstheme="minorHAnsi"/>
          <w:color w:val="auto"/>
        </w:rPr>
        <w:t>powania administracyjnego</w:t>
      </w:r>
      <w:r w:rsidR="00AC3792" w:rsidRPr="00A5709E">
        <w:rPr>
          <w:rFonts w:asciiTheme="minorHAnsi" w:hAnsiTheme="minorHAnsi" w:cstheme="minorHAnsi"/>
          <w:color w:val="auto"/>
        </w:rPr>
        <w:t xml:space="preserve"> oraz</w:t>
      </w:r>
      <w:r w:rsidR="00B83113" w:rsidRPr="00A5709E">
        <w:rPr>
          <w:rFonts w:asciiTheme="minorHAnsi" w:hAnsiTheme="minorHAnsi" w:cstheme="minorHAnsi"/>
          <w:color w:val="auto"/>
        </w:rPr>
        <w:t xml:space="preserve"> by</w:t>
      </w:r>
      <w:r w:rsidR="00B83113" w:rsidRPr="00A5709E">
        <w:rPr>
          <w:rFonts w:asciiTheme="minorHAnsi" w:hAnsiTheme="minorHAnsi" w:cstheme="minorHAnsi" w:hint="eastAsia"/>
          <w:color w:val="auto"/>
        </w:rPr>
        <w:t>ć</w:t>
      </w:r>
      <w:r w:rsidR="00B83113" w:rsidRPr="00A5709E">
        <w:rPr>
          <w:rFonts w:asciiTheme="minorHAnsi" w:hAnsiTheme="minorHAnsi" w:cstheme="minorHAnsi"/>
          <w:color w:val="auto"/>
        </w:rPr>
        <w:t xml:space="preserve"> podstaw</w:t>
      </w:r>
      <w:r w:rsidR="00B83113" w:rsidRPr="00A5709E">
        <w:rPr>
          <w:rFonts w:asciiTheme="minorHAnsi" w:hAnsiTheme="minorHAnsi" w:cstheme="minorHAnsi" w:hint="eastAsia"/>
          <w:color w:val="auto"/>
        </w:rPr>
        <w:t>ą</w:t>
      </w:r>
      <w:r w:rsidR="00B83113" w:rsidRPr="00A5709E">
        <w:rPr>
          <w:rFonts w:asciiTheme="minorHAnsi" w:hAnsiTheme="minorHAnsi" w:cstheme="minorHAnsi"/>
          <w:color w:val="auto"/>
        </w:rPr>
        <w:t xml:space="preserve"> </w:t>
      </w:r>
      <w:r w:rsidR="00AC3792" w:rsidRPr="00A5709E">
        <w:rPr>
          <w:rFonts w:asciiTheme="minorHAnsi" w:hAnsiTheme="minorHAnsi" w:cstheme="minorHAnsi"/>
          <w:color w:val="auto"/>
        </w:rPr>
        <w:t xml:space="preserve">do </w:t>
      </w:r>
      <w:r w:rsidR="00B83113" w:rsidRPr="00A5709E">
        <w:rPr>
          <w:rFonts w:asciiTheme="minorHAnsi" w:hAnsiTheme="minorHAnsi" w:cstheme="minorHAnsi"/>
          <w:color w:val="auto"/>
        </w:rPr>
        <w:t>wniesienia przez strony post</w:t>
      </w:r>
      <w:r w:rsidR="00B83113" w:rsidRPr="00A5709E">
        <w:rPr>
          <w:rFonts w:asciiTheme="minorHAnsi" w:hAnsiTheme="minorHAnsi" w:cstheme="minorHAnsi" w:hint="eastAsia"/>
          <w:color w:val="auto"/>
        </w:rPr>
        <w:t>ę</w:t>
      </w:r>
      <w:r w:rsidR="00B83113" w:rsidRPr="00A5709E">
        <w:rPr>
          <w:rFonts w:asciiTheme="minorHAnsi" w:hAnsiTheme="minorHAnsi" w:cstheme="minorHAnsi"/>
          <w:color w:val="auto"/>
        </w:rPr>
        <w:t>powania zasadnego ponaglenia w zwi</w:t>
      </w:r>
      <w:r w:rsidR="00B83113" w:rsidRPr="00A5709E">
        <w:rPr>
          <w:rFonts w:asciiTheme="minorHAnsi" w:hAnsiTheme="minorHAnsi" w:cstheme="minorHAnsi" w:hint="eastAsia"/>
          <w:color w:val="auto"/>
        </w:rPr>
        <w:t>ą</w:t>
      </w:r>
      <w:r w:rsidR="00B83113" w:rsidRPr="00A5709E">
        <w:rPr>
          <w:rFonts w:asciiTheme="minorHAnsi" w:hAnsiTheme="minorHAnsi" w:cstheme="minorHAnsi"/>
          <w:color w:val="auto"/>
        </w:rPr>
        <w:t xml:space="preserve">zku z brakiem poinformowania </w:t>
      </w:r>
      <w:r w:rsidR="00CD3179" w:rsidRPr="00A5709E">
        <w:rPr>
          <w:rFonts w:asciiTheme="minorHAnsi" w:hAnsiTheme="minorHAnsi" w:cstheme="minorHAnsi"/>
          <w:color w:val="auto"/>
        </w:rPr>
        <w:br/>
      </w:r>
      <w:r w:rsidR="00B83113" w:rsidRPr="00A5709E">
        <w:rPr>
          <w:rFonts w:asciiTheme="minorHAnsi" w:hAnsiTheme="minorHAnsi" w:cstheme="minorHAnsi"/>
          <w:color w:val="auto"/>
        </w:rPr>
        <w:t>o przed</w:t>
      </w:r>
      <w:r w:rsidR="00B83113" w:rsidRPr="00A5709E">
        <w:rPr>
          <w:rFonts w:asciiTheme="minorHAnsi" w:hAnsiTheme="minorHAnsi" w:cstheme="minorHAnsi" w:hint="eastAsia"/>
          <w:color w:val="auto"/>
        </w:rPr>
        <w:t>ł</w:t>
      </w:r>
      <w:r w:rsidR="00B83113" w:rsidRPr="00A5709E">
        <w:rPr>
          <w:rFonts w:asciiTheme="minorHAnsi" w:hAnsiTheme="minorHAnsi" w:cstheme="minorHAnsi"/>
          <w:color w:val="auto"/>
        </w:rPr>
        <w:t>u</w:t>
      </w:r>
      <w:r w:rsidR="00B83113" w:rsidRPr="00A5709E">
        <w:rPr>
          <w:rFonts w:asciiTheme="minorHAnsi" w:hAnsiTheme="minorHAnsi" w:cstheme="minorHAnsi" w:hint="eastAsia"/>
          <w:color w:val="auto"/>
        </w:rPr>
        <w:t>ż</w:t>
      </w:r>
      <w:r w:rsidR="00B83113" w:rsidRPr="00A5709E">
        <w:rPr>
          <w:rFonts w:asciiTheme="minorHAnsi" w:hAnsiTheme="minorHAnsi" w:cstheme="minorHAnsi"/>
          <w:color w:val="auto"/>
        </w:rPr>
        <w:t>eniu terminu zako</w:t>
      </w:r>
      <w:r w:rsidR="00B83113" w:rsidRPr="00A5709E">
        <w:rPr>
          <w:rFonts w:asciiTheme="minorHAnsi" w:hAnsiTheme="minorHAnsi" w:cstheme="minorHAnsi" w:hint="eastAsia"/>
          <w:color w:val="auto"/>
        </w:rPr>
        <w:t>ń</w:t>
      </w:r>
      <w:r w:rsidR="00B83113" w:rsidRPr="00A5709E">
        <w:rPr>
          <w:rFonts w:asciiTheme="minorHAnsi" w:hAnsiTheme="minorHAnsi" w:cstheme="minorHAnsi"/>
          <w:color w:val="auto"/>
        </w:rPr>
        <w:t>czenia post</w:t>
      </w:r>
      <w:r w:rsidR="00B83113" w:rsidRPr="00A5709E">
        <w:rPr>
          <w:rFonts w:asciiTheme="minorHAnsi" w:hAnsiTheme="minorHAnsi" w:cstheme="minorHAnsi" w:hint="eastAsia"/>
          <w:color w:val="auto"/>
        </w:rPr>
        <w:t>ę</w:t>
      </w:r>
      <w:r w:rsidR="00B83113" w:rsidRPr="00A5709E">
        <w:rPr>
          <w:rFonts w:asciiTheme="minorHAnsi" w:hAnsiTheme="minorHAnsi" w:cstheme="minorHAnsi"/>
          <w:color w:val="auto"/>
        </w:rPr>
        <w:t>powania. Ponadto mog</w:t>
      </w:r>
      <w:r w:rsidR="00B83113" w:rsidRPr="00A5709E">
        <w:rPr>
          <w:rFonts w:asciiTheme="minorHAnsi" w:hAnsiTheme="minorHAnsi" w:cstheme="minorHAnsi" w:hint="eastAsia"/>
          <w:color w:val="auto"/>
        </w:rPr>
        <w:t>ą</w:t>
      </w:r>
      <w:r w:rsidR="00B83113" w:rsidRPr="00A5709E">
        <w:rPr>
          <w:rFonts w:asciiTheme="minorHAnsi" w:hAnsiTheme="minorHAnsi" w:cstheme="minorHAnsi"/>
          <w:color w:val="auto"/>
        </w:rPr>
        <w:t xml:space="preserve"> skutkowa</w:t>
      </w:r>
      <w:r w:rsidR="00B83113" w:rsidRPr="00A5709E">
        <w:rPr>
          <w:rFonts w:asciiTheme="minorHAnsi" w:hAnsiTheme="minorHAnsi" w:cstheme="minorHAnsi" w:hint="eastAsia"/>
          <w:color w:val="auto"/>
        </w:rPr>
        <w:t>ć</w:t>
      </w:r>
      <w:r w:rsidR="00B83113" w:rsidRPr="00A5709E">
        <w:rPr>
          <w:rFonts w:asciiTheme="minorHAnsi" w:hAnsiTheme="minorHAnsi" w:cstheme="minorHAnsi"/>
          <w:color w:val="auto"/>
        </w:rPr>
        <w:t xml:space="preserve"> stwierdzeniem w post</w:t>
      </w:r>
      <w:r w:rsidR="00B83113" w:rsidRPr="00A5709E">
        <w:rPr>
          <w:rFonts w:asciiTheme="minorHAnsi" w:hAnsiTheme="minorHAnsi" w:cstheme="minorHAnsi" w:hint="eastAsia"/>
          <w:color w:val="auto"/>
        </w:rPr>
        <w:t>ę</w:t>
      </w:r>
      <w:r w:rsidR="00B83113" w:rsidRPr="00A5709E">
        <w:rPr>
          <w:rFonts w:asciiTheme="minorHAnsi" w:hAnsiTheme="minorHAnsi" w:cstheme="minorHAnsi"/>
          <w:color w:val="auto"/>
        </w:rPr>
        <w:t>powaniu odwo</w:t>
      </w:r>
      <w:r w:rsidR="00B83113" w:rsidRPr="00A5709E">
        <w:rPr>
          <w:rFonts w:asciiTheme="minorHAnsi" w:hAnsiTheme="minorHAnsi" w:cstheme="minorHAnsi" w:hint="eastAsia"/>
          <w:color w:val="auto"/>
        </w:rPr>
        <w:t>ł</w:t>
      </w:r>
      <w:r w:rsidR="00B83113" w:rsidRPr="00A5709E">
        <w:rPr>
          <w:rFonts w:asciiTheme="minorHAnsi" w:hAnsiTheme="minorHAnsi" w:cstheme="minorHAnsi"/>
          <w:color w:val="auto"/>
        </w:rPr>
        <w:t>awczym wadliwo</w:t>
      </w:r>
      <w:r w:rsidR="00B83113" w:rsidRPr="00A5709E">
        <w:rPr>
          <w:rFonts w:asciiTheme="minorHAnsi" w:hAnsiTheme="minorHAnsi" w:cstheme="minorHAnsi" w:hint="eastAsia"/>
          <w:color w:val="auto"/>
        </w:rPr>
        <w:t>ś</w:t>
      </w:r>
      <w:r w:rsidR="00B83113" w:rsidRPr="00A5709E">
        <w:rPr>
          <w:rFonts w:asciiTheme="minorHAnsi" w:hAnsiTheme="minorHAnsi" w:cstheme="minorHAnsi"/>
          <w:color w:val="auto"/>
        </w:rPr>
        <w:t>ci prowadzonego post</w:t>
      </w:r>
      <w:r w:rsidR="00B83113" w:rsidRPr="00A5709E">
        <w:rPr>
          <w:rFonts w:asciiTheme="minorHAnsi" w:hAnsiTheme="minorHAnsi" w:cstheme="minorHAnsi" w:hint="eastAsia"/>
          <w:color w:val="auto"/>
        </w:rPr>
        <w:t>ę</w:t>
      </w:r>
      <w:r w:rsidR="00B83113" w:rsidRPr="00A5709E">
        <w:rPr>
          <w:rFonts w:asciiTheme="minorHAnsi" w:hAnsiTheme="minorHAnsi" w:cstheme="minorHAnsi"/>
          <w:color w:val="auto"/>
        </w:rPr>
        <w:t>powania lub wadliwego rozpatrzenia sprawy.</w:t>
      </w:r>
    </w:p>
    <w:p w14:paraId="3EDAFD0F" w14:textId="722B0D26" w:rsidR="00B615E5" w:rsidRPr="00A5709E" w:rsidRDefault="00B615E5" w:rsidP="0024599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8A46FCD" w14:textId="4C05E49B" w:rsidR="00B615E5" w:rsidRPr="00A5709E" w:rsidRDefault="00B615E5" w:rsidP="00B615E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>Uwagi wnioski, zalecenia w sprawie usunięcia stwierdzonych nieprawidłowości</w:t>
      </w:r>
      <w:r w:rsidR="00E070E5" w:rsidRPr="00A5709E">
        <w:rPr>
          <w:rFonts w:asciiTheme="minorHAnsi" w:hAnsiTheme="minorHAnsi" w:cstheme="minorHAnsi"/>
          <w:color w:val="auto"/>
        </w:rPr>
        <w:t xml:space="preserve"> (uchybień)</w:t>
      </w:r>
      <w:r w:rsidRPr="00A5709E">
        <w:rPr>
          <w:rFonts w:asciiTheme="minorHAnsi" w:hAnsiTheme="minorHAnsi" w:cstheme="minorHAnsi"/>
          <w:color w:val="auto"/>
        </w:rPr>
        <w:t>:</w:t>
      </w:r>
    </w:p>
    <w:p w14:paraId="126AC2B4" w14:textId="709FE9A5" w:rsidR="00266633" w:rsidRDefault="00C6050B" w:rsidP="003C0CB8">
      <w:pPr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PPIS</w:t>
      </w:r>
      <w:r w:rsidR="00B615E5" w:rsidRPr="00A5709E">
        <w:rPr>
          <w:rFonts w:asciiTheme="minorHAnsi" w:hAnsiTheme="minorHAnsi" w:cstheme="minorHAnsi"/>
          <w:color w:val="auto"/>
        </w:rPr>
        <w:t xml:space="preserve"> w Świnoujściu </w:t>
      </w:r>
      <w:r w:rsidR="003E1B8A" w:rsidRPr="00A5709E">
        <w:rPr>
          <w:rFonts w:asciiTheme="minorHAnsi" w:hAnsiTheme="minorHAnsi" w:cstheme="minorHAnsi"/>
          <w:color w:val="auto"/>
        </w:rPr>
        <w:t>pismem znak HP.160.46.2022 z</w:t>
      </w:r>
      <w:r w:rsidR="00E12FE9" w:rsidRPr="00A5709E">
        <w:rPr>
          <w:rFonts w:asciiTheme="minorHAnsi" w:hAnsiTheme="minorHAnsi" w:cstheme="minorHAnsi"/>
          <w:color w:val="auto"/>
        </w:rPr>
        <w:t> </w:t>
      </w:r>
      <w:r w:rsidR="003E1B8A" w:rsidRPr="00A5709E">
        <w:rPr>
          <w:rFonts w:asciiTheme="minorHAnsi" w:hAnsiTheme="minorHAnsi" w:cstheme="minorHAnsi"/>
          <w:color w:val="auto"/>
        </w:rPr>
        <w:t xml:space="preserve">dnia 27.12.2022r. </w:t>
      </w:r>
      <w:r w:rsidR="00B615E5" w:rsidRPr="00A5709E">
        <w:rPr>
          <w:rFonts w:asciiTheme="minorHAnsi" w:hAnsiTheme="minorHAnsi" w:cstheme="minorHAnsi"/>
          <w:color w:val="auto"/>
        </w:rPr>
        <w:t>nie wniósł zastrzeżeń do treści przesłanego projektu wystąpienia pokontrolnego.</w:t>
      </w:r>
      <w:r w:rsidR="003E1B8A" w:rsidRPr="00A5709E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3E1B8A" w:rsidRPr="00A5709E">
        <w:rPr>
          <w:rFonts w:asciiTheme="minorHAnsi" w:hAnsiTheme="minorHAnsi" w:cstheme="minorHAnsi"/>
          <w:color w:val="auto"/>
        </w:rPr>
        <w:t xml:space="preserve">Przesłał natomiast informację dot. podjętych działań, w związku z powyższym odstąpiono od wyznaczania terminu złożenia </w:t>
      </w:r>
      <w:r w:rsidR="003E1B8A" w:rsidRPr="00A5709E">
        <w:rPr>
          <w:rFonts w:asciiTheme="minorHAnsi" w:hAnsiTheme="minorHAnsi" w:cstheme="minorHAnsi"/>
          <w:color w:val="000000" w:themeColor="text1"/>
        </w:rPr>
        <w:t>informacji o wykonaniu zaleceń i podjętych działaniach, zmierzających do usunięcia opisanych powyżej nieprawidłowości</w:t>
      </w:r>
      <w:r w:rsidR="003E1B8A" w:rsidRPr="00A5709E">
        <w:rPr>
          <w:rFonts w:asciiTheme="minorHAnsi" w:hAnsiTheme="minorHAnsi" w:cstheme="minorHAnsi"/>
          <w:color w:val="auto"/>
        </w:rPr>
        <w:t>.</w:t>
      </w:r>
    </w:p>
    <w:p w14:paraId="41D3539B" w14:textId="77777777" w:rsidR="003C0CB8" w:rsidRPr="003C0CB8" w:rsidRDefault="003C0CB8" w:rsidP="003C0CB8">
      <w:pPr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</w:p>
    <w:p w14:paraId="5DD94B8F" w14:textId="13DD2E59" w:rsidR="00F10B0B" w:rsidRDefault="003E1B8A" w:rsidP="003C0CB8">
      <w:pPr>
        <w:jc w:val="center"/>
        <w:rPr>
          <w:rFonts w:asciiTheme="minorHAnsi" w:hAnsiTheme="minorHAnsi" w:cstheme="minorHAnsi"/>
          <w:b/>
          <w:u w:val="single"/>
        </w:rPr>
      </w:pPr>
      <w:r w:rsidRPr="00A5709E">
        <w:rPr>
          <w:rFonts w:asciiTheme="minorHAnsi" w:hAnsiTheme="minorHAnsi" w:cstheme="minorHAnsi"/>
          <w:b/>
          <w:u w:val="single"/>
        </w:rPr>
        <w:t>zalecam:</w:t>
      </w:r>
    </w:p>
    <w:p w14:paraId="2747CCFF" w14:textId="77777777" w:rsidR="003C0CB8" w:rsidRPr="00F10B0B" w:rsidRDefault="003C0CB8" w:rsidP="003C0CB8">
      <w:pPr>
        <w:jc w:val="center"/>
        <w:rPr>
          <w:rFonts w:asciiTheme="minorHAnsi" w:hAnsiTheme="minorHAnsi" w:cstheme="minorHAnsi"/>
          <w:b/>
          <w:u w:val="single"/>
        </w:rPr>
      </w:pPr>
    </w:p>
    <w:p w14:paraId="5B4D8770" w14:textId="14AD8260" w:rsidR="00A07385" w:rsidRPr="00A5709E" w:rsidRDefault="00A07385" w:rsidP="00A073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W pismach pouczających o prawie</w:t>
      </w:r>
      <w:r w:rsidR="00E12FE9" w:rsidRPr="00A5709E">
        <w:rPr>
          <w:rFonts w:asciiTheme="minorHAnsi" w:hAnsiTheme="minorHAnsi" w:cstheme="minorHAnsi"/>
          <w:color w:val="000000" w:themeColor="text1"/>
        </w:rPr>
        <w:t xml:space="preserve"> do</w:t>
      </w:r>
      <w:r w:rsidRPr="00A5709E">
        <w:rPr>
          <w:rFonts w:asciiTheme="minorHAnsi" w:hAnsiTheme="minorHAnsi" w:cstheme="minorHAnsi"/>
          <w:color w:val="000000" w:themeColor="text1"/>
        </w:rPr>
        <w:t xml:space="preserve"> wniesienia ponaglenia informować strony</w:t>
      </w:r>
      <w:r w:rsidR="00E12FE9" w:rsidRPr="00A5709E">
        <w:rPr>
          <w:rFonts w:asciiTheme="minorHAnsi" w:hAnsiTheme="minorHAnsi" w:cstheme="minorHAnsi"/>
          <w:color w:val="000000" w:themeColor="text1"/>
        </w:rPr>
        <w:t xml:space="preserve"> postępowania</w:t>
      </w:r>
      <w:r w:rsidRPr="00A5709E">
        <w:rPr>
          <w:rFonts w:asciiTheme="minorHAnsi" w:hAnsiTheme="minorHAnsi" w:cstheme="minorHAnsi"/>
          <w:color w:val="000000" w:themeColor="text1"/>
        </w:rPr>
        <w:t>, iż</w:t>
      </w:r>
      <w:r w:rsidR="00E12FE9" w:rsidRPr="00A5709E">
        <w:rPr>
          <w:rFonts w:asciiTheme="minorHAnsi" w:hAnsiTheme="minorHAnsi" w:cstheme="minorHAnsi"/>
          <w:color w:val="000000" w:themeColor="text1"/>
        </w:rPr>
        <w:t> </w:t>
      </w:r>
      <w:r w:rsidRPr="00A5709E">
        <w:rPr>
          <w:rFonts w:asciiTheme="minorHAnsi" w:hAnsiTheme="minorHAnsi" w:cstheme="minorHAnsi"/>
          <w:color w:val="000000" w:themeColor="text1"/>
        </w:rPr>
        <w:t xml:space="preserve">ponaglenie </w:t>
      </w:r>
      <w:r w:rsidR="000E111D" w:rsidRPr="00A5709E">
        <w:rPr>
          <w:rFonts w:asciiTheme="minorHAnsi" w:hAnsiTheme="minorHAnsi" w:cstheme="minorHAnsi"/>
          <w:color w:val="000000" w:themeColor="text1"/>
        </w:rPr>
        <w:t>winno</w:t>
      </w:r>
      <w:r w:rsidRPr="00A5709E">
        <w:rPr>
          <w:rFonts w:asciiTheme="minorHAnsi" w:hAnsiTheme="minorHAnsi" w:cstheme="minorHAnsi"/>
          <w:color w:val="000000" w:themeColor="text1"/>
        </w:rPr>
        <w:t xml:space="preserve"> zawierać uzasadnienie</w:t>
      </w:r>
      <w:r w:rsidR="00181A30" w:rsidRPr="00A5709E">
        <w:rPr>
          <w:rFonts w:asciiTheme="minorHAnsi" w:hAnsiTheme="minorHAnsi" w:cstheme="minorHAnsi"/>
          <w:color w:val="000000" w:themeColor="text1"/>
        </w:rPr>
        <w:t>,</w:t>
      </w:r>
      <w:r w:rsidRPr="00A5709E">
        <w:rPr>
          <w:rFonts w:asciiTheme="minorHAnsi" w:hAnsiTheme="minorHAnsi" w:cstheme="minorHAnsi"/>
          <w:color w:val="000000" w:themeColor="text1"/>
        </w:rPr>
        <w:t xml:space="preserve"> zgodnie z art. 37 § 2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color w:val="000000" w:themeColor="text1"/>
        </w:rPr>
        <w:t>.</w:t>
      </w:r>
    </w:p>
    <w:p w14:paraId="2B4054CD" w14:textId="29310C4E" w:rsidR="00A07385" w:rsidRPr="00A5709E" w:rsidRDefault="00A07385" w:rsidP="00A073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lastRenderedPageBreak/>
        <w:t>Skierowania na badania w sprawie podejrzenia chorób zawodowych przesyłać do WOMP po przeprowadzeniu wywiad</w:t>
      </w:r>
      <w:r w:rsidR="000E111D" w:rsidRPr="00A5709E">
        <w:rPr>
          <w:rFonts w:asciiTheme="minorHAnsi" w:hAnsiTheme="minorHAnsi" w:cstheme="minorHAnsi"/>
          <w:color w:val="000000" w:themeColor="text1"/>
        </w:rPr>
        <w:t>u</w:t>
      </w:r>
      <w:r w:rsidRPr="00A5709E">
        <w:rPr>
          <w:rFonts w:asciiTheme="minorHAnsi" w:hAnsiTheme="minorHAnsi" w:cstheme="minorHAnsi"/>
          <w:color w:val="000000" w:themeColor="text1"/>
        </w:rPr>
        <w:t xml:space="preserve"> i sporządzeniu KONZ ze wszystkimi stronami postępowania.</w:t>
      </w:r>
    </w:p>
    <w:p w14:paraId="3D063EA0" w14:textId="581B612E" w:rsidR="00081FE8" w:rsidRPr="00A5709E" w:rsidRDefault="00081FE8" w:rsidP="00A0738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Informację dotyczącą przetwarzania danych osobowych dostarczać zgodnie z art. 13 rozporządzenia RODO</w:t>
      </w:r>
      <w:r w:rsidR="00C6050B">
        <w:rPr>
          <w:rFonts w:asciiTheme="minorHAnsi" w:hAnsiTheme="minorHAnsi" w:cstheme="minorHAnsi"/>
          <w:color w:val="000000" w:themeColor="text1"/>
        </w:rPr>
        <w:t>.</w:t>
      </w:r>
    </w:p>
    <w:p w14:paraId="50CD6337" w14:textId="1C0319ED" w:rsidR="00081FE8" w:rsidRPr="00A5709E" w:rsidRDefault="00081FE8" w:rsidP="00081FE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 xml:space="preserve">Postępowanie administracyjne w sprawie chorób zawodowych prowadzić zgodnie z art. 7 oraz art. 77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="00C51B46" w:rsidRPr="00A5709E">
        <w:rPr>
          <w:rFonts w:asciiTheme="minorHAnsi" w:hAnsiTheme="minorHAnsi" w:cstheme="minorHAnsi"/>
          <w:color w:val="000000" w:themeColor="text1"/>
        </w:rPr>
        <w:t>.</w:t>
      </w:r>
    </w:p>
    <w:p w14:paraId="066DBF60" w14:textId="72EC555D" w:rsidR="00081FE8" w:rsidRPr="00A5709E" w:rsidRDefault="00081FE8" w:rsidP="00081FE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 xml:space="preserve">Prowadzić postępowania administracyjne terminowo kierując się zasadami określonymi w art. 35 i 36 </w:t>
      </w:r>
      <w:r w:rsidRPr="00C6050B">
        <w:rPr>
          <w:rFonts w:asciiTheme="minorHAnsi" w:hAnsiTheme="minorHAnsi" w:cstheme="minorHAnsi"/>
          <w:i/>
          <w:iCs/>
          <w:color w:val="000000" w:themeColor="text1"/>
        </w:rPr>
        <w:t>Kpa</w:t>
      </w:r>
      <w:r w:rsidRPr="00A5709E">
        <w:rPr>
          <w:rFonts w:asciiTheme="minorHAnsi" w:hAnsiTheme="minorHAnsi" w:cstheme="minorHAnsi"/>
          <w:color w:val="000000" w:themeColor="text1"/>
        </w:rPr>
        <w:t>.</w:t>
      </w:r>
    </w:p>
    <w:p w14:paraId="2D3796F8" w14:textId="23030654" w:rsidR="006C52C3" w:rsidRPr="00A5709E" w:rsidRDefault="006C52C3" w:rsidP="006C52C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5709E">
        <w:rPr>
          <w:rFonts w:asciiTheme="minorHAnsi" w:hAnsiTheme="minorHAnsi" w:cstheme="minorHAnsi"/>
          <w:color w:val="000000" w:themeColor="text1"/>
        </w:rPr>
        <w:t>Doręczać pisma/decyzje do jednostek zobligowanych do posiadania</w:t>
      </w:r>
      <w:r w:rsidRPr="00A5709E">
        <w:rPr>
          <w:rFonts w:ascii="Calibri" w:hAnsi="Calibri" w:cs="Calibri"/>
          <w:color w:val="000000" w:themeColor="text1"/>
        </w:rPr>
        <w:t xml:space="preserve"> elektronicznej skrzynki podawczej na mocy ustawy z dnia 17 lutego 2005 r. </w:t>
      </w:r>
      <w:r w:rsidRPr="00C6050B">
        <w:rPr>
          <w:rFonts w:ascii="Calibri" w:hAnsi="Calibri" w:cs="Calibri"/>
          <w:i/>
          <w:iCs/>
          <w:color w:val="000000" w:themeColor="text1"/>
        </w:rPr>
        <w:t>o informatyzacji działalności podmiotów realizujących zadania publiczne</w:t>
      </w:r>
      <w:r w:rsidR="00226474" w:rsidRPr="00A5709E">
        <w:rPr>
          <w:rFonts w:ascii="Calibri" w:hAnsi="Calibri" w:cs="Calibri"/>
          <w:color w:val="000000" w:themeColor="text1"/>
        </w:rPr>
        <w:t>,</w:t>
      </w:r>
      <w:r w:rsidRPr="00A5709E">
        <w:rPr>
          <w:rFonts w:ascii="Calibri" w:hAnsi="Calibri" w:cs="Calibri"/>
          <w:color w:val="000000" w:themeColor="text1"/>
        </w:rPr>
        <w:t xml:space="preserve"> za pośrednictwem ww. skrzynki.</w:t>
      </w:r>
    </w:p>
    <w:p w14:paraId="03F5F253" w14:textId="1530185C" w:rsidR="00CA3082" w:rsidRPr="00A5709E" w:rsidRDefault="00CA3082" w:rsidP="00CA3082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212664C" w14:textId="387CD6A8" w:rsidR="00CA3082" w:rsidRPr="00A5709E" w:rsidRDefault="00CA3082" w:rsidP="00CA3082">
      <w:pPr>
        <w:jc w:val="both"/>
        <w:rPr>
          <w:rFonts w:asciiTheme="minorHAnsi" w:hAnsiTheme="minorHAnsi" w:cstheme="minorHAnsi"/>
          <w:color w:val="auto"/>
        </w:rPr>
      </w:pPr>
      <w:r w:rsidRPr="00A5709E">
        <w:rPr>
          <w:rFonts w:asciiTheme="minorHAnsi" w:hAnsiTheme="minorHAnsi" w:cstheme="minorHAnsi"/>
          <w:color w:val="auto"/>
        </w:rPr>
        <w:t xml:space="preserve">Jednocześnie wyznaczam termin </w:t>
      </w:r>
      <w:r w:rsidR="00A41097" w:rsidRPr="00A5709E">
        <w:rPr>
          <w:rFonts w:asciiTheme="minorHAnsi" w:hAnsiTheme="minorHAnsi" w:cstheme="minorHAnsi"/>
          <w:color w:val="auto"/>
        </w:rPr>
        <w:t xml:space="preserve">– </w:t>
      </w:r>
      <w:r w:rsidRPr="00A5709E">
        <w:rPr>
          <w:rFonts w:asciiTheme="minorHAnsi" w:hAnsiTheme="minorHAnsi" w:cstheme="minorHAnsi"/>
          <w:color w:val="auto"/>
        </w:rPr>
        <w:t xml:space="preserve">dni roboczych  do złożenia informacji o wykonaniu zaleceń i podjętych działaniach, zmierzających do usunięcia opisanych powyżej nieprawidłowości. </w:t>
      </w:r>
    </w:p>
    <w:p w14:paraId="71234B73" w14:textId="77777777" w:rsidR="00CA3082" w:rsidRPr="00A5709E" w:rsidRDefault="00CA3082" w:rsidP="00CA3082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FA0E3C1" w14:textId="355CAD78" w:rsidR="00A07385" w:rsidRPr="00A5709E" w:rsidRDefault="00A07385" w:rsidP="000E111D">
      <w:pPr>
        <w:spacing w:line="276" w:lineRule="auto"/>
        <w:ind w:left="360"/>
        <w:jc w:val="both"/>
        <w:rPr>
          <w:rFonts w:asciiTheme="minorHAnsi" w:hAnsiTheme="minorHAnsi" w:cstheme="minorHAnsi"/>
          <w:color w:val="auto"/>
        </w:rPr>
      </w:pPr>
    </w:p>
    <w:p w14:paraId="75C9A80C" w14:textId="2D29884B" w:rsidR="00501377" w:rsidRPr="00A5709E" w:rsidRDefault="00501377" w:rsidP="003E7B8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A5709E">
        <w:rPr>
          <w:rFonts w:asciiTheme="minorHAnsi" w:hAnsiTheme="minorHAnsi" w:cstheme="minorHAnsi"/>
          <w:b/>
          <w:color w:val="000000" w:themeColor="text1"/>
          <w:u w:val="single"/>
        </w:rPr>
        <w:t>Pouczenie:</w:t>
      </w:r>
    </w:p>
    <w:p w14:paraId="2D5E8109" w14:textId="77777777" w:rsidR="000E111D" w:rsidRPr="00A5709E" w:rsidRDefault="000E111D" w:rsidP="003E7B87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6F777D7" w14:textId="77777777" w:rsidR="00B615E5" w:rsidRPr="00A5709E" w:rsidRDefault="00B615E5" w:rsidP="00B615E5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A5709E">
        <w:rPr>
          <w:rFonts w:ascii="Calibri" w:hAnsi="Calibri" w:cs="Calibri"/>
          <w:color w:val="auto"/>
        </w:rPr>
        <w:t>Na podstawie art. 48 ustawy o kontroli w administracji rządowej informuje że od wystąpienia pokontrolnego nie przysługują środki odwoławcze.</w:t>
      </w:r>
    </w:p>
    <w:p w14:paraId="35095EA4" w14:textId="77777777" w:rsidR="00962004" w:rsidRPr="00A5709E" w:rsidRDefault="00962004" w:rsidP="00245991">
      <w:pPr>
        <w:tabs>
          <w:tab w:val="left" w:pos="735"/>
          <w:tab w:val="center" w:pos="4535"/>
        </w:tabs>
        <w:spacing w:line="276" w:lineRule="auto"/>
        <w:outlineLvl w:val="0"/>
        <w:rPr>
          <w:rFonts w:asciiTheme="minorHAnsi" w:hAnsiTheme="minorHAnsi" w:cstheme="minorHAnsi"/>
          <w:color w:val="FF0000"/>
        </w:rPr>
      </w:pPr>
    </w:p>
    <w:p w14:paraId="4380888D" w14:textId="5FB0824E" w:rsidR="00962004" w:rsidRPr="00A5709E" w:rsidRDefault="00962004" w:rsidP="00245991">
      <w:pPr>
        <w:tabs>
          <w:tab w:val="left" w:pos="735"/>
          <w:tab w:val="center" w:pos="4535"/>
        </w:tabs>
        <w:spacing w:line="276" w:lineRule="auto"/>
        <w:outlineLvl w:val="0"/>
        <w:rPr>
          <w:rFonts w:asciiTheme="minorHAnsi" w:hAnsiTheme="minorHAnsi" w:cstheme="minorHAnsi"/>
          <w:color w:val="FF0000"/>
        </w:rPr>
      </w:pPr>
    </w:p>
    <w:p w14:paraId="74126C07" w14:textId="77777777" w:rsidR="002A6296" w:rsidRPr="00A5709E" w:rsidRDefault="002A6296" w:rsidP="0024599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A976B7D" w14:textId="77777777" w:rsidR="009352A9" w:rsidRPr="00A5709E" w:rsidRDefault="009352A9" w:rsidP="0024599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121D14A1" w14:textId="77777777" w:rsidR="009352A9" w:rsidRPr="00A5709E" w:rsidRDefault="009352A9" w:rsidP="00245991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1AAFB9B" w14:textId="6E035D3E" w:rsidR="009352A9" w:rsidRPr="00A5709E" w:rsidRDefault="009352A9" w:rsidP="00245991">
      <w:pPr>
        <w:spacing w:line="276" w:lineRule="auto"/>
        <w:rPr>
          <w:rFonts w:asciiTheme="minorHAnsi" w:hAnsiTheme="minorHAnsi" w:cstheme="minorHAnsi"/>
          <w:color w:val="000000" w:themeColor="text1"/>
        </w:rPr>
        <w:sectPr w:rsidR="009352A9" w:rsidRPr="00A5709E" w:rsidSect="00594E48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3751DA2" w14:textId="77777777" w:rsidR="0083328D" w:rsidRPr="00A5709E" w:rsidRDefault="0083328D" w:rsidP="00245991">
      <w:pPr>
        <w:spacing w:line="276" w:lineRule="auto"/>
        <w:jc w:val="right"/>
        <w:rPr>
          <w:rFonts w:asciiTheme="minorHAnsi" w:hAnsiTheme="minorHAnsi" w:cstheme="minorHAnsi"/>
          <w:i/>
          <w:color w:val="000000" w:themeColor="text1"/>
        </w:rPr>
      </w:pPr>
    </w:p>
    <w:p w14:paraId="7F0F1E1B" w14:textId="77777777" w:rsidR="00B615E5" w:rsidRPr="00A5709E" w:rsidRDefault="00B615E5" w:rsidP="00B615E5">
      <w:pPr>
        <w:spacing w:line="276" w:lineRule="auto"/>
        <w:ind w:left="4248"/>
        <w:jc w:val="both"/>
        <w:rPr>
          <w:rFonts w:ascii="Calibri" w:hAnsi="Calibri" w:cs="Calibri"/>
          <w:b/>
          <w:color w:val="auto"/>
          <w:spacing w:val="40"/>
        </w:rPr>
      </w:pPr>
      <w:r w:rsidRPr="00A5709E">
        <w:rPr>
          <w:rFonts w:ascii="Calibri" w:hAnsi="Calibri" w:cs="Calibri"/>
          <w:i/>
        </w:rPr>
        <w:t>……………………………………………………………………………</w:t>
      </w:r>
    </w:p>
    <w:p w14:paraId="0202EB59" w14:textId="77777777" w:rsidR="00B615E5" w:rsidRPr="00A5709E" w:rsidRDefault="00B615E5" w:rsidP="00B615E5">
      <w:pPr>
        <w:spacing w:line="276" w:lineRule="auto"/>
        <w:ind w:left="4248"/>
        <w:jc w:val="both"/>
        <w:outlineLvl w:val="0"/>
        <w:rPr>
          <w:rFonts w:ascii="Calibri" w:hAnsi="Calibri" w:cs="Calibri"/>
          <w:i/>
        </w:rPr>
      </w:pPr>
      <w:r w:rsidRPr="00A5709E">
        <w:rPr>
          <w:rFonts w:ascii="Calibri" w:hAnsi="Calibri" w:cs="Calibri"/>
          <w:i/>
        </w:rPr>
        <w:t>podpis Zachodniopomorskiego Państwowego Wojewódzkiego Inspektora Sanitarnego )</w:t>
      </w:r>
    </w:p>
    <w:p w14:paraId="6351E3A2" w14:textId="161522CF" w:rsidR="002B26A9" w:rsidRPr="00BB2977" w:rsidRDefault="002B26A9" w:rsidP="009352A9">
      <w:pPr>
        <w:spacing w:line="276" w:lineRule="auto"/>
        <w:rPr>
          <w:rFonts w:asciiTheme="minorHAnsi" w:hAnsiTheme="minorHAnsi" w:cstheme="minorHAnsi"/>
          <w:i/>
          <w:color w:val="FF0000"/>
        </w:rPr>
      </w:pPr>
    </w:p>
    <w:sectPr w:rsidR="002B26A9" w:rsidRPr="00BB2977" w:rsidSect="002A6296">
      <w:type w:val="continuous"/>
      <w:pgSz w:w="11906" w:h="16838"/>
      <w:pgMar w:top="125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BBFA" w14:textId="77777777" w:rsidR="00B35B63" w:rsidRDefault="00B35B63">
      <w:r>
        <w:separator/>
      </w:r>
    </w:p>
  </w:endnote>
  <w:endnote w:type="continuationSeparator" w:id="0">
    <w:p w14:paraId="10F9F344" w14:textId="77777777" w:rsidR="00B35B63" w:rsidRDefault="00B3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BD2A" w14:textId="77777777" w:rsidR="007B6A7C" w:rsidRDefault="00F67AD6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6A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ADE81" w14:textId="77777777" w:rsidR="007B6A7C" w:rsidRDefault="007B6A7C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6990" w14:textId="77777777" w:rsidR="007B6A7C" w:rsidRDefault="007B6A7C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CF89" w14:textId="77777777" w:rsidR="00B35B63" w:rsidRDefault="00B35B63">
      <w:r>
        <w:separator/>
      </w:r>
    </w:p>
  </w:footnote>
  <w:footnote w:type="continuationSeparator" w:id="0">
    <w:p w14:paraId="0D31519E" w14:textId="77777777" w:rsidR="00B35B63" w:rsidRDefault="00B3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1E0" w:firstRow="1" w:lastRow="1" w:firstColumn="1" w:lastColumn="1" w:noHBand="0" w:noVBand="0"/>
    </w:tblPr>
    <w:tblGrid>
      <w:gridCol w:w="9060"/>
    </w:tblGrid>
    <w:tr w:rsidR="007B6A7C" w14:paraId="3E9B496D" w14:textId="77777777" w:rsidTr="00A7702D">
      <w:tc>
        <w:tcPr>
          <w:tcW w:w="9210" w:type="dxa"/>
        </w:tcPr>
        <w:p w14:paraId="011FDE2E" w14:textId="770B2FF0" w:rsidR="007B6A7C" w:rsidRPr="002A6296" w:rsidRDefault="007B6A7C" w:rsidP="00B253A7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WSSE Szczecin; Zał. nr </w:t>
          </w:r>
          <w:r w:rsidR="00267068">
            <w:rPr>
              <w:rFonts w:asciiTheme="minorHAnsi" w:hAnsiTheme="minorHAnsi" w:cstheme="minorHAnsi"/>
              <w:sz w:val="22"/>
              <w:szCs w:val="22"/>
            </w:rPr>
            <w:t>8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wyd. I;</w:t>
          </w:r>
          <w:r w:rsidRPr="009016E9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z dn.  </w:t>
          </w:r>
          <w:r w:rsidR="00453BB8" w:rsidRPr="009016E9">
            <w:rPr>
              <w:rFonts w:asciiTheme="minorHAnsi" w:hAnsiTheme="minorHAnsi" w:cstheme="minorHAnsi"/>
              <w:sz w:val="22"/>
              <w:szCs w:val="22"/>
            </w:rPr>
            <w:t xml:space="preserve">26.02.2020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r. </w:t>
          </w:r>
          <w:r w:rsidR="00B253A7" w:rsidRPr="009016E9">
            <w:rPr>
              <w:rFonts w:asciiTheme="minorHAnsi" w:hAnsiTheme="minorHAnsi" w:cstheme="minorHAnsi"/>
              <w:sz w:val="22"/>
              <w:szCs w:val="22"/>
            </w:rPr>
            <w:t>do PO-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>WS-01 wyd. X</w:t>
          </w:r>
          <w:r w:rsidR="00453BB8" w:rsidRPr="009016E9">
            <w:rPr>
              <w:rFonts w:asciiTheme="minorHAnsi" w:hAnsiTheme="minorHAnsi" w:cstheme="minorHAnsi"/>
              <w:sz w:val="22"/>
              <w:szCs w:val="22"/>
            </w:rPr>
            <w:t>II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    </w:t>
          </w:r>
          <w:r w:rsidR="00B253A7" w:rsidRPr="009016E9">
            <w:rPr>
              <w:rFonts w:asciiTheme="minorHAnsi" w:hAnsiTheme="minorHAnsi" w:cstheme="minorHAnsi"/>
              <w:sz w:val="22"/>
              <w:szCs w:val="22"/>
            </w:rPr>
            <w:t xml:space="preserve">   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Strona/Stron:</w:t>
          </w:r>
          <w:r w:rsidR="005458A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53BB8" w:rsidRPr="009016E9">
            <w:rPr>
              <w:rStyle w:val="Numerstrony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t>/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53BB8" w:rsidRPr="009016E9">
            <w:rPr>
              <w:rStyle w:val="Numerstrony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665CB5B6" w14:textId="77777777" w:rsidR="007B6A7C" w:rsidRDefault="007B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1E0" w:firstRow="1" w:lastRow="1" w:firstColumn="1" w:lastColumn="1" w:noHBand="0" w:noVBand="0"/>
    </w:tblPr>
    <w:tblGrid>
      <w:gridCol w:w="9060"/>
    </w:tblGrid>
    <w:tr w:rsidR="007B6A7C" w14:paraId="2A789A42" w14:textId="77777777" w:rsidTr="00A7702D">
      <w:tc>
        <w:tcPr>
          <w:tcW w:w="9210" w:type="dxa"/>
        </w:tcPr>
        <w:p w14:paraId="4C105ACF" w14:textId="6F67919C" w:rsidR="007B6A7C" w:rsidRPr="002A6296" w:rsidRDefault="007B6A7C" w:rsidP="00AD2955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WSSE Szczecin;  Zał. nr </w:t>
          </w:r>
          <w:r w:rsidR="002104C2">
            <w:rPr>
              <w:rFonts w:asciiTheme="minorHAnsi" w:hAnsiTheme="minorHAnsi" w:cstheme="minorHAnsi"/>
              <w:sz w:val="22"/>
              <w:szCs w:val="22"/>
            </w:rPr>
            <w:t>8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 wyd. I;</w:t>
          </w:r>
          <w:r w:rsidRPr="009016E9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z dn. </w:t>
          </w:r>
          <w:r w:rsidR="00453BB8" w:rsidRPr="009016E9">
            <w:rPr>
              <w:rFonts w:asciiTheme="minorHAnsi" w:hAnsiTheme="minorHAnsi" w:cstheme="minorHAnsi"/>
              <w:sz w:val="22"/>
              <w:szCs w:val="22"/>
            </w:rPr>
            <w:t>26</w:t>
          </w:r>
          <w:r w:rsidR="00AD2955" w:rsidRPr="009016E9">
            <w:rPr>
              <w:rFonts w:asciiTheme="minorHAnsi" w:hAnsiTheme="minorHAnsi" w:cstheme="minorHAnsi"/>
              <w:sz w:val="22"/>
              <w:szCs w:val="22"/>
            </w:rPr>
            <w:t>.02.2020</w:t>
          </w:r>
          <w:r w:rsidR="007A36BD" w:rsidRPr="009016E9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2E0EA9" w:rsidRPr="009016E9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do PO-WS-01 wyd. </w:t>
          </w:r>
          <w:r w:rsidR="002E0EA9" w:rsidRPr="009016E9">
            <w:rPr>
              <w:rFonts w:asciiTheme="minorHAnsi" w:hAnsiTheme="minorHAnsi" w:cstheme="minorHAnsi"/>
              <w:sz w:val="22"/>
              <w:szCs w:val="22"/>
            </w:rPr>
            <w:t>XI</w:t>
          </w:r>
          <w:r w:rsidR="00AD2955" w:rsidRPr="009016E9">
            <w:rPr>
              <w:rFonts w:asciiTheme="minorHAnsi" w:hAnsiTheme="minorHAnsi" w:cstheme="minorHAnsi"/>
              <w:sz w:val="22"/>
              <w:szCs w:val="22"/>
            </w:rPr>
            <w:t>I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r w:rsidR="002A6296" w:rsidRPr="009016E9">
            <w:rPr>
              <w:rFonts w:asciiTheme="minorHAnsi" w:hAnsiTheme="minorHAnsi" w:cstheme="minorHAnsi"/>
              <w:sz w:val="22"/>
              <w:szCs w:val="22"/>
            </w:rPr>
            <w:t xml:space="preserve">       </w:t>
          </w:r>
          <w:r w:rsidRPr="009016E9">
            <w:rPr>
              <w:rFonts w:asciiTheme="minorHAnsi" w:hAnsiTheme="minorHAnsi" w:cstheme="minorHAnsi"/>
              <w:sz w:val="22"/>
              <w:szCs w:val="22"/>
            </w:rPr>
            <w:t xml:space="preserve">    Strona/Stron:</w:t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53BB8" w:rsidRPr="009016E9">
            <w:rPr>
              <w:rStyle w:val="Numerstrony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t>/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53BB8" w:rsidRPr="009016E9">
            <w:rPr>
              <w:rStyle w:val="Numerstrony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="00F67AD6" w:rsidRPr="009016E9">
            <w:rPr>
              <w:rStyle w:val="Numerstrony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6FC28E65" w14:textId="77777777" w:rsidR="007B6A7C" w:rsidRDefault="007B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36B4D50"/>
    <w:multiLevelType w:val="hybridMultilevel"/>
    <w:tmpl w:val="5B6CBE60"/>
    <w:lvl w:ilvl="0" w:tplc="B560AE6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91E"/>
    <w:multiLevelType w:val="hybridMultilevel"/>
    <w:tmpl w:val="C09CBD44"/>
    <w:lvl w:ilvl="0" w:tplc="EB68B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52D29"/>
    <w:multiLevelType w:val="hybridMultilevel"/>
    <w:tmpl w:val="6D48DC64"/>
    <w:lvl w:ilvl="0" w:tplc="1F74F48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8C57E07"/>
    <w:multiLevelType w:val="hybridMultilevel"/>
    <w:tmpl w:val="28D25D76"/>
    <w:lvl w:ilvl="0" w:tplc="CBDC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F779E"/>
    <w:multiLevelType w:val="hybridMultilevel"/>
    <w:tmpl w:val="7C7C3FD6"/>
    <w:lvl w:ilvl="0" w:tplc="CBDC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D2C89"/>
    <w:multiLevelType w:val="hybridMultilevel"/>
    <w:tmpl w:val="F46461B2"/>
    <w:lvl w:ilvl="0" w:tplc="1F74F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735"/>
    <w:multiLevelType w:val="hybridMultilevel"/>
    <w:tmpl w:val="C0F04F9A"/>
    <w:lvl w:ilvl="0" w:tplc="92428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58B8"/>
    <w:multiLevelType w:val="hybridMultilevel"/>
    <w:tmpl w:val="C4BABD3C"/>
    <w:lvl w:ilvl="0" w:tplc="1F74F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6451F"/>
    <w:multiLevelType w:val="hybridMultilevel"/>
    <w:tmpl w:val="116CC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37B2"/>
    <w:multiLevelType w:val="hybridMultilevel"/>
    <w:tmpl w:val="D53C1B96"/>
    <w:lvl w:ilvl="0" w:tplc="B8F40B2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47030"/>
    <w:multiLevelType w:val="hybridMultilevel"/>
    <w:tmpl w:val="539606FE"/>
    <w:lvl w:ilvl="0" w:tplc="C78CCDB8">
      <w:start w:val="1"/>
      <w:numFmt w:val="decimal"/>
      <w:lvlText w:val="%1)"/>
      <w:lvlJc w:val="left"/>
      <w:pPr>
        <w:tabs>
          <w:tab w:val="num" w:pos="541"/>
        </w:tabs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 w15:restartNumberingAfterBreak="0">
    <w:nsid w:val="3D692D1D"/>
    <w:multiLevelType w:val="hybridMultilevel"/>
    <w:tmpl w:val="824E6D6A"/>
    <w:lvl w:ilvl="0" w:tplc="049E7C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448A180C"/>
    <w:multiLevelType w:val="hybridMultilevel"/>
    <w:tmpl w:val="4F70C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729C4"/>
    <w:multiLevelType w:val="hybridMultilevel"/>
    <w:tmpl w:val="EC5AFCEE"/>
    <w:lvl w:ilvl="0" w:tplc="DA72EF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35D6F"/>
    <w:multiLevelType w:val="hybridMultilevel"/>
    <w:tmpl w:val="816A4164"/>
    <w:lvl w:ilvl="0" w:tplc="CBDC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60FE2"/>
    <w:multiLevelType w:val="hybridMultilevel"/>
    <w:tmpl w:val="16FAE39C"/>
    <w:lvl w:ilvl="0" w:tplc="CBDC6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BA6079"/>
    <w:multiLevelType w:val="hybridMultilevel"/>
    <w:tmpl w:val="9828A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E2173"/>
    <w:multiLevelType w:val="hybridMultilevel"/>
    <w:tmpl w:val="F9DAE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A4181"/>
    <w:multiLevelType w:val="hybridMultilevel"/>
    <w:tmpl w:val="557CFD7C"/>
    <w:lvl w:ilvl="0" w:tplc="1D4434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107EE"/>
    <w:multiLevelType w:val="hybridMultilevel"/>
    <w:tmpl w:val="8E82BA26"/>
    <w:lvl w:ilvl="0" w:tplc="CA2A54D6">
      <w:start w:val="1"/>
      <w:numFmt w:val="lowerLetter"/>
      <w:lvlText w:val="%1)"/>
      <w:lvlJc w:val="left"/>
      <w:pPr>
        <w:ind w:left="42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7F5C4077"/>
    <w:multiLevelType w:val="hybridMultilevel"/>
    <w:tmpl w:val="AFF4AAB6"/>
    <w:lvl w:ilvl="0" w:tplc="1F74F48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38459386">
    <w:abstractNumId w:val="7"/>
  </w:num>
  <w:num w:numId="2" w16cid:durableId="839081130">
    <w:abstractNumId w:val="11"/>
  </w:num>
  <w:num w:numId="3" w16cid:durableId="1101756760">
    <w:abstractNumId w:val="21"/>
  </w:num>
  <w:num w:numId="4" w16cid:durableId="1027408759">
    <w:abstractNumId w:val="3"/>
  </w:num>
  <w:num w:numId="5" w16cid:durableId="1083063172">
    <w:abstractNumId w:val="6"/>
  </w:num>
  <w:num w:numId="6" w16cid:durableId="1402676573">
    <w:abstractNumId w:val="10"/>
  </w:num>
  <w:num w:numId="7" w16cid:durableId="1700935595">
    <w:abstractNumId w:val="14"/>
  </w:num>
  <w:num w:numId="8" w16cid:durableId="1336807727">
    <w:abstractNumId w:val="20"/>
  </w:num>
  <w:num w:numId="9" w16cid:durableId="437406271">
    <w:abstractNumId w:val="2"/>
  </w:num>
  <w:num w:numId="10" w16cid:durableId="971442423">
    <w:abstractNumId w:val="8"/>
  </w:num>
  <w:num w:numId="11" w16cid:durableId="665668702">
    <w:abstractNumId w:val="19"/>
  </w:num>
  <w:num w:numId="12" w16cid:durableId="1751535223">
    <w:abstractNumId w:val="18"/>
  </w:num>
  <w:num w:numId="13" w16cid:durableId="872692067">
    <w:abstractNumId w:val="15"/>
  </w:num>
  <w:num w:numId="14" w16cid:durableId="1957255192">
    <w:abstractNumId w:val="16"/>
  </w:num>
  <w:num w:numId="15" w16cid:durableId="352195873">
    <w:abstractNumId w:val="17"/>
  </w:num>
  <w:num w:numId="16" w16cid:durableId="197160808">
    <w:abstractNumId w:val="12"/>
  </w:num>
  <w:num w:numId="17" w16cid:durableId="144276045">
    <w:abstractNumId w:val="5"/>
  </w:num>
  <w:num w:numId="18" w16cid:durableId="2076933522">
    <w:abstractNumId w:val="4"/>
  </w:num>
  <w:num w:numId="19" w16cid:durableId="1283532449">
    <w:abstractNumId w:val="9"/>
  </w:num>
  <w:num w:numId="20" w16cid:durableId="1997342259">
    <w:abstractNumId w:val="1"/>
  </w:num>
  <w:num w:numId="21" w16cid:durableId="4891986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1493"/>
    <w:rsid w:val="00004DCB"/>
    <w:rsid w:val="00007247"/>
    <w:rsid w:val="00012625"/>
    <w:rsid w:val="000126DD"/>
    <w:rsid w:val="00017B2A"/>
    <w:rsid w:val="00017D20"/>
    <w:rsid w:val="00023115"/>
    <w:rsid w:val="00024594"/>
    <w:rsid w:val="00025387"/>
    <w:rsid w:val="00025A17"/>
    <w:rsid w:val="00026398"/>
    <w:rsid w:val="0003115C"/>
    <w:rsid w:val="00032126"/>
    <w:rsid w:val="0003307F"/>
    <w:rsid w:val="00033355"/>
    <w:rsid w:val="00033EA0"/>
    <w:rsid w:val="00036087"/>
    <w:rsid w:val="000360D1"/>
    <w:rsid w:val="00040468"/>
    <w:rsid w:val="00040F46"/>
    <w:rsid w:val="00042BB8"/>
    <w:rsid w:val="00050E1E"/>
    <w:rsid w:val="000538AB"/>
    <w:rsid w:val="00055F67"/>
    <w:rsid w:val="000605EA"/>
    <w:rsid w:val="000640B3"/>
    <w:rsid w:val="00064394"/>
    <w:rsid w:val="0006561C"/>
    <w:rsid w:val="00071475"/>
    <w:rsid w:val="000730F8"/>
    <w:rsid w:val="00075598"/>
    <w:rsid w:val="00075F20"/>
    <w:rsid w:val="000805DB"/>
    <w:rsid w:val="000812AE"/>
    <w:rsid w:val="00081FE8"/>
    <w:rsid w:val="00082B4E"/>
    <w:rsid w:val="00083CBE"/>
    <w:rsid w:val="00085424"/>
    <w:rsid w:val="000866B6"/>
    <w:rsid w:val="00092D5E"/>
    <w:rsid w:val="00093091"/>
    <w:rsid w:val="00094CA8"/>
    <w:rsid w:val="000A0589"/>
    <w:rsid w:val="000A1A39"/>
    <w:rsid w:val="000A1F35"/>
    <w:rsid w:val="000A2286"/>
    <w:rsid w:val="000A3100"/>
    <w:rsid w:val="000A3966"/>
    <w:rsid w:val="000A4D69"/>
    <w:rsid w:val="000A6489"/>
    <w:rsid w:val="000B1047"/>
    <w:rsid w:val="000B12CE"/>
    <w:rsid w:val="000B2854"/>
    <w:rsid w:val="000B3428"/>
    <w:rsid w:val="000B3AFC"/>
    <w:rsid w:val="000B7514"/>
    <w:rsid w:val="000C1F29"/>
    <w:rsid w:val="000C3B07"/>
    <w:rsid w:val="000C52C2"/>
    <w:rsid w:val="000C6ACF"/>
    <w:rsid w:val="000D063F"/>
    <w:rsid w:val="000D1928"/>
    <w:rsid w:val="000D44D9"/>
    <w:rsid w:val="000D4E24"/>
    <w:rsid w:val="000D57A2"/>
    <w:rsid w:val="000D6849"/>
    <w:rsid w:val="000D7328"/>
    <w:rsid w:val="000D7737"/>
    <w:rsid w:val="000D7B93"/>
    <w:rsid w:val="000D7BCF"/>
    <w:rsid w:val="000E111D"/>
    <w:rsid w:val="000E19EB"/>
    <w:rsid w:val="000E2031"/>
    <w:rsid w:val="000E3880"/>
    <w:rsid w:val="000E51B2"/>
    <w:rsid w:val="000E5668"/>
    <w:rsid w:val="000F15A7"/>
    <w:rsid w:val="000F336D"/>
    <w:rsid w:val="000F5256"/>
    <w:rsid w:val="000F585D"/>
    <w:rsid w:val="000F5CB6"/>
    <w:rsid w:val="000F6C9B"/>
    <w:rsid w:val="000F6EC0"/>
    <w:rsid w:val="00100130"/>
    <w:rsid w:val="00100E64"/>
    <w:rsid w:val="0010188F"/>
    <w:rsid w:val="00102F36"/>
    <w:rsid w:val="00104871"/>
    <w:rsid w:val="00110D7F"/>
    <w:rsid w:val="00110E17"/>
    <w:rsid w:val="00111C7E"/>
    <w:rsid w:val="00112EB2"/>
    <w:rsid w:val="001148AE"/>
    <w:rsid w:val="00115A3F"/>
    <w:rsid w:val="00117187"/>
    <w:rsid w:val="001171A6"/>
    <w:rsid w:val="001179C6"/>
    <w:rsid w:val="00117BE1"/>
    <w:rsid w:val="00120237"/>
    <w:rsid w:val="001211BA"/>
    <w:rsid w:val="00122430"/>
    <w:rsid w:val="00122E1C"/>
    <w:rsid w:val="00123C77"/>
    <w:rsid w:val="00127F80"/>
    <w:rsid w:val="00132D68"/>
    <w:rsid w:val="00135003"/>
    <w:rsid w:val="00136D31"/>
    <w:rsid w:val="00140835"/>
    <w:rsid w:val="00145626"/>
    <w:rsid w:val="0014795D"/>
    <w:rsid w:val="0014797E"/>
    <w:rsid w:val="00152B94"/>
    <w:rsid w:val="00154454"/>
    <w:rsid w:val="00155B49"/>
    <w:rsid w:val="00160632"/>
    <w:rsid w:val="00160717"/>
    <w:rsid w:val="00162441"/>
    <w:rsid w:val="001635A9"/>
    <w:rsid w:val="00165C77"/>
    <w:rsid w:val="00166DCF"/>
    <w:rsid w:val="001676F8"/>
    <w:rsid w:val="00173196"/>
    <w:rsid w:val="001731FE"/>
    <w:rsid w:val="00173D3F"/>
    <w:rsid w:val="00173DCA"/>
    <w:rsid w:val="001762CD"/>
    <w:rsid w:val="00176CFF"/>
    <w:rsid w:val="00177EB1"/>
    <w:rsid w:val="0018175C"/>
    <w:rsid w:val="00181A30"/>
    <w:rsid w:val="00185F71"/>
    <w:rsid w:val="00190C61"/>
    <w:rsid w:val="00193802"/>
    <w:rsid w:val="0019476F"/>
    <w:rsid w:val="001A0A1D"/>
    <w:rsid w:val="001A0E19"/>
    <w:rsid w:val="001A0FF7"/>
    <w:rsid w:val="001A15CC"/>
    <w:rsid w:val="001A3121"/>
    <w:rsid w:val="001A53A0"/>
    <w:rsid w:val="001A5794"/>
    <w:rsid w:val="001B278E"/>
    <w:rsid w:val="001B3F16"/>
    <w:rsid w:val="001B404F"/>
    <w:rsid w:val="001B704B"/>
    <w:rsid w:val="001C0CC3"/>
    <w:rsid w:val="001C3F5B"/>
    <w:rsid w:val="001C5FA9"/>
    <w:rsid w:val="001C6C96"/>
    <w:rsid w:val="001C715D"/>
    <w:rsid w:val="001C7977"/>
    <w:rsid w:val="001C7C64"/>
    <w:rsid w:val="001D2206"/>
    <w:rsid w:val="001D4BAA"/>
    <w:rsid w:val="001E5E1B"/>
    <w:rsid w:val="001E61F6"/>
    <w:rsid w:val="001F3B8C"/>
    <w:rsid w:val="001F5070"/>
    <w:rsid w:val="001F5D69"/>
    <w:rsid w:val="00201108"/>
    <w:rsid w:val="002016D7"/>
    <w:rsid w:val="0020261E"/>
    <w:rsid w:val="00205975"/>
    <w:rsid w:val="0020735D"/>
    <w:rsid w:val="002076BE"/>
    <w:rsid w:val="002104C2"/>
    <w:rsid w:val="002106EE"/>
    <w:rsid w:val="0021173F"/>
    <w:rsid w:val="00212F1F"/>
    <w:rsid w:val="00213431"/>
    <w:rsid w:val="00213B7D"/>
    <w:rsid w:val="00215655"/>
    <w:rsid w:val="00216EB1"/>
    <w:rsid w:val="002171D3"/>
    <w:rsid w:val="00217C00"/>
    <w:rsid w:val="002204EF"/>
    <w:rsid w:val="00226474"/>
    <w:rsid w:val="00227E64"/>
    <w:rsid w:val="002317F3"/>
    <w:rsid w:val="00231B3A"/>
    <w:rsid w:val="00233F3E"/>
    <w:rsid w:val="002348CF"/>
    <w:rsid w:val="002375AA"/>
    <w:rsid w:val="00240F8B"/>
    <w:rsid w:val="0024181E"/>
    <w:rsid w:val="0024408F"/>
    <w:rsid w:val="00245991"/>
    <w:rsid w:val="00254254"/>
    <w:rsid w:val="002555D3"/>
    <w:rsid w:val="00261F2A"/>
    <w:rsid w:val="00262C4D"/>
    <w:rsid w:val="00266633"/>
    <w:rsid w:val="00266ACB"/>
    <w:rsid w:val="00267068"/>
    <w:rsid w:val="002673F4"/>
    <w:rsid w:val="00270569"/>
    <w:rsid w:val="002705B6"/>
    <w:rsid w:val="00271906"/>
    <w:rsid w:val="0027389F"/>
    <w:rsid w:val="002777DF"/>
    <w:rsid w:val="00281CEF"/>
    <w:rsid w:val="00283417"/>
    <w:rsid w:val="0028474D"/>
    <w:rsid w:val="002860A2"/>
    <w:rsid w:val="002900BA"/>
    <w:rsid w:val="00291856"/>
    <w:rsid w:val="00292ECA"/>
    <w:rsid w:val="002939DC"/>
    <w:rsid w:val="00295112"/>
    <w:rsid w:val="002A3FAE"/>
    <w:rsid w:val="002A6296"/>
    <w:rsid w:val="002A74E3"/>
    <w:rsid w:val="002B26A9"/>
    <w:rsid w:val="002B2BCF"/>
    <w:rsid w:val="002B37BC"/>
    <w:rsid w:val="002B551A"/>
    <w:rsid w:val="002B6673"/>
    <w:rsid w:val="002B6F39"/>
    <w:rsid w:val="002B708C"/>
    <w:rsid w:val="002B744C"/>
    <w:rsid w:val="002C0081"/>
    <w:rsid w:val="002C0171"/>
    <w:rsid w:val="002C27BB"/>
    <w:rsid w:val="002C4A37"/>
    <w:rsid w:val="002C4B94"/>
    <w:rsid w:val="002C50CA"/>
    <w:rsid w:val="002D3107"/>
    <w:rsid w:val="002D3142"/>
    <w:rsid w:val="002D6603"/>
    <w:rsid w:val="002E0EA9"/>
    <w:rsid w:val="002E1932"/>
    <w:rsid w:val="002E277B"/>
    <w:rsid w:val="002E34AC"/>
    <w:rsid w:val="002E4882"/>
    <w:rsid w:val="002E7DFD"/>
    <w:rsid w:val="002F00D0"/>
    <w:rsid w:val="002F2A59"/>
    <w:rsid w:val="002F730E"/>
    <w:rsid w:val="002F796F"/>
    <w:rsid w:val="0030044C"/>
    <w:rsid w:val="00301398"/>
    <w:rsid w:val="003023E2"/>
    <w:rsid w:val="00302985"/>
    <w:rsid w:val="003030AF"/>
    <w:rsid w:val="003047C2"/>
    <w:rsid w:val="00304CF6"/>
    <w:rsid w:val="00305243"/>
    <w:rsid w:val="003071AB"/>
    <w:rsid w:val="00307A18"/>
    <w:rsid w:val="00310552"/>
    <w:rsid w:val="003148FB"/>
    <w:rsid w:val="00315402"/>
    <w:rsid w:val="00315F59"/>
    <w:rsid w:val="00316BAF"/>
    <w:rsid w:val="00317754"/>
    <w:rsid w:val="00320185"/>
    <w:rsid w:val="003245A7"/>
    <w:rsid w:val="00324C3E"/>
    <w:rsid w:val="00326498"/>
    <w:rsid w:val="0032657B"/>
    <w:rsid w:val="003302D4"/>
    <w:rsid w:val="003318E1"/>
    <w:rsid w:val="00332EA5"/>
    <w:rsid w:val="00333C1E"/>
    <w:rsid w:val="00336845"/>
    <w:rsid w:val="0033765A"/>
    <w:rsid w:val="003446E1"/>
    <w:rsid w:val="00350D84"/>
    <w:rsid w:val="0035279E"/>
    <w:rsid w:val="00354EEA"/>
    <w:rsid w:val="00355230"/>
    <w:rsid w:val="00357629"/>
    <w:rsid w:val="00357DC1"/>
    <w:rsid w:val="003605C2"/>
    <w:rsid w:val="0036563D"/>
    <w:rsid w:val="0036571A"/>
    <w:rsid w:val="00371893"/>
    <w:rsid w:val="00372D91"/>
    <w:rsid w:val="00373DE7"/>
    <w:rsid w:val="003750F1"/>
    <w:rsid w:val="00376FFD"/>
    <w:rsid w:val="00377B05"/>
    <w:rsid w:val="00381C19"/>
    <w:rsid w:val="003858B1"/>
    <w:rsid w:val="00387596"/>
    <w:rsid w:val="003877C7"/>
    <w:rsid w:val="00390542"/>
    <w:rsid w:val="00393954"/>
    <w:rsid w:val="00393D01"/>
    <w:rsid w:val="003961D7"/>
    <w:rsid w:val="003A15CC"/>
    <w:rsid w:val="003A3BD9"/>
    <w:rsid w:val="003A3E44"/>
    <w:rsid w:val="003A6D01"/>
    <w:rsid w:val="003A743C"/>
    <w:rsid w:val="003A74E0"/>
    <w:rsid w:val="003B0BBB"/>
    <w:rsid w:val="003B1044"/>
    <w:rsid w:val="003B21AC"/>
    <w:rsid w:val="003B2389"/>
    <w:rsid w:val="003B2F75"/>
    <w:rsid w:val="003B487B"/>
    <w:rsid w:val="003B76CB"/>
    <w:rsid w:val="003C09EC"/>
    <w:rsid w:val="003C0CB8"/>
    <w:rsid w:val="003C3E53"/>
    <w:rsid w:val="003D03F5"/>
    <w:rsid w:val="003D2B12"/>
    <w:rsid w:val="003D5197"/>
    <w:rsid w:val="003D5D7B"/>
    <w:rsid w:val="003E148B"/>
    <w:rsid w:val="003E1B8A"/>
    <w:rsid w:val="003E3614"/>
    <w:rsid w:val="003E435C"/>
    <w:rsid w:val="003E4993"/>
    <w:rsid w:val="003E53B6"/>
    <w:rsid w:val="003E7B87"/>
    <w:rsid w:val="003F1EAB"/>
    <w:rsid w:val="003F766D"/>
    <w:rsid w:val="00400C13"/>
    <w:rsid w:val="004070CC"/>
    <w:rsid w:val="00410E3D"/>
    <w:rsid w:val="00415A9E"/>
    <w:rsid w:val="00415D50"/>
    <w:rsid w:val="004171DB"/>
    <w:rsid w:val="004204FC"/>
    <w:rsid w:val="0042498A"/>
    <w:rsid w:val="004310EE"/>
    <w:rsid w:val="00432B85"/>
    <w:rsid w:val="00432DBA"/>
    <w:rsid w:val="00433172"/>
    <w:rsid w:val="004346A2"/>
    <w:rsid w:val="00434911"/>
    <w:rsid w:val="00434F1E"/>
    <w:rsid w:val="0043680C"/>
    <w:rsid w:val="00441725"/>
    <w:rsid w:val="00441987"/>
    <w:rsid w:val="004466C4"/>
    <w:rsid w:val="0044729A"/>
    <w:rsid w:val="00453BB8"/>
    <w:rsid w:val="00454CB2"/>
    <w:rsid w:val="004553D1"/>
    <w:rsid w:val="004553EE"/>
    <w:rsid w:val="0045704F"/>
    <w:rsid w:val="0046028B"/>
    <w:rsid w:val="00460A50"/>
    <w:rsid w:val="00465149"/>
    <w:rsid w:val="0046590E"/>
    <w:rsid w:val="00467DC6"/>
    <w:rsid w:val="00470DC9"/>
    <w:rsid w:val="00474416"/>
    <w:rsid w:val="00474C0C"/>
    <w:rsid w:val="00474EB5"/>
    <w:rsid w:val="004756F6"/>
    <w:rsid w:val="004768C8"/>
    <w:rsid w:val="00476D9D"/>
    <w:rsid w:val="00477E27"/>
    <w:rsid w:val="0048144D"/>
    <w:rsid w:val="0048265F"/>
    <w:rsid w:val="0048360B"/>
    <w:rsid w:val="00483DBB"/>
    <w:rsid w:val="00483F94"/>
    <w:rsid w:val="00484888"/>
    <w:rsid w:val="00485062"/>
    <w:rsid w:val="0048538B"/>
    <w:rsid w:val="00485A25"/>
    <w:rsid w:val="00486C8D"/>
    <w:rsid w:val="00487D3E"/>
    <w:rsid w:val="00490751"/>
    <w:rsid w:val="00492CFD"/>
    <w:rsid w:val="004970F2"/>
    <w:rsid w:val="004975C9"/>
    <w:rsid w:val="004A1533"/>
    <w:rsid w:val="004A197A"/>
    <w:rsid w:val="004A1EDD"/>
    <w:rsid w:val="004A24A6"/>
    <w:rsid w:val="004A3D48"/>
    <w:rsid w:val="004A7F4C"/>
    <w:rsid w:val="004B0E3E"/>
    <w:rsid w:val="004B42BC"/>
    <w:rsid w:val="004B643E"/>
    <w:rsid w:val="004B6F88"/>
    <w:rsid w:val="004C31B6"/>
    <w:rsid w:val="004C5BF7"/>
    <w:rsid w:val="004D2030"/>
    <w:rsid w:val="004D2454"/>
    <w:rsid w:val="004D2474"/>
    <w:rsid w:val="004D2D91"/>
    <w:rsid w:val="004D3F15"/>
    <w:rsid w:val="004D705D"/>
    <w:rsid w:val="004E2857"/>
    <w:rsid w:val="004E63E0"/>
    <w:rsid w:val="004F1EBA"/>
    <w:rsid w:val="004F37A0"/>
    <w:rsid w:val="004F4BF6"/>
    <w:rsid w:val="004F51ED"/>
    <w:rsid w:val="004F7936"/>
    <w:rsid w:val="005004C8"/>
    <w:rsid w:val="00501377"/>
    <w:rsid w:val="005031A7"/>
    <w:rsid w:val="00505466"/>
    <w:rsid w:val="005074FB"/>
    <w:rsid w:val="00511196"/>
    <w:rsid w:val="00511402"/>
    <w:rsid w:val="00514ADD"/>
    <w:rsid w:val="00520190"/>
    <w:rsid w:val="0052380D"/>
    <w:rsid w:val="00524EEC"/>
    <w:rsid w:val="00526680"/>
    <w:rsid w:val="00527ADA"/>
    <w:rsid w:val="005337FA"/>
    <w:rsid w:val="00534199"/>
    <w:rsid w:val="005346FB"/>
    <w:rsid w:val="00534956"/>
    <w:rsid w:val="005373AD"/>
    <w:rsid w:val="00537A5A"/>
    <w:rsid w:val="0054094E"/>
    <w:rsid w:val="00540E16"/>
    <w:rsid w:val="00542808"/>
    <w:rsid w:val="005458A0"/>
    <w:rsid w:val="00552B99"/>
    <w:rsid w:val="005538E0"/>
    <w:rsid w:val="00557C9B"/>
    <w:rsid w:val="0056279C"/>
    <w:rsid w:val="00563311"/>
    <w:rsid w:val="00563341"/>
    <w:rsid w:val="00564F6D"/>
    <w:rsid w:val="00570C0D"/>
    <w:rsid w:val="00570FE3"/>
    <w:rsid w:val="00576324"/>
    <w:rsid w:val="00576722"/>
    <w:rsid w:val="005773FA"/>
    <w:rsid w:val="00582F60"/>
    <w:rsid w:val="00585A5E"/>
    <w:rsid w:val="005868A0"/>
    <w:rsid w:val="00586B1E"/>
    <w:rsid w:val="0059218B"/>
    <w:rsid w:val="005925FA"/>
    <w:rsid w:val="00593B94"/>
    <w:rsid w:val="00593D0F"/>
    <w:rsid w:val="00594520"/>
    <w:rsid w:val="0059475D"/>
    <w:rsid w:val="00594E48"/>
    <w:rsid w:val="005951C2"/>
    <w:rsid w:val="00595FF3"/>
    <w:rsid w:val="005A3094"/>
    <w:rsid w:val="005A39A9"/>
    <w:rsid w:val="005A4611"/>
    <w:rsid w:val="005A7A99"/>
    <w:rsid w:val="005A7AB6"/>
    <w:rsid w:val="005B25F4"/>
    <w:rsid w:val="005B3C31"/>
    <w:rsid w:val="005B3E76"/>
    <w:rsid w:val="005B50EB"/>
    <w:rsid w:val="005B55B2"/>
    <w:rsid w:val="005B5C54"/>
    <w:rsid w:val="005B5CE6"/>
    <w:rsid w:val="005C0AE5"/>
    <w:rsid w:val="005C2A0B"/>
    <w:rsid w:val="005C67EE"/>
    <w:rsid w:val="005C7140"/>
    <w:rsid w:val="005C75B7"/>
    <w:rsid w:val="005D0331"/>
    <w:rsid w:val="005D359A"/>
    <w:rsid w:val="005D45F2"/>
    <w:rsid w:val="005D5393"/>
    <w:rsid w:val="005E1315"/>
    <w:rsid w:val="005E2092"/>
    <w:rsid w:val="005E2859"/>
    <w:rsid w:val="005E28EC"/>
    <w:rsid w:val="005E33DC"/>
    <w:rsid w:val="005F0952"/>
    <w:rsid w:val="005F3CF3"/>
    <w:rsid w:val="005F5972"/>
    <w:rsid w:val="005F5F81"/>
    <w:rsid w:val="006001F3"/>
    <w:rsid w:val="0060111C"/>
    <w:rsid w:val="00603420"/>
    <w:rsid w:val="00603848"/>
    <w:rsid w:val="006070A1"/>
    <w:rsid w:val="00607634"/>
    <w:rsid w:val="00612660"/>
    <w:rsid w:val="00612716"/>
    <w:rsid w:val="006132A1"/>
    <w:rsid w:val="00613E78"/>
    <w:rsid w:val="0061546D"/>
    <w:rsid w:val="0061732A"/>
    <w:rsid w:val="0061778C"/>
    <w:rsid w:val="006177B2"/>
    <w:rsid w:val="006209BC"/>
    <w:rsid w:val="00623571"/>
    <w:rsid w:val="00626A8D"/>
    <w:rsid w:val="006274BA"/>
    <w:rsid w:val="00631B34"/>
    <w:rsid w:val="00632C41"/>
    <w:rsid w:val="006333AD"/>
    <w:rsid w:val="006337AE"/>
    <w:rsid w:val="006346B3"/>
    <w:rsid w:val="00634EF3"/>
    <w:rsid w:val="00637CF0"/>
    <w:rsid w:val="006406AE"/>
    <w:rsid w:val="00642020"/>
    <w:rsid w:val="006427F9"/>
    <w:rsid w:val="0064619A"/>
    <w:rsid w:val="00646F85"/>
    <w:rsid w:val="00647A1B"/>
    <w:rsid w:val="006500BF"/>
    <w:rsid w:val="006506A3"/>
    <w:rsid w:val="00655625"/>
    <w:rsid w:val="0065681A"/>
    <w:rsid w:val="00657209"/>
    <w:rsid w:val="00661810"/>
    <w:rsid w:val="00661B65"/>
    <w:rsid w:val="00662975"/>
    <w:rsid w:val="0066401C"/>
    <w:rsid w:val="00664427"/>
    <w:rsid w:val="00666794"/>
    <w:rsid w:val="0066756D"/>
    <w:rsid w:val="00667BFB"/>
    <w:rsid w:val="006722A6"/>
    <w:rsid w:val="00674A74"/>
    <w:rsid w:val="0067566E"/>
    <w:rsid w:val="00675836"/>
    <w:rsid w:val="006771D3"/>
    <w:rsid w:val="006778C2"/>
    <w:rsid w:val="0067795A"/>
    <w:rsid w:val="0067798A"/>
    <w:rsid w:val="00677A57"/>
    <w:rsid w:val="0068204A"/>
    <w:rsid w:val="00686169"/>
    <w:rsid w:val="00686C45"/>
    <w:rsid w:val="00691713"/>
    <w:rsid w:val="006921CD"/>
    <w:rsid w:val="0069480A"/>
    <w:rsid w:val="00695202"/>
    <w:rsid w:val="00696C21"/>
    <w:rsid w:val="006970E1"/>
    <w:rsid w:val="00697BB4"/>
    <w:rsid w:val="006A11B0"/>
    <w:rsid w:val="006A16EE"/>
    <w:rsid w:val="006A3C04"/>
    <w:rsid w:val="006A41AF"/>
    <w:rsid w:val="006A4B2E"/>
    <w:rsid w:val="006A7DD1"/>
    <w:rsid w:val="006B13EC"/>
    <w:rsid w:val="006B2387"/>
    <w:rsid w:val="006B33B5"/>
    <w:rsid w:val="006B3E91"/>
    <w:rsid w:val="006B514C"/>
    <w:rsid w:val="006B58C4"/>
    <w:rsid w:val="006B5DDA"/>
    <w:rsid w:val="006C0613"/>
    <w:rsid w:val="006C1116"/>
    <w:rsid w:val="006C1754"/>
    <w:rsid w:val="006C288E"/>
    <w:rsid w:val="006C52C3"/>
    <w:rsid w:val="006C790A"/>
    <w:rsid w:val="006C7FD4"/>
    <w:rsid w:val="006D1F43"/>
    <w:rsid w:val="006D521C"/>
    <w:rsid w:val="006D529A"/>
    <w:rsid w:val="006D619F"/>
    <w:rsid w:val="006D6FAB"/>
    <w:rsid w:val="006D7FC9"/>
    <w:rsid w:val="006E5D0A"/>
    <w:rsid w:val="006E7405"/>
    <w:rsid w:val="006E7AB4"/>
    <w:rsid w:val="006F165A"/>
    <w:rsid w:val="006F42F9"/>
    <w:rsid w:val="006F5D05"/>
    <w:rsid w:val="006F5EA7"/>
    <w:rsid w:val="006F76B7"/>
    <w:rsid w:val="006F7B2E"/>
    <w:rsid w:val="00700275"/>
    <w:rsid w:val="0070056D"/>
    <w:rsid w:val="00700894"/>
    <w:rsid w:val="00704118"/>
    <w:rsid w:val="0070625D"/>
    <w:rsid w:val="00711FE6"/>
    <w:rsid w:val="0071436E"/>
    <w:rsid w:val="0072069F"/>
    <w:rsid w:val="00723E6B"/>
    <w:rsid w:val="0072516E"/>
    <w:rsid w:val="00732DE6"/>
    <w:rsid w:val="007347F6"/>
    <w:rsid w:val="00735EB6"/>
    <w:rsid w:val="007425CB"/>
    <w:rsid w:val="00745615"/>
    <w:rsid w:val="00747C86"/>
    <w:rsid w:val="0075059D"/>
    <w:rsid w:val="00750847"/>
    <w:rsid w:val="00750978"/>
    <w:rsid w:val="00750F49"/>
    <w:rsid w:val="00752A15"/>
    <w:rsid w:val="00757963"/>
    <w:rsid w:val="007619DA"/>
    <w:rsid w:val="00763173"/>
    <w:rsid w:val="007638D9"/>
    <w:rsid w:val="00765748"/>
    <w:rsid w:val="00766FC5"/>
    <w:rsid w:val="00771636"/>
    <w:rsid w:val="007716F1"/>
    <w:rsid w:val="00772828"/>
    <w:rsid w:val="007739E8"/>
    <w:rsid w:val="0077430E"/>
    <w:rsid w:val="00776074"/>
    <w:rsid w:val="00776E1E"/>
    <w:rsid w:val="00780255"/>
    <w:rsid w:val="00780603"/>
    <w:rsid w:val="00781BF1"/>
    <w:rsid w:val="00787940"/>
    <w:rsid w:val="007913EE"/>
    <w:rsid w:val="00791C55"/>
    <w:rsid w:val="007928BA"/>
    <w:rsid w:val="00793840"/>
    <w:rsid w:val="00797927"/>
    <w:rsid w:val="007A22EC"/>
    <w:rsid w:val="007A2441"/>
    <w:rsid w:val="007A2619"/>
    <w:rsid w:val="007A36BD"/>
    <w:rsid w:val="007A432A"/>
    <w:rsid w:val="007A4904"/>
    <w:rsid w:val="007A552E"/>
    <w:rsid w:val="007A6902"/>
    <w:rsid w:val="007A719C"/>
    <w:rsid w:val="007B09B0"/>
    <w:rsid w:val="007B25C2"/>
    <w:rsid w:val="007B5A6E"/>
    <w:rsid w:val="007B62F5"/>
    <w:rsid w:val="007B6492"/>
    <w:rsid w:val="007B6764"/>
    <w:rsid w:val="007B6A7C"/>
    <w:rsid w:val="007B7F54"/>
    <w:rsid w:val="007C1FEC"/>
    <w:rsid w:val="007C44EF"/>
    <w:rsid w:val="007C4A5B"/>
    <w:rsid w:val="007C548B"/>
    <w:rsid w:val="007C5753"/>
    <w:rsid w:val="007C6B62"/>
    <w:rsid w:val="007D13EB"/>
    <w:rsid w:val="007D3DE3"/>
    <w:rsid w:val="007D5B92"/>
    <w:rsid w:val="007D668C"/>
    <w:rsid w:val="007D6948"/>
    <w:rsid w:val="007D6BEE"/>
    <w:rsid w:val="007D7FBB"/>
    <w:rsid w:val="007E1976"/>
    <w:rsid w:val="007E3170"/>
    <w:rsid w:val="007E7F04"/>
    <w:rsid w:val="007F0F69"/>
    <w:rsid w:val="007F1B32"/>
    <w:rsid w:val="007F2660"/>
    <w:rsid w:val="007F374F"/>
    <w:rsid w:val="007F4FFF"/>
    <w:rsid w:val="007F5382"/>
    <w:rsid w:val="00801EBF"/>
    <w:rsid w:val="008038D8"/>
    <w:rsid w:val="008053C0"/>
    <w:rsid w:val="00805475"/>
    <w:rsid w:val="00805FA2"/>
    <w:rsid w:val="0080710F"/>
    <w:rsid w:val="008077D3"/>
    <w:rsid w:val="008102BF"/>
    <w:rsid w:val="00813083"/>
    <w:rsid w:val="00815E11"/>
    <w:rsid w:val="00816E64"/>
    <w:rsid w:val="008170BE"/>
    <w:rsid w:val="00817766"/>
    <w:rsid w:val="00821A51"/>
    <w:rsid w:val="0082594E"/>
    <w:rsid w:val="0083118E"/>
    <w:rsid w:val="008329E6"/>
    <w:rsid w:val="00833158"/>
    <w:rsid w:val="0083328D"/>
    <w:rsid w:val="00833B91"/>
    <w:rsid w:val="00833CB9"/>
    <w:rsid w:val="00835102"/>
    <w:rsid w:val="008368DC"/>
    <w:rsid w:val="00841688"/>
    <w:rsid w:val="00842BB7"/>
    <w:rsid w:val="00843B8D"/>
    <w:rsid w:val="008514FC"/>
    <w:rsid w:val="0085155B"/>
    <w:rsid w:val="00851FFD"/>
    <w:rsid w:val="0085636A"/>
    <w:rsid w:val="0085764D"/>
    <w:rsid w:val="00857E1E"/>
    <w:rsid w:val="0086276B"/>
    <w:rsid w:val="00862DE0"/>
    <w:rsid w:val="00863C68"/>
    <w:rsid w:val="008649D8"/>
    <w:rsid w:val="008651BF"/>
    <w:rsid w:val="00867B04"/>
    <w:rsid w:val="00871394"/>
    <w:rsid w:val="008713EA"/>
    <w:rsid w:val="00871BB5"/>
    <w:rsid w:val="00871C6C"/>
    <w:rsid w:val="00874A5E"/>
    <w:rsid w:val="0088143B"/>
    <w:rsid w:val="00884408"/>
    <w:rsid w:val="0088443B"/>
    <w:rsid w:val="00887AAB"/>
    <w:rsid w:val="00890473"/>
    <w:rsid w:val="00890E90"/>
    <w:rsid w:val="0089156E"/>
    <w:rsid w:val="00893B19"/>
    <w:rsid w:val="00894670"/>
    <w:rsid w:val="008957FC"/>
    <w:rsid w:val="008966A4"/>
    <w:rsid w:val="00896737"/>
    <w:rsid w:val="00896FD4"/>
    <w:rsid w:val="008A4116"/>
    <w:rsid w:val="008A5B9E"/>
    <w:rsid w:val="008A7A0E"/>
    <w:rsid w:val="008A7B21"/>
    <w:rsid w:val="008B00AF"/>
    <w:rsid w:val="008B09CB"/>
    <w:rsid w:val="008B1F11"/>
    <w:rsid w:val="008B2069"/>
    <w:rsid w:val="008B43DE"/>
    <w:rsid w:val="008B5E04"/>
    <w:rsid w:val="008B74C6"/>
    <w:rsid w:val="008B74E6"/>
    <w:rsid w:val="008C475F"/>
    <w:rsid w:val="008C62BA"/>
    <w:rsid w:val="008D2A1A"/>
    <w:rsid w:val="008D314E"/>
    <w:rsid w:val="008D4837"/>
    <w:rsid w:val="008D4A94"/>
    <w:rsid w:val="008D556C"/>
    <w:rsid w:val="008E22D7"/>
    <w:rsid w:val="008E2645"/>
    <w:rsid w:val="008E290C"/>
    <w:rsid w:val="008E311F"/>
    <w:rsid w:val="008E3457"/>
    <w:rsid w:val="008E394B"/>
    <w:rsid w:val="008F1008"/>
    <w:rsid w:val="008F118A"/>
    <w:rsid w:val="008F1407"/>
    <w:rsid w:val="008F37A5"/>
    <w:rsid w:val="008F5AA8"/>
    <w:rsid w:val="009016E9"/>
    <w:rsid w:val="00903CF2"/>
    <w:rsid w:val="00905D2A"/>
    <w:rsid w:val="00910AFC"/>
    <w:rsid w:val="00910D9E"/>
    <w:rsid w:val="009113DE"/>
    <w:rsid w:val="00911D69"/>
    <w:rsid w:val="00914331"/>
    <w:rsid w:val="009241CC"/>
    <w:rsid w:val="009252A8"/>
    <w:rsid w:val="0092678E"/>
    <w:rsid w:val="0092753E"/>
    <w:rsid w:val="00927957"/>
    <w:rsid w:val="0093071D"/>
    <w:rsid w:val="0093109C"/>
    <w:rsid w:val="00931E6D"/>
    <w:rsid w:val="00933D6A"/>
    <w:rsid w:val="009352A9"/>
    <w:rsid w:val="00936210"/>
    <w:rsid w:val="009407EA"/>
    <w:rsid w:val="00941DBA"/>
    <w:rsid w:val="00942E08"/>
    <w:rsid w:val="009443E2"/>
    <w:rsid w:val="009449E7"/>
    <w:rsid w:val="00944FF7"/>
    <w:rsid w:val="00945617"/>
    <w:rsid w:val="0094573A"/>
    <w:rsid w:val="00946EE6"/>
    <w:rsid w:val="00947027"/>
    <w:rsid w:val="0095037E"/>
    <w:rsid w:val="00953F96"/>
    <w:rsid w:val="00954FFB"/>
    <w:rsid w:val="00955EA9"/>
    <w:rsid w:val="009563E0"/>
    <w:rsid w:val="009579D7"/>
    <w:rsid w:val="00957A40"/>
    <w:rsid w:val="00957D74"/>
    <w:rsid w:val="00960CAE"/>
    <w:rsid w:val="00961F0A"/>
    <w:rsid w:val="00962004"/>
    <w:rsid w:val="009642EE"/>
    <w:rsid w:val="00972A84"/>
    <w:rsid w:val="00972F4C"/>
    <w:rsid w:val="00974ABC"/>
    <w:rsid w:val="009751DA"/>
    <w:rsid w:val="009763A3"/>
    <w:rsid w:val="0098237F"/>
    <w:rsid w:val="00982FF0"/>
    <w:rsid w:val="009834EA"/>
    <w:rsid w:val="00992102"/>
    <w:rsid w:val="009A16D8"/>
    <w:rsid w:val="009A5903"/>
    <w:rsid w:val="009A6E77"/>
    <w:rsid w:val="009B00B7"/>
    <w:rsid w:val="009B4953"/>
    <w:rsid w:val="009B63DE"/>
    <w:rsid w:val="009B66EE"/>
    <w:rsid w:val="009B76C1"/>
    <w:rsid w:val="009C0CA6"/>
    <w:rsid w:val="009C49BD"/>
    <w:rsid w:val="009C73BF"/>
    <w:rsid w:val="009C7682"/>
    <w:rsid w:val="009D0AAA"/>
    <w:rsid w:val="009D0FAF"/>
    <w:rsid w:val="009D111F"/>
    <w:rsid w:val="009D25AA"/>
    <w:rsid w:val="009D2BCA"/>
    <w:rsid w:val="009D4115"/>
    <w:rsid w:val="009D4906"/>
    <w:rsid w:val="009D6B04"/>
    <w:rsid w:val="009F16D8"/>
    <w:rsid w:val="009F39F2"/>
    <w:rsid w:val="009F6B59"/>
    <w:rsid w:val="009F6F5D"/>
    <w:rsid w:val="009F7BC3"/>
    <w:rsid w:val="009F7FAC"/>
    <w:rsid w:val="009F7FB1"/>
    <w:rsid w:val="00A0044A"/>
    <w:rsid w:val="00A01DE2"/>
    <w:rsid w:val="00A02087"/>
    <w:rsid w:val="00A02341"/>
    <w:rsid w:val="00A0364D"/>
    <w:rsid w:val="00A04116"/>
    <w:rsid w:val="00A05161"/>
    <w:rsid w:val="00A07385"/>
    <w:rsid w:val="00A10C8C"/>
    <w:rsid w:val="00A10DE1"/>
    <w:rsid w:val="00A1110D"/>
    <w:rsid w:val="00A118A1"/>
    <w:rsid w:val="00A12F52"/>
    <w:rsid w:val="00A136AB"/>
    <w:rsid w:val="00A13E02"/>
    <w:rsid w:val="00A16EBA"/>
    <w:rsid w:val="00A16FB7"/>
    <w:rsid w:val="00A22176"/>
    <w:rsid w:val="00A24CF1"/>
    <w:rsid w:val="00A2792D"/>
    <w:rsid w:val="00A311F0"/>
    <w:rsid w:val="00A31F70"/>
    <w:rsid w:val="00A34E65"/>
    <w:rsid w:val="00A405A6"/>
    <w:rsid w:val="00A40EE6"/>
    <w:rsid w:val="00A41097"/>
    <w:rsid w:val="00A425AA"/>
    <w:rsid w:val="00A45582"/>
    <w:rsid w:val="00A45590"/>
    <w:rsid w:val="00A50757"/>
    <w:rsid w:val="00A546E9"/>
    <w:rsid w:val="00A5513E"/>
    <w:rsid w:val="00A56E60"/>
    <w:rsid w:val="00A5709E"/>
    <w:rsid w:val="00A60424"/>
    <w:rsid w:val="00A61626"/>
    <w:rsid w:val="00A62DF3"/>
    <w:rsid w:val="00A64B04"/>
    <w:rsid w:val="00A64D0C"/>
    <w:rsid w:val="00A652C7"/>
    <w:rsid w:val="00A666F8"/>
    <w:rsid w:val="00A66C58"/>
    <w:rsid w:val="00A66F87"/>
    <w:rsid w:val="00A671CE"/>
    <w:rsid w:val="00A67537"/>
    <w:rsid w:val="00A67A18"/>
    <w:rsid w:val="00A705B5"/>
    <w:rsid w:val="00A70D61"/>
    <w:rsid w:val="00A70EC3"/>
    <w:rsid w:val="00A7146D"/>
    <w:rsid w:val="00A71C5E"/>
    <w:rsid w:val="00A72AF0"/>
    <w:rsid w:val="00A73D1A"/>
    <w:rsid w:val="00A745F1"/>
    <w:rsid w:val="00A7702D"/>
    <w:rsid w:val="00A81084"/>
    <w:rsid w:val="00A814F3"/>
    <w:rsid w:val="00A8213F"/>
    <w:rsid w:val="00A858DB"/>
    <w:rsid w:val="00A8778A"/>
    <w:rsid w:val="00A87BB6"/>
    <w:rsid w:val="00A87E38"/>
    <w:rsid w:val="00A92F71"/>
    <w:rsid w:val="00A935E4"/>
    <w:rsid w:val="00A949DF"/>
    <w:rsid w:val="00A9526D"/>
    <w:rsid w:val="00A953C3"/>
    <w:rsid w:val="00A96D66"/>
    <w:rsid w:val="00AA103A"/>
    <w:rsid w:val="00AA2045"/>
    <w:rsid w:val="00AA27D8"/>
    <w:rsid w:val="00AA3853"/>
    <w:rsid w:val="00AA5C4C"/>
    <w:rsid w:val="00AA646D"/>
    <w:rsid w:val="00AB5DF4"/>
    <w:rsid w:val="00AB73DB"/>
    <w:rsid w:val="00AB7AF6"/>
    <w:rsid w:val="00AC2872"/>
    <w:rsid w:val="00AC3792"/>
    <w:rsid w:val="00AC42C9"/>
    <w:rsid w:val="00AC7849"/>
    <w:rsid w:val="00AD1F01"/>
    <w:rsid w:val="00AD2334"/>
    <w:rsid w:val="00AD2955"/>
    <w:rsid w:val="00AD4E10"/>
    <w:rsid w:val="00AD642F"/>
    <w:rsid w:val="00AD6991"/>
    <w:rsid w:val="00AE25AC"/>
    <w:rsid w:val="00AE29B1"/>
    <w:rsid w:val="00AE34A8"/>
    <w:rsid w:val="00AE3912"/>
    <w:rsid w:val="00AE3DF6"/>
    <w:rsid w:val="00AE7399"/>
    <w:rsid w:val="00AE7AAC"/>
    <w:rsid w:val="00AF1BEE"/>
    <w:rsid w:val="00AF2250"/>
    <w:rsid w:val="00AF2D85"/>
    <w:rsid w:val="00AF48BE"/>
    <w:rsid w:val="00AF5415"/>
    <w:rsid w:val="00AF5797"/>
    <w:rsid w:val="00AF6753"/>
    <w:rsid w:val="00AF6E3F"/>
    <w:rsid w:val="00B03565"/>
    <w:rsid w:val="00B044AB"/>
    <w:rsid w:val="00B078F4"/>
    <w:rsid w:val="00B117AC"/>
    <w:rsid w:val="00B11B2D"/>
    <w:rsid w:val="00B121DE"/>
    <w:rsid w:val="00B140EA"/>
    <w:rsid w:val="00B15815"/>
    <w:rsid w:val="00B158AF"/>
    <w:rsid w:val="00B207B6"/>
    <w:rsid w:val="00B21C6C"/>
    <w:rsid w:val="00B2451F"/>
    <w:rsid w:val="00B253A7"/>
    <w:rsid w:val="00B26352"/>
    <w:rsid w:val="00B35B63"/>
    <w:rsid w:val="00B36CD8"/>
    <w:rsid w:val="00B37B0F"/>
    <w:rsid w:val="00B41314"/>
    <w:rsid w:val="00B4285B"/>
    <w:rsid w:val="00B442E3"/>
    <w:rsid w:val="00B56777"/>
    <w:rsid w:val="00B56960"/>
    <w:rsid w:val="00B615E5"/>
    <w:rsid w:val="00B6259A"/>
    <w:rsid w:val="00B63EF8"/>
    <w:rsid w:val="00B644DD"/>
    <w:rsid w:val="00B64F49"/>
    <w:rsid w:val="00B6549A"/>
    <w:rsid w:val="00B6630A"/>
    <w:rsid w:val="00B668AD"/>
    <w:rsid w:val="00B67B9F"/>
    <w:rsid w:val="00B70052"/>
    <w:rsid w:val="00B701C2"/>
    <w:rsid w:val="00B70605"/>
    <w:rsid w:val="00B75CC9"/>
    <w:rsid w:val="00B776E7"/>
    <w:rsid w:val="00B8078A"/>
    <w:rsid w:val="00B82298"/>
    <w:rsid w:val="00B8257D"/>
    <w:rsid w:val="00B83113"/>
    <w:rsid w:val="00B85CD4"/>
    <w:rsid w:val="00B871B5"/>
    <w:rsid w:val="00B87B16"/>
    <w:rsid w:val="00B87E35"/>
    <w:rsid w:val="00B900C1"/>
    <w:rsid w:val="00B91199"/>
    <w:rsid w:val="00B931D6"/>
    <w:rsid w:val="00B93FC6"/>
    <w:rsid w:val="00B956CA"/>
    <w:rsid w:val="00B96F37"/>
    <w:rsid w:val="00B971D4"/>
    <w:rsid w:val="00B97904"/>
    <w:rsid w:val="00BA15D1"/>
    <w:rsid w:val="00BA4215"/>
    <w:rsid w:val="00BA59A3"/>
    <w:rsid w:val="00BB1ACB"/>
    <w:rsid w:val="00BB2405"/>
    <w:rsid w:val="00BB2977"/>
    <w:rsid w:val="00BB488C"/>
    <w:rsid w:val="00BB52C2"/>
    <w:rsid w:val="00BB7783"/>
    <w:rsid w:val="00BC0912"/>
    <w:rsid w:val="00BC2961"/>
    <w:rsid w:val="00BC2B38"/>
    <w:rsid w:val="00BC40BA"/>
    <w:rsid w:val="00BD385B"/>
    <w:rsid w:val="00BD4146"/>
    <w:rsid w:val="00BD5C8C"/>
    <w:rsid w:val="00BD5E7E"/>
    <w:rsid w:val="00BD67DF"/>
    <w:rsid w:val="00BD78DD"/>
    <w:rsid w:val="00BD7AA0"/>
    <w:rsid w:val="00BE0424"/>
    <w:rsid w:val="00BE1A80"/>
    <w:rsid w:val="00BE4087"/>
    <w:rsid w:val="00BF048E"/>
    <w:rsid w:val="00BF050D"/>
    <w:rsid w:val="00BF180D"/>
    <w:rsid w:val="00BF1B14"/>
    <w:rsid w:val="00BF24E8"/>
    <w:rsid w:val="00BF43D5"/>
    <w:rsid w:val="00BF6CA7"/>
    <w:rsid w:val="00BF704B"/>
    <w:rsid w:val="00C00B62"/>
    <w:rsid w:val="00C01F3C"/>
    <w:rsid w:val="00C03B61"/>
    <w:rsid w:val="00C0421C"/>
    <w:rsid w:val="00C06697"/>
    <w:rsid w:val="00C07289"/>
    <w:rsid w:val="00C077DD"/>
    <w:rsid w:val="00C1178D"/>
    <w:rsid w:val="00C1243A"/>
    <w:rsid w:val="00C132A7"/>
    <w:rsid w:val="00C13CA3"/>
    <w:rsid w:val="00C13CB4"/>
    <w:rsid w:val="00C13F1E"/>
    <w:rsid w:val="00C1489A"/>
    <w:rsid w:val="00C15534"/>
    <w:rsid w:val="00C161AF"/>
    <w:rsid w:val="00C25FEA"/>
    <w:rsid w:val="00C2629B"/>
    <w:rsid w:val="00C2709D"/>
    <w:rsid w:val="00C27740"/>
    <w:rsid w:val="00C31751"/>
    <w:rsid w:val="00C41149"/>
    <w:rsid w:val="00C42A1A"/>
    <w:rsid w:val="00C43A7B"/>
    <w:rsid w:val="00C47FF6"/>
    <w:rsid w:val="00C50AAE"/>
    <w:rsid w:val="00C51322"/>
    <w:rsid w:val="00C514CF"/>
    <w:rsid w:val="00C51B46"/>
    <w:rsid w:val="00C52348"/>
    <w:rsid w:val="00C532B6"/>
    <w:rsid w:val="00C53BF0"/>
    <w:rsid w:val="00C53F27"/>
    <w:rsid w:val="00C55981"/>
    <w:rsid w:val="00C57F20"/>
    <w:rsid w:val="00C60466"/>
    <w:rsid w:val="00C6050B"/>
    <w:rsid w:val="00C61388"/>
    <w:rsid w:val="00C615D2"/>
    <w:rsid w:val="00C618BE"/>
    <w:rsid w:val="00C638D6"/>
    <w:rsid w:val="00C63E0D"/>
    <w:rsid w:val="00C65610"/>
    <w:rsid w:val="00C67312"/>
    <w:rsid w:val="00C70084"/>
    <w:rsid w:val="00C71C26"/>
    <w:rsid w:val="00C7223F"/>
    <w:rsid w:val="00C72470"/>
    <w:rsid w:val="00C72E35"/>
    <w:rsid w:val="00C7508C"/>
    <w:rsid w:val="00C75855"/>
    <w:rsid w:val="00C763CA"/>
    <w:rsid w:val="00C81417"/>
    <w:rsid w:val="00C818EC"/>
    <w:rsid w:val="00C8591F"/>
    <w:rsid w:val="00C85CE3"/>
    <w:rsid w:val="00C873E9"/>
    <w:rsid w:val="00C9017F"/>
    <w:rsid w:val="00C920BE"/>
    <w:rsid w:val="00C9238F"/>
    <w:rsid w:val="00C9524B"/>
    <w:rsid w:val="00C96498"/>
    <w:rsid w:val="00CA04DE"/>
    <w:rsid w:val="00CA18C0"/>
    <w:rsid w:val="00CA1932"/>
    <w:rsid w:val="00CA2E74"/>
    <w:rsid w:val="00CA3082"/>
    <w:rsid w:val="00CA4BBE"/>
    <w:rsid w:val="00CA58F9"/>
    <w:rsid w:val="00CA659F"/>
    <w:rsid w:val="00CA66A5"/>
    <w:rsid w:val="00CA7D67"/>
    <w:rsid w:val="00CB12BE"/>
    <w:rsid w:val="00CB17E6"/>
    <w:rsid w:val="00CB30CD"/>
    <w:rsid w:val="00CB4050"/>
    <w:rsid w:val="00CB4F53"/>
    <w:rsid w:val="00CB5E18"/>
    <w:rsid w:val="00CB695C"/>
    <w:rsid w:val="00CC2FE1"/>
    <w:rsid w:val="00CC32C8"/>
    <w:rsid w:val="00CC6585"/>
    <w:rsid w:val="00CC76E0"/>
    <w:rsid w:val="00CC79A1"/>
    <w:rsid w:val="00CD00A2"/>
    <w:rsid w:val="00CD3179"/>
    <w:rsid w:val="00CD3359"/>
    <w:rsid w:val="00CD4E00"/>
    <w:rsid w:val="00CE0060"/>
    <w:rsid w:val="00CE09D3"/>
    <w:rsid w:val="00CE0C4A"/>
    <w:rsid w:val="00CF208C"/>
    <w:rsid w:val="00CF3CFD"/>
    <w:rsid w:val="00CF3DE5"/>
    <w:rsid w:val="00CF6608"/>
    <w:rsid w:val="00D069A2"/>
    <w:rsid w:val="00D07261"/>
    <w:rsid w:val="00D10A15"/>
    <w:rsid w:val="00D121AD"/>
    <w:rsid w:val="00D12FCB"/>
    <w:rsid w:val="00D13723"/>
    <w:rsid w:val="00D142A4"/>
    <w:rsid w:val="00D1571B"/>
    <w:rsid w:val="00D16CE2"/>
    <w:rsid w:val="00D217A3"/>
    <w:rsid w:val="00D21FFC"/>
    <w:rsid w:val="00D2200B"/>
    <w:rsid w:val="00D27102"/>
    <w:rsid w:val="00D2714D"/>
    <w:rsid w:val="00D27F9B"/>
    <w:rsid w:val="00D3009B"/>
    <w:rsid w:val="00D31DC2"/>
    <w:rsid w:val="00D32E30"/>
    <w:rsid w:val="00D35AFE"/>
    <w:rsid w:val="00D428A2"/>
    <w:rsid w:val="00D43DBE"/>
    <w:rsid w:val="00D47B94"/>
    <w:rsid w:val="00D50145"/>
    <w:rsid w:val="00D51ACC"/>
    <w:rsid w:val="00D51C20"/>
    <w:rsid w:val="00D52922"/>
    <w:rsid w:val="00D52F37"/>
    <w:rsid w:val="00D55315"/>
    <w:rsid w:val="00D60595"/>
    <w:rsid w:val="00D60CB0"/>
    <w:rsid w:val="00D617EB"/>
    <w:rsid w:val="00D62805"/>
    <w:rsid w:val="00D65B57"/>
    <w:rsid w:val="00D66434"/>
    <w:rsid w:val="00D66874"/>
    <w:rsid w:val="00D67773"/>
    <w:rsid w:val="00D70272"/>
    <w:rsid w:val="00D71171"/>
    <w:rsid w:val="00D71AC0"/>
    <w:rsid w:val="00D7244C"/>
    <w:rsid w:val="00D74379"/>
    <w:rsid w:val="00D77C34"/>
    <w:rsid w:val="00D80695"/>
    <w:rsid w:val="00D81636"/>
    <w:rsid w:val="00D817CB"/>
    <w:rsid w:val="00D81E24"/>
    <w:rsid w:val="00D84D45"/>
    <w:rsid w:val="00D922F7"/>
    <w:rsid w:val="00D94257"/>
    <w:rsid w:val="00D95F71"/>
    <w:rsid w:val="00DA1548"/>
    <w:rsid w:val="00DA231B"/>
    <w:rsid w:val="00DA27C6"/>
    <w:rsid w:val="00DA2DF2"/>
    <w:rsid w:val="00DB0FAB"/>
    <w:rsid w:val="00DB1145"/>
    <w:rsid w:val="00DB1508"/>
    <w:rsid w:val="00DB266B"/>
    <w:rsid w:val="00DB2F07"/>
    <w:rsid w:val="00DB37E8"/>
    <w:rsid w:val="00DB4598"/>
    <w:rsid w:val="00DB4819"/>
    <w:rsid w:val="00DB4A50"/>
    <w:rsid w:val="00DB5334"/>
    <w:rsid w:val="00DB5ABF"/>
    <w:rsid w:val="00DB6058"/>
    <w:rsid w:val="00DB6631"/>
    <w:rsid w:val="00DC0727"/>
    <w:rsid w:val="00DC2CE9"/>
    <w:rsid w:val="00DC2E01"/>
    <w:rsid w:val="00DC3750"/>
    <w:rsid w:val="00DC7781"/>
    <w:rsid w:val="00DD0DAC"/>
    <w:rsid w:val="00DD1179"/>
    <w:rsid w:val="00DD2A92"/>
    <w:rsid w:val="00DD690A"/>
    <w:rsid w:val="00DD7555"/>
    <w:rsid w:val="00DD7574"/>
    <w:rsid w:val="00DD7F2B"/>
    <w:rsid w:val="00DE0DE8"/>
    <w:rsid w:val="00DE1FE3"/>
    <w:rsid w:val="00DE35ED"/>
    <w:rsid w:val="00DE4320"/>
    <w:rsid w:val="00DE5B01"/>
    <w:rsid w:val="00DF0836"/>
    <w:rsid w:val="00DF0E75"/>
    <w:rsid w:val="00DF45CB"/>
    <w:rsid w:val="00DF4652"/>
    <w:rsid w:val="00DF73F7"/>
    <w:rsid w:val="00E0185F"/>
    <w:rsid w:val="00E04D25"/>
    <w:rsid w:val="00E06336"/>
    <w:rsid w:val="00E06CCA"/>
    <w:rsid w:val="00E070E5"/>
    <w:rsid w:val="00E124BC"/>
    <w:rsid w:val="00E129C7"/>
    <w:rsid w:val="00E12FE9"/>
    <w:rsid w:val="00E15E97"/>
    <w:rsid w:val="00E16136"/>
    <w:rsid w:val="00E1765A"/>
    <w:rsid w:val="00E17C48"/>
    <w:rsid w:val="00E22018"/>
    <w:rsid w:val="00E23C5F"/>
    <w:rsid w:val="00E2423B"/>
    <w:rsid w:val="00E251CB"/>
    <w:rsid w:val="00E25C5C"/>
    <w:rsid w:val="00E27E0B"/>
    <w:rsid w:val="00E300E8"/>
    <w:rsid w:val="00E3078F"/>
    <w:rsid w:val="00E30C99"/>
    <w:rsid w:val="00E32A14"/>
    <w:rsid w:val="00E34455"/>
    <w:rsid w:val="00E40EF8"/>
    <w:rsid w:val="00E4748B"/>
    <w:rsid w:val="00E47A72"/>
    <w:rsid w:val="00E510F1"/>
    <w:rsid w:val="00E532AD"/>
    <w:rsid w:val="00E55757"/>
    <w:rsid w:val="00E561D4"/>
    <w:rsid w:val="00E566AB"/>
    <w:rsid w:val="00E60CB5"/>
    <w:rsid w:val="00E61AF9"/>
    <w:rsid w:val="00E656DE"/>
    <w:rsid w:val="00E675D3"/>
    <w:rsid w:val="00E7037A"/>
    <w:rsid w:val="00E712C7"/>
    <w:rsid w:val="00E72EFB"/>
    <w:rsid w:val="00E73625"/>
    <w:rsid w:val="00E743B3"/>
    <w:rsid w:val="00E7648E"/>
    <w:rsid w:val="00E76495"/>
    <w:rsid w:val="00E775AC"/>
    <w:rsid w:val="00E80FDB"/>
    <w:rsid w:val="00E82097"/>
    <w:rsid w:val="00E82454"/>
    <w:rsid w:val="00E83F96"/>
    <w:rsid w:val="00E85C13"/>
    <w:rsid w:val="00E87C93"/>
    <w:rsid w:val="00E95450"/>
    <w:rsid w:val="00E95B4E"/>
    <w:rsid w:val="00E971F8"/>
    <w:rsid w:val="00EA0348"/>
    <w:rsid w:val="00EA0A4A"/>
    <w:rsid w:val="00EA1876"/>
    <w:rsid w:val="00EA2041"/>
    <w:rsid w:val="00EA2C05"/>
    <w:rsid w:val="00EA546A"/>
    <w:rsid w:val="00EA556D"/>
    <w:rsid w:val="00EA5CCD"/>
    <w:rsid w:val="00EA7A7E"/>
    <w:rsid w:val="00EB2310"/>
    <w:rsid w:val="00EB42B5"/>
    <w:rsid w:val="00EB44BC"/>
    <w:rsid w:val="00EB58F7"/>
    <w:rsid w:val="00EB5EE8"/>
    <w:rsid w:val="00EB6147"/>
    <w:rsid w:val="00EC1FDE"/>
    <w:rsid w:val="00EC394A"/>
    <w:rsid w:val="00EC4C13"/>
    <w:rsid w:val="00EC57EB"/>
    <w:rsid w:val="00EC6F99"/>
    <w:rsid w:val="00EC73F1"/>
    <w:rsid w:val="00ED2E81"/>
    <w:rsid w:val="00ED2F87"/>
    <w:rsid w:val="00ED464B"/>
    <w:rsid w:val="00ED5C37"/>
    <w:rsid w:val="00ED6C5C"/>
    <w:rsid w:val="00EE0053"/>
    <w:rsid w:val="00EE62E0"/>
    <w:rsid w:val="00EE6504"/>
    <w:rsid w:val="00EE6E53"/>
    <w:rsid w:val="00EE77AA"/>
    <w:rsid w:val="00EF06FC"/>
    <w:rsid w:val="00EF17E4"/>
    <w:rsid w:val="00EF288D"/>
    <w:rsid w:val="00EF4654"/>
    <w:rsid w:val="00EF4BE5"/>
    <w:rsid w:val="00EF5736"/>
    <w:rsid w:val="00F0193F"/>
    <w:rsid w:val="00F01E68"/>
    <w:rsid w:val="00F01FA5"/>
    <w:rsid w:val="00F0288B"/>
    <w:rsid w:val="00F04795"/>
    <w:rsid w:val="00F049E0"/>
    <w:rsid w:val="00F0631C"/>
    <w:rsid w:val="00F10430"/>
    <w:rsid w:val="00F109BA"/>
    <w:rsid w:val="00F10B0B"/>
    <w:rsid w:val="00F13F06"/>
    <w:rsid w:val="00F14A9B"/>
    <w:rsid w:val="00F151F5"/>
    <w:rsid w:val="00F15BC4"/>
    <w:rsid w:val="00F20347"/>
    <w:rsid w:val="00F24E37"/>
    <w:rsid w:val="00F25DDD"/>
    <w:rsid w:val="00F30A51"/>
    <w:rsid w:val="00F30F97"/>
    <w:rsid w:val="00F31170"/>
    <w:rsid w:val="00F3294F"/>
    <w:rsid w:val="00F32E45"/>
    <w:rsid w:val="00F345D3"/>
    <w:rsid w:val="00F3502E"/>
    <w:rsid w:val="00F365D7"/>
    <w:rsid w:val="00F40A4A"/>
    <w:rsid w:val="00F41524"/>
    <w:rsid w:val="00F41EC2"/>
    <w:rsid w:val="00F42D8F"/>
    <w:rsid w:val="00F44E50"/>
    <w:rsid w:val="00F462F2"/>
    <w:rsid w:val="00F47713"/>
    <w:rsid w:val="00F47730"/>
    <w:rsid w:val="00F56DBE"/>
    <w:rsid w:val="00F63706"/>
    <w:rsid w:val="00F65F99"/>
    <w:rsid w:val="00F66CFE"/>
    <w:rsid w:val="00F67AD6"/>
    <w:rsid w:val="00F67E54"/>
    <w:rsid w:val="00F71DCA"/>
    <w:rsid w:val="00F72B4C"/>
    <w:rsid w:val="00F73693"/>
    <w:rsid w:val="00F754E7"/>
    <w:rsid w:val="00F75794"/>
    <w:rsid w:val="00F8165E"/>
    <w:rsid w:val="00F81C00"/>
    <w:rsid w:val="00F84929"/>
    <w:rsid w:val="00F84D97"/>
    <w:rsid w:val="00F8596B"/>
    <w:rsid w:val="00F86990"/>
    <w:rsid w:val="00F87177"/>
    <w:rsid w:val="00F87AE6"/>
    <w:rsid w:val="00F90CD5"/>
    <w:rsid w:val="00F911AB"/>
    <w:rsid w:val="00F92198"/>
    <w:rsid w:val="00F92922"/>
    <w:rsid w:val="00F92AC5"/>
    <w:rsid w:val="00F9546F"/>
    <w:rsid w:val="00F962DF"/>
    <w:rsid w:val="00F96C77"/>
    <w:rsid w:val="00FA039B"/>
    <w:rsid w:val="00FA0837"/>
    <w:rsid w:val="00FA0C8A"/>
    <w:rsid w:val="00FA4B3A"/>
    <w:rsid w:val="00FA4CF5"/>
    <w:rsid w:val="00FA5363"/>
    <w:rsid w:val="00FA6695"/>
    <w:rsid w:val="00FA6DEB"/>
    <w:rsid w:val="00FA715F"/>
    <w:rsid w:val="00FB14D6"/>
    <w:rsid w:val="00FB2ED1"/>
    <w:rsid w:val="00FB32C6"/>
    <w:rsid w:val="00FB7647"/>
    <w:rsid w:val="00FC0C21"/>
    <w:rsid w:val="00FC18F2"/>
    <w:rsid w:val="00FC2A0F"/>
    <w:rsid w:val="00FC2DDE"/>
    <w:rsid w:val="00FC4560"/>
    <w:rsid w:val="00FC7908"/>
    <w:rsid w:val="00FD3B1F"/>
    <w:rsid w:val="00FD7AA5"/>
    <w:rsid w:val="00FE02B3"/>
    <w:rsid w:val="00FE5817"/>
    <w:rsid w:val="00FE6126"/>
    <w:rsid w:val="00FE612D"/>
    <w:rsid w:val="00FE74AA"/>
    <w:rsid w:val="00FF0600"/>
    <w:rsid w:val="00FF0760"/>
    <w:rsid w:val="00FF17F9"/>
    <w:rsid w:val="00FF26A3"/>
    <w:rsid w:val="00FF57B2"/>
    <w:rsid w:val="00FF5FE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BF37541"/>
  <w15:docId w15:val="{6BA05DA3-186E-4B3D-85CD-6713BA78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AF6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Mapadokumentu">
    <w:name w:val="Document Map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181E"/>
    <w:rPr>
      <w:rFonts w:ascii="Thorndale" w:hAnsi="Thorndale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9113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C5E5-8B36-412E-B2BD-30E3C242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2165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emetko</dc:creator>
  <cp:lastModifiedBy>WSSE Szczecin - Milena Kolasa</cp:lastModifiedBy>
  <cp:revision>205</cp:revision>
  <cp:lastPrinted>2022-12-22T12:59:00Z</cp:lastPrinted>
  <dcterms:created xsi:type="dcterms:W3CDTF">2022-12-20T08:57:00Z</dcterms:created>
  <dcterms:modified xsi:type="dcterms:W3CDTF">2023-03-03T13:23:00Z</dcterms:modified>
</cp:coreProperties>
</file>