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2A" w:rsidRDefault="008C474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B5602A" w:rsidRDefault="008C474F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Ogólnokształcącą Szkołą Muzyczną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B5602A" w:rsidRDefault="008C4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B5602A" w:rsidRDefault="008C474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B5602A" w:rsidRDefault="008C474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B5602A" w:rsidRDefault="00B5602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B5602A" w:rsidRDefault="008C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B5602A" w:rsidRDefault="00B5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2A" w:rsidRDefault="008C474F">
      <w:pPr>
        <w:pStyle w:val="NormalnyWeb"/>
        <w:spacing w:before="0" w:after="0" w:line="276" w:lineRule="auto"/>
        <w:jc w:val="both"/>
      </w:pPr>
      <w:r>
        <w:t xml:space="preserve">1. Przedmiotem umowy jest sukcesywna dostawa artykułów ogólnospożywczych  określonych w arkuszu kalkulacyjnym, stanowiącym jednocześnie formularz cenowy (załącznik </w:t>
      </w:r>
      <w:r>
        <w:rPr>
          <w:color w:val="000000" w:themeColor="text1"/>
        </w:rPr>
        <w:t>nr 1.2</w:t>
      </w:r>
      <w:r>
        <w:t xml:space="preserve"> do umowy) w podanych ilościach i cenie, zgodnych z opisem przedmiotu zamówienia.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Kupujący zastrzega sobie możliwość wprowadzenia zmian w zakresie zmniejszenia ilości w sytuacji niezależnyc</w:t>
      </w:r>
      <w:r>
        <w:rPr>
          <w:rFonts w:ascii="Times New Roman" w:hAnsi="Times New Roman" w:cs="Times New Roman"/>
          <w:sz w:val="24"/>
          <w:szCs w:val="24"/>
        </w:rPr>
        <w:t xml:space="preserve">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dokonać zmiany asortymentowej w przedmiocie zamówienia w ramach limitu finansowego.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B5602A" w:rsidRDefault="008C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prz</w:t>
      </w:r>
      <w:r>
        <w:rPr>
          <w:rFonts w:ascii="Times New Roman" w:hAnsi="Times New Roman" w:cs="Times New Roman"/>
          <w:sz w:val="24"/>
          <w:szCs w:val="24"/>
        </w:rPr>
        <w:t>edmiot umowy zostanie wykonany zgodnie z ofertą Sprzedającego w terminie od 02-01-2023 r. do dnia 31-12-2023 r. bądź do wyczerpania maksymalnej wartości netto umowy określonej w § 2 pkt. 1.</w:t>
      </w: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 szacunkową cenę za </w:t>
      </w:r>
      <w:r>
        <w:rPr>
          <w:rFonts w:ascii="Times New Roman" w:hAnsi="Times New Roman" w:cs="Times New Roman"/>
          <w:sz w:val="24"/>
          <w:szCs w:val="24"/>
        </w:rPr>
        <w:t>wykonanie przedmiotu umowy, zgodnie z ofertą Sprzedającego, na wartość ogółem netto: …………zł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</w:t>
      </w:r>
      <w:r>
        <w:rPr>
          <w:rFonts w:ascii="Times New Roman" w:hAnsi="Times New Roman" w:cs="Times New Roman"/>
          <w:sz w:val="24"/>
          <w:szCs w:val="24"/>
        </w:rPr>
        <w:t>ożoną ofertą i postanowieniami niniejszej umowy.</w:t>
      </w:r>
    </w:p>
    <w:p w:rsidR="00B5602A" w:rsidRDefault="008C47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1.2 do umowy. Ceny określone w załączniku nr 1.2 do umowy obowiązywać będą przez cały okres obowiązywania umowy i nie mogą ulegać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zmianie, z zastrzeżeniem ust.  4 i 5.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Kupujący dopuszcza możliwość zmiany ceny w przypadku zmiany ustawowej stawki podatku VAT oraz o kwartalny wskaźnik zmiany cen dotyczący przedmiotu zamówienia podawanego przez GUS, opublikowanego w Monitorze Polski</w:t>
      </w:r>
      <w:r>
        <w:rPr>
          <w:rFonts w:ascii="Times New Roman" w:hAnsi="Times New Roman" w:cs="Times New Roman"/>
          <w:sz w:val="24"/>
          <w:szCs w:val="24"/>
        </w:rPr>
        <w:t xml:space="preserve">m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02A" w:rsidRDefault="008C474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B5602A" w:rsidRDefault="008C474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:rsidR="00B5602A" w:rsidRDefault="008C474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upływu co najmniej 6 miesięcy od dnia obowiązywania umowy,</w:t>
      </w:r>
    </w:p>
    <w:p w:rsidR="00B5602A" w:rsidRDefault="008C474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wskaźnika o co najmniej 20% w stosunku do cen/y wskazanych/ej w załączniku nr 1.2 do umowy.</w:t>
      </w:r>
    </w:p>
    <w:p w:rsidR="00B5602A" w:rsidRDefault="008C474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Waloryzację przeprowadza się w oparciu o otrzymane w formie pisemnej wskaźniki cen (o których mowa w ust.4) za kwartał poprzedzający złożenie wniosku, o 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 ust. 5 pkt 1, w odniesieniu do cen wskazanych w załączniku nr 1.2 do umowy. </w:t>
      </w:r>
    </w:p>
    <w:p w:rsidR="00B5602A" w:rsidRDefault="008C474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</w:t>
      </w:r>
      <w:r>
        <w:rPr>
          <w:rFonts w:ascii="Times New Roman" w:hAnsi="Times New Roman" w:cs="Times New Roman"/>
          <w:sz w:val="24"/>
          <w:szCs w:val="24"/>
        </w:rPr>
        <w:t>elewem w terminie 14 dni licząc od dnia jej otrzymania przez Zamawiającego, na rachunek bankowy wskazany przez Sprzedającego na fakturze.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B5602A" w:rsidRPr="00DD75F0" w:rsidRDefault="008C474F" w:rsidP="00DD75F0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 Sprzedający jest zobowiąz</w:t>
      </w:r>
      <w:r>
        <w:rPr>
          <w:rFonts w:ascii="Times New Roman" w:hAnsi="Times New Roman" w:cs="Times New Roman"/>
          <w:sz w:val="24"/>
          <w:szCs w:val="24"/>
        </w:rPr>
        <w:t xml:space="preserve">any przy wystawianiu faktury wpisać jako Nabywcę: Ogólnokształcąca Szkoła Muzyczna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stopnia, im. F Nowowiejskiego, ul. Gnilna 3, 80-847 Gdańsk, NIP 583-21-22-414.</w:t>
      </w:r>
      <w:r w:rsidR="00DD75F0">
        <w:rPr>
          <w:rFonts w:ascii="Times New Roman" w:hAnsi="Times New Roman" w:cs="Times New Roman"/>
          <w:sz w:val="24"/>
          <w:szCs w:val="24"/>
        </w:rPr>
        <w:t xml:space="preserve"> </w:t>
      </w:r>
      <w:r w:rsidR="00DD75F0">
        <w:rPr>
          <w:rFonts w:ascii="Times New Roman" w:hAnsi="Times New Roman" w:cs="Times New Roman"/>
          <w:sz w:val="24"/>
          <w:szCs w:val="24"/>
        </w:rPr>
        <w:t>Nabywca jest jednocześnie płatnikiem.</w:t>
      </w:r>
      <w:bookmarkStart w:id="0" w:name="_GoBack"/>
      <w:bookmarkEnd w:id="0"/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</w:t>
      </w:r>
      <w:r>
        <w:rPr>
          <w:rFonts w:ascii="Times New Roman" w:hAnsi="Times New Roman" w:cs="Times New Roman"/>
          <w:sz w:val="24"/>
          <w:szCs w:val="24"/>
        </w:rPr>
        <w:t>j i pisemnej zgody Kupującego, nie może dokonać na osobę/ podmiot/ trzecią cesji wierzytelności w całości lub części wynikającej z tytułu realizacji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Artykuły będą zamawiane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wyznaczonych przedstawicieli Kupującego na podstawie zgłoszenia  przekazanego pocztą elektroniczną lub telefonicznie.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 dostarczać artykuły po cenach jednos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1.2 do umowy.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zrealizowania dostawy w określonym terminie.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02A" w:rsidRDefault="008C474F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B5602A" w:rsidRDefault="008C4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:rsidR="00B5602A" w:rsidRDefault="008C4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5602A" w:rsidRDefault="00B56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602A" w:rsidRDefault="00B56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602A" w:rsidRDefault="008C4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 kontaktów w sprawie realizacji umowy wyznacza się :</w:t>
      </w:r>
    </w:p>
    <w:p w:rsidR="00B5602A" w:rsidRDefault="008C474F">
      <w:pPr>
        <w:pStyle w:val="western"/>
        <w:tabs>
          <w:tab w:val="left" w:pos="1440"/>
        </w:tabs>
        <w:spacing w:before="0" w:after="0"/>
        <w:rPr>
          <w:szCs w:val="24"/>
        </w:rPr>
      </w:pPr>
      <w:r>
        <w:rPr>
          <w:szCs w:val="24"/>
        </w:rPr>
        <w:t xml:space="preserve">       - Ze strony</w:t>
      </w:r>
      <w:r>
        <w:rPr>
          <w:szCs w:val="24"/>
        </w:rPr>
        <w:t xml:space="preserve"> Kupującego:</w:t>
      </w:r>
    </w:p>
    <w:p w:rsidR="00B5602A" w:rsidRDefault="008C474F">
      <w:pPr>
        <w:pStyle w:val="western"/>
        <w:tabs>
          <w:tab w:val="left" w:pos="1440"/>
        </w:tabs>
        <w:spacing w:before="0" w:after="0"/>
        <w:rPr>
          <w:lang w:eastAsia="zh-CN"/>
        </w:rPr>
      </w:pPr>
      <w:r>
        <w:rPr>
          <w:szCs w:val="24"/>
        </w:rPr>
        <w:t xml:space="preserve">       Intendentkę, tel. 58 301 39 19 wew. 24, </w:t>
      </w:r>
      <w:r>
        <w:rPr>
          <w:szCs w:val="24"/>
          <w:lang w:eastAsia="zh-CN"/>
        </w:rPr>
        <w:t xml:space="preserve">adres e-mail </w:t>
      </w:r>
      <w:hyperlink r:id="rId7">
        <w:r>
          <w:rPr>
            <w:rStyle w:val="czeinternetowe"/>
            <w:szCs w:val="24"/>
            <w:lang w:eastAsia="zh-CN"/>
          </w:rPr>
          <w:t>intendent.internat@osm.gdansk.pl</w:t>
        </w:r>
      </w:hyperlink>
    </w:p>
    <w:p w:rsidR="00B5602A" w:rsidRDefault="00B5602A">
      <w:pPr>
        <w:pStyle w:val="western"/>
        <w:tabs>
          <w:tab w:val="left" w:pos="1440"/>
        </w:tabs>
        <w:spacing w:before="0" w:after="0"/>
        <w:rPr>
          <w:lang w:eastAsia="zh-CN"/>
        </w:rPr>
      </w:pP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Ze strony Sprzedającego:</w:t>
      </w:r>
    </w:p>
    <w:p w:rsidR="00B5602A" w:rsidRDefault="008C4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5602A" w:rsidRDefault="008C474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</w:t>
      </w:r>
      <w:r>
        <w:rPr>
          <w:rFonts w:ascii="Times New Roman" w:hAnsi="Times New Roman" w:cs="Times New Roman"/>
          <w:sz w:val="24"/>
          <w:szCs w:val="24"/>
        </w:rPr>
        <w:t xml:space="preserve"> się do wzajemnego powiadamiania o każdej zmianie adresu swojej siedziby. W razie nie uczynienia tego, przyjmuje się, że korespondencja przesłana na adres wskazany umową została stronie prawidłowo doręczona.</w:t>
      </w: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Jakość przedmiot</w:t>
      </w:r>
      <w:r>
        <w:rPr>
          <w:rFonts w:ascii="Times New Roman" w:hAnsi="Times New Roman" w:cs="Times New Roman"/>
          <w:b/>
          <w:sz w:val="24"/>
          <w:szCs w:val="24"/>
        </w:rPr>
        <w:t>u umowy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2A" w:rsidRDefault="008C47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się, że artykuły muszą być wyprodukowane opakowane i dostarczone zgodnie z obowiązującymi wymaganiami określonymi w przepisach krajowych i unijnych  dotyczących artykułów żywnościowych .</w:t>
      </w:r>
    </w:p>
    <w:p w:rsidR="00B5602A" w:rsidRDefault="008C474F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ułów zawiera załącznik nr 1.2 do umowy oraz Opis Przedmiotu Zamówienia.</w:t>
      </w:r>
    </w:p>
    <w:p w:rsidR="00B5602A" w:rsidRDefault="008C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B5602A" w:rsidRDefault="008C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dostawy aktualnych dokumentów potwierdzających spełnianie warunków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związanych z prawidłową realizacją przedmiotu zamówienia. Sprzedający oświadcza, iż niezwłocznie okaże je Kupującemu. </w:t>
      </w:r>
    </w:p>
    <w:p w:rsidR="00B5602A" w:rsidRDefault="008C47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stwierdzi, że jakość i/lub ilość jest niezgodna ze złożonym zamówieniem (towar jest wadliwy) Sprzedający w czasie 3 godzin od zgłoszenia pocztą elektroniczną lub telefonicznie lub osobiście na podstawie spisanego protokołu) dostarczy artykuł/y właśc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dostarczenia towaru właściwego/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</w:t>
      </w:r>
      <w:r>
        <w:rPr>
          <w:rFonts w:ascii="Times New Roman" w:hAnsi="Times New Roman" w:cs="Times New Roman"/>
          <w:sz w:val="24"/>
          <w:szCs w:val="24"/>
        </w:rPr>
        <w:t>nagrodzenia Sprzedającego.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Sprzedający gwarantuje, że dostarczone produkty będą odpowiadały przepisom ustawy z 25 sierpnia 2006 roku o bezpieczeństwie żywności i żywienia (tj. Dz.U. z 2020 r. poz. 2021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</w:t>
      </w:r>
      <w:r>
        <w:rPr>
          <w:rFonts w:ascii="Times New Roman" w:hAnsi="Times New Roman" w:cs="Times New Roman"/>
          <w:sz w:val="24"/>
          <w:szCs w:val="24"/>
        </w:rPr>
        <w:t>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:rsidR="00B5602A" w:rsidRDefault="008C4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</w:t>
      </w:r>
      <w:r>
        <w:rPr>
          <w:rFonts w:ascii="Times New Roman" w:hAnsi="Times New Roman" w:cs="Times New Roman"/>
          <w:sz w:val="24"/>
          <w:szCs w:val="24"/>
        </w:rPr>
        <w:t>zedający nie przystąpił do wykonania dostawy,</w:t>
      </w:r>
    </w:p>
    <w:p w:rsidR="00B5602A" w:rsidRDefault="008C4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B5602A" w:rsidRDefault="008C4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B5602A" w:rsidRDefault="008C4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a realizację umowy po wyższych cenach.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 uprawniony do rozwiązania umowy bez zachowania okresu</w:t>
      </w:r>
    </w:p>
    <w:p w:rsidR="00B5602A" w:rsidRDefault="008C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</w:t>
      </w:r>
      <w:r>
        <w:rPr>
          <w:rFonts w:ascii="Times New Roman" w:hAnsi="Times New Roman" w:cs="Times New Roman"/>
          <w:sz w:val="24"/>
          <w:szCs w:val="24"/>
        </w:rPr>
        <w:t xml:space="preserve">ku o otwarcie przyspieszonego postępowania restrukturyzacyjnego, wniosku o otwarcie postępowania układowego, wniosku o  otwarcie </w:t>
      </w:r>
      <w:r>
        <w:rPr>
          <w:rFonts w:ascii="Times New Roman" w:hAnsi="Times New Roman" w:cs="Times New Roman"/>
          <w:sz w:val="24"/>
          <w:szCs w:val="24"/>
        </w:rPr>
        <w:lastRenderedPageBreak/>
        <w:t>postępowania sanacyjnego. Wykonanie prawa odstąpienia nie niweczy obowiązku Sprzedającego do zapłaty zastrzeżonych kar umownych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02A" w:rsidRDefault="008C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o pow</w:t>
      </w:r>
      <w:r>
        <w:rPr>
          <w:rFonts w:ascii="Times New Roman" w:hAnsi="Times New Roman" w:cs="Times New Roman"/>
          <w:sz w:val="24"/>
          <w:szCs w:val="24"/>
        </w:rPr>
        <w:t>yższych okolicznościach. W takim wypadku Sprzedający może żądać jedynie wynagrodzenia należnego mu z tytułu wykonania części umowy.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postanowień p</w:t>
      </w:r>
      <w:r>
        <w:rPr>
          <w:rFonts w:ascii="Times New Roman" w:hAnsi="Times New Roman" w:cs="Times New Roman"/>
          <w:sz w:val="24"/>
          <w:szCs w:val="24"/>
        </w:rPr>
        <w:t>rzez Sprzedającego.</w:t>
      </w:r>
    </w:p>
    <w:p w:rsidR="00B5602A" w:rsidRDefault="00B5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B5602A" w:rsidRDefault="008C4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</w:t>
      </w:r>
      <w:r>
        <w:rPr>
          <w:rFonts w:ascii="Times New Roman" w:hAnsi="Times New Roman" w:cs="Times New Roman"/>
          <w:b/>
          <w:sz w:val="24"/>
          <w:szCs w:val="24"/>
        </w:rPr>
        <w:t>mowy</w:t>
      </w:r>
    </w:p>
    <w:p w:rsidR="00B5602A" w:rsidRDefault="008C47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B5602A" w:rsidRDefault="008C474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B5602A" w:rsidRDefault="008C474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</w:t>
      </w:r>
      <w:r>
        <w:rPr>
          <w:rFonts w:ascii="Times New Roman" w:eastAsia="Calibri" w:hAnsi="Times New Roman" w:cs="Times New Roman"/>
          <w:sz w:val="24"/>
          <w:szCs w:val="24"/>
        </w:rPr>
        <w:t>odujących konieczność innych rozwiązań niż zakładano w opisie przedmiotu zamówienia,</w:t>
      </w:r>
    </w:p>
    <w:p w:rsidR="00B5602A" w:rsidRDefault="008C474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B5602A" w:rsidRDefault="008C474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 określonych w załączniku nr 1.2 z powodu wzrostu ce</w:t>
      </w:r>
      <w:r>
        <w:rPr>
          <w:rFonts w:ascii="Times New Roman" w:eastAsia="Calibri" w:hAnsi="Times New Roman" w:cs="Times New Roman"/>
          <w:sz w:val="24"/>
          <w:szCs w:val="24"/>
        </w:rPr>
        <w:t>n towarów w nim określonych, w sposób powodujący, że wykonanie umowy nie leży w interesie Sprzedającego i powoduje powstanie straty po jego stronie. Przyjmuje się, że uzasadnieniem dokonania zmiany, o której mowa w zdaniu poprzedzającym może być zmiana hur</w:t>
      </w:r>
      <w:r>
        <w:rPr>
          <w:rFonts w:ascii="Times New Roman" w:eastAsia="Calibri" w:hAnsi="Times New Roman" w:cs="Times New Roman"/>
          <w:sz w:val="24"/>
          <w:szCs w:val="24"/>
        </w:rPr>
        <w:t xml:space="preserve">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B5602A" w:rsidRDefault="008C474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ze Stron umowy może zawnioskować o zmianę umowy. W celu dokonania zmiany umowy, jeżeli przepisy prawa nie stanowią inaczej, Strona o 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wnioskująca zobowiązana jest do złożenia drugiej Stronie propozycji zmiany w terminie 14 dni od dnia zaistnienia okoliczności będących podstawą zmiany.</w:t>
      </w:r>
    </w:p>
    <w:p w:rsidR="00B5602A" w:rsidRDefault="008C474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B5602A" w:rsidRDefault="008C474F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proponowanej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zmiany,</w:t>
      </w:r>
    </w:p>
    <w:p w:rsidR="00B5602A" w:rsidRDefault="008C474F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B5602A" w:rsidRDefault="008C474F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:rsidR="00B5602A" w:rsidRDefault="008C474F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uzasadnienie potwierdzające, że zostały spełnione okoliczności uzasadn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iające dokonanie zmiany umowy. 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z powo</w:t>
      </w:r>
      <w:r>
        <w:rPr>
          <w:rFonts w:ascii="Times New Roman" w:hAnsi="Times New Roman" w:cs="Times New Roman"/>
          <w:sz w:val="24"/>
          <w:szCs w:val="24"/>
        </w:rPr>
        <w:t>du okoliczności, za które odpowiada Sprzedający.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O naliczeniu kar umownych Kupujący poinformuje Sprzedającego pisemnie podając uzasadnienie faktyczne. Kara umowna podlega z</w:t>
      </w:r>
      <w:r>
        <w:rPr>
          <w:rFonts w:ascii="Times New Roman" w:hAnsi="Times New Roman" w:cs="Times New Roman"/>
          <w:sz w:val="24"/>
          <w:szCs w:val="24"/>
        </w:rPr>
        <w:t>apłacie w terminie 14 dni od dnia doręczenia informacji o nałożeniu kary.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z wynagrodzenia Sprzedającego.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kara umowna nie pokrywa poniesionej przez Kupującego szkody, Kupujący mo</w:t>
      </w:r>
      <w:r>
        <w:rPr>
          <w:rFonts w:ascii="Times New Roman" w:hAnsi="Times New Roman" w:cs="Times New Roman"/>
          <w:sz w:val="24"/>
          <w:szCs w:val="24"/>
        </w:rPr>
        <w:t>że dochodzić odszkodowania ponad wysokość zastrzeżonej kary umownej.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Zastrzeżenie kar umownych nie wyklucza możliwości dochodzenia odszkodowania na zasadach ogólnych.</w:t>
      </w:r>
    </w:p>
    <w:p w:rsidR="00B5602A" w:rsidRDefault="008C474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2A" w:rsidRDefault="008C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oświadczają, że: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</w:t>
      </w:r>
      <w:r>
        <w:rPr>
          <w:rFonts w:ascii="Times New Roman" w:hAnsi="Times New Roman" w:cs="Times New Roman"/>
          <w:sz w:val="24"/>
          <w:szCs w:val="24"/>
        </w:rPr>
        <w:t xml:space="preserve"> z Rozporządzenia Parlamentu Europejskiego i Rady (UE) 2016/679 z dnia 27 kwietnia 2016 r. w sprawie ochrony osób fizycznych w związku z przetwarzaniem danych osobowych i w sprawie swobodnego przepływu takich danych oraz uchylenia dyrektywy 95/46/WE (ogóln</w:t>
      </w:r>
      <w:r>
        <w:rPr>
          <w:rFonts w:ascii="Times New Roman" w:hAnsi="Times New Roman" w:cs="Times New Roman"/>
          <w:sz w:val="24"/>
          <w:szCs w:val="24"/>
        </w:rPr>
        <w:t>e rozporządzenie o ochronie danych) – dalej :’RODO”;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</w:t>
      </w:r>
      <w:r>
        <w:rPr>
          <w:rFonts w:ascii="Times New Roman" w:hAnsi="Times New Roman" w:cs="Times New Roman"/>
          <w:sz w:val="24"/>
          <w:szCs w:val="24"/>
        </w:rPr>
        <w:t>ienia publicznego;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 czasie w posiadanie informacji poufnej nawet, jeżeli w</w:t>
      </w:r>
      <w:r>
        <w:rPr>
          <w:rFonts w:ascii="Times New Roman" w:hAnsi="Times New Roman" w:cs="Times New Roman"/>
          <w:sz w:val="24"/>
          <w:szCs w:val="24"/>
        </w:rPr>
        <w:t>iedza o poufności informacji dotarła do niego z opóźnieniem – nie zwalnia to w żadnym przypadku Wykonawcy z dochowania zasad poufności.</w:t>
      </w:r>
    </w:p>
    <w:p w:rsidR="00B5602A" w:rsidRDefault="008C474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B5602A" w:rsidRDefault="008C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B5602A" w:rsidRDefault="00B5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Obie Strony  wyrażają zgodę na polubowne rozwiązywanie spraw spornych, a w przypadku nie </w:t>
      </w:r>
      <w:r>
        <w:rPr>
          <w:rFonts w:ascii="Times New Roman" w:hAnsi="Times New Roman" w:cs="Times New Roman"/>
          <w:sz w:val="24"/>
          <w:szCs w:val="24"/>
        </w:rPr>
        <w:t>uzyskania porozumienia, będą one rozstrzygane przez sąd właściwy miejscowo dla Kupującego.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 stosuje się przepisy kodeksu cywilnego, ustawy prawo zamówień publicznych, ustawy o finansach publicznych i ustawy o ochronie d</w:t>
      </w:r>
      <w:r>
        <w:rPr>
          <w:rFonts w:ascii="Times New Roman" w:hAnsi="Times New Roman" w:cs="Times New Roman"/>
          <w:sz w:val="24"/>
          <w:szCs w:val="24"/>
        </w:rPr>
        <w:t>anych osobowych.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nieważności .</w:t>
      </w:r>
    </w:p>
    <w:p w:rsidR="00B5602A" w:rsidRDefault="008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</w:t>
      </w:r>
      <w:r>
        <w:rPr>
          <w:rFonts w:ascii="Times New Roman" w:hAnsi="Times New Roman" w:cs="Times New Roman"/>
          <w:sz w:val="24"/>
          <w:szCs w:val="24"/>
        </w:rPr>
        <w:t>larzach po jednym dla Kupującego i Sprzedającego.</w:t>
      </w:r>
    </w:p>
    <w:p w:rsidR="00B5602A" w:rsidRDefault="00B5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2A" w:rsidRDefault="008C474F">
      <w:pPr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B5602A" w:rsidRDefault="00B560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2A" w:rsidRDefault="008C474F"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B5602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474F">
      <w:pPr>
        <w:spacing w:after="0" w:line="240" w:lineRule="auto"/>
      </w:pPr>
      <w:r>
        <w:separator/>
      </w:r>
    </w:p>
  </w:endnote>
  <w:endnote w:type="continuationSeparator" w:id="0">
    <w:p w:rsidR="00000000" w:rsidRDefault="008C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560932"/>
      <w:docPartObj>
        <w:docPartGallery w:val="Page Numbers (Bottom of Page)"/>
        <w:docPartUnique/>
      </w:docPartObj>
    </w:sdtPr>
    <w:sdtEndPr/>
    <w:sdtContent>
      <w:p w:rsidR="00B5602A" w:rsidRDefault="008C474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5602A" w:rsidRDefault="00B56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474F">
      <w:pPr>
        <w:spacing w:after="0" w:line="240" w:lineRule="auto"/>
      </w:pPr>
      <w:r>
        <w:separator/>
      </w:r>
    </w:p>
  </w:footnote>
  <w:footnote w:type="continuationSeparator" w:id="0">
    <w:p w:rsidR="00000000" w:rsidRDefault="008C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E90"/>
    <w:multiLevelType w:val="multilevel"/>
    <w:tmpl w:val="B6C0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839D6"/>
    <w:multiLevelType w:val="multilevel"/>
    <w:tmpl w:val="E7E2558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3E5487F"/>
    <w:multiLevelType w:val="multilevel"/>
    <w:tmpl w:val="F3908A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7005603"/>
    <w:multiLevelType w:val="multilevel"/>
    <w:tmpl w:val="F4B8CC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4900351"/>
    <w:multiLevelType w:val="multilevel"/>
    <w:tmpl w:val="B28E6E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AED1CE3"/>
    <w:multiLevelType w:val="multilevel"/>
    <w:tmpl w:val="D7044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D9D3CE7"/>
    <w:multiLevelType w:val="multilevel"/>
    <w:tmpl w:val="3B98A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0C68BF"/>
    <w:multiLevelType w:val="multilevel"/>
    <w:tmpl w:val="8D988A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3117657"/>
    <w:multiLevelType w:val="multilevel"/>
    <w:tmpl w:val="721AD5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C4372C"/>
    <w:multiLevelType w:val="multilevel"/>
    <w:tmpl w:val="913631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4B3B80"/>
    <w:multiLevelType w:val="multilevel"/>
    <w:tmpl w:val="A24E1F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05D5FAF"/>
    <w:multiLevelType w:val="multilevel"/>
    <w:tmpl w:val="2B6C3E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02A"/>
    <w:rsid w:val="008C474F"/>
    <w:rsid w:val="00B5602A"/>
    <w:rsid w:val="00D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2194"/>
  <w15:docId w15:val="{A691EB24-B0FE-400A-AB1A-6687EC3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202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ndent.internat@osm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1955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38</cp:revision>
  <dcterms:created xsi:type="dcterms:W3CDTF">2022-12-06T10:40:00Z</dcterms:created>
  <dcterms:modified xsi:type="dcterms:W3CDTF">2022-12-06T10:47:00Z</dcterms:modified>
  <dc:language>pl-PL</dc:language>
</cp:coreProperties>
</file>