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C7E9" w14:textId="1954A1E3" w:rsidR="00BF77EE" w:rsidRPr="00882446" w:rsidRDefault="0039506A" w:rsidP="00882446">
      <w:pPr>
        <w:spacing w:after="360"/>
        <w:rPr>
          <w:rFonts w:asciiTheme="minorHAnsi" w:hAnsiTheme="minorHAnsi" w:cstheme="minorHAnsi"/>
          <w:b/>
          <w:sz w:val="24"/>
          <w:szCs w:val="24"/>
        </w:rPr>
      </w:pPr>
      <w:r w:rsidRPr="00882446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39013C" w:rsidRPr="00882446">
        <w:rPr>
          <w:rFonts w:asciiTheme="minorHAnsi" w:hAnsiTheme="minorHAnsi" w:cstheme="minorHAnsi"/>
          <w:b/>
          <w:sz w:val="24"/>
          <w:szCs w:val="24"/>
        </w:rPr>
        <w:t>6</w:t>
      </w:r>
      <w:r w:rsidRPr="00882446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BF77EE" w:rsidRPr="00882446">
        <w:rPr>
          <w:rFonts w:asciiTheme="minorHAnsi" w:hAnsiTheme="minorHAnsi" w:cstheme="minorHAnsi"/>
          <w:b/>
          <w:sz w:val="24"/>
          <w:szCs w:val="24"/>
        </w:rPr>
        <w:t>Klauzula informacyjna</w:t>
      </w:r>
      <w:r w:rsidR="006E5DBA" w:rsidRPr="0088244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F16F9D3" w14:textId="77777777" w:rsidR="00BF77EE" w:rsidRPr="00882446" w:rsidRDefault="00BF77EE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W celu wykonania obowiązku nałożonego art. 13 i 14 RODO</w:t>
      </w:r>
      <w:r w:rsidRPr="0088244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882446">
        <w:rPr>
          <w:rFonts w:asciiTheme="minorHAnsi" w:hAnsiTheme="minorHAnsi" w:cstheme="minorHAnsi"/>
          <w:sz w:val="24"/>
          <w:szCs w:val="24"/>
        </w:rPr>
        <w:t>, w związku z art. 88 ustawy o zasadach realizacji zadań finansowanych ze środków europejskich w perspektywie finansowej 2021-2027</w:t>
      </w:r>
      <w:r w:rsidRPr="0088244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882446">
        <w:rPr>
          <w:rFonts w:asciiTheme="minorHAnsi" w:hAnsiTheme="minorHAnsi" w:cstheme="minorHAnsi"/>
          <w:sz w:val="24"/>
          <w:szCs w:val="24"/>
        </w:rPr>
        <w:t>, informujemy o zasadach przetwarzania Państwa danych osobowych:</w:t>
      </w:r>
    </w:p>
    <w:p w14:paraId="2F7B1F18" w14:textId="77777777" w:rsidR="00BF77EE" w:rsidRPr="00882446" w:rsidRDefault="00BF77EE" w:rsidP="00882446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882446">
        <w:rPr>
          <w:rFonts w:asciiTheme="minorHAnsi" w:hAnsiTheme="minorHAnsi" w:cstheme="minorHAnsi"/>
          <w:b/>
          <w:sz w:val="24"/>
          <w:szCs w:val="24"/>
        </w:rPr>
        <w:t>Administrator danych</w:t>
      </w:r>
    </w:p>
    <w:p w14:paraId="2164B6E9" w14:textId="77777777" w:rsidR="00BF77EE" w:rsidRPr="00882446" w:rsidRDefault="00BF77EE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Odrębnymi administratorami Państwa danych są:</w:t>
      </w:r>
    </w:p>
    <w:p w14:paraId="2FC9BE4B" w14:textId="244117A2" w:rsidR="00BF77EE" w:rsidRPr="00882446" w:rsidRDefault="00BF77EE" w:rsidP="00882446">
      <w:pPr>
        <w:numPr>
          <w:ilvl w:val="0"/>
          <w:numId w:val="4"/>
        </w:numPr>
        <w:spacing w:after="24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Minister Funduszy i Polityki Regionalnej (</w:t>
      </w:r>
      <w:proofErr w:type="spellStart"/>
      <w:r w:rsidRPr="00882446">
        <w:rPr>
          <w:rFonts w:asciiTheme="minorHAnsi" w:hAnsiTheme="minorHAnsi" w:cstheme="minorHAnsi"/>
          <w:sz w:val="24"/>
          <w:szCs w:val="24"/>
        </w:rPr>
        <w:t>MFiPR</w:t>
      </w:r>
      <w:proofErr w:type="spellEnd"/>
      <w:r w:rsidRPr="00882446">
        <w:rPr>
          <w:rFonts w:asciiTheme="minorHAnsi" w:hAnsiTheme="minorHAnsi" w:cstheme="minorHAnsi"/>
          <w:sz w:val="24"/>
          <w:szCs w:val="24"/>
        </w:rPr>
        <w:t xml:space="preserve">), w zakresie w jakim pełni funkcję Instytucji Zarządzającej (IZ) Funduszami Europejskimi na </w:t>
      </w:r>
      <w:r w:rsidR="0031047E" w:rsidRPr="00882446">
        <w:rPr>
          <w:rFonts w:asciiTheme="minorHAnsi" w:hAnsiTheme="minorHAnsi" w:cstheme="minorHAnsi"/>
          <w:sz w:val="24"/>
          <w:szCs w:val="24"/>
        </w:rPr>
        <w:t>Rozwój Cyfrowy</w:t>
      </w:r>
      <w:r w:rsidRPr="00882446">
        <w:rPr>
          <w:rFonts w:asciiTheme="minorHAnsi" w:hAnsiTheme="minorHAnsi" w:cstheme="minorHAnsi"/>
          <w:sz w:val="24"/>
          <w:szCs w:val="24"/>
        </w:rPr>
        <w:t xml:space="preserve"> 2021-2027 (FE</w:t>
      </w:r>
      <w:r w:rsidR="0031047E" w:rsidRPr="00882446">
        <w:rPr>
          <w:rFonts w:asciiTheme="minorHAnsi" w:hAnsiTheme="minorHAnsi" w:cstheme="minorHAnsi"/>
          <w:sz w:val="24"/>
          <w:szCs w:val="24"/>
        </w:rPr>
        <w:t>RC</w:t>
      </w:r>
      <w:r w:rsidRPr="00882446">
        <w:rPr>
          <w:rFonts w:asciiTheme="minorHAnsi" w:hAnsiTheme="minorHAnsi" w:cstheme="minorHAnsi"/>
          <w:sz w:val="24"/>
          <w:szCs w:val="24"/>
        </w:rPr>
        <w:t xml:space="preserve"> 2021-2027)</w:t>
      </w:r>
      <w:r w:rsidRPr="0088244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882446">
        <w:rPr>
          <w:rFonts w:asciiTheme="minorHAnsi" w:hAnsiTheme="minorHAnsi" w:cstheme="minorHAnsi"/>
          <w:sz w:val="24"/>
          <w:szCs w:val="24"/>
        </w:rPr>
        <w:t>, z siedzibą przy ul. Wspólnej 2/4, 00-926 Warszawa;</w:t>
      </w:r>
    </w:p>
    <w:p w14:paraId="69961F2E" w14:textId="7AFD832B" w:rsidR="00BF77EE" w:rsidRPr="00882446" w:rsidRDefault="0031047E" w:rsidP="00882446">
      <w:pPr>
        <w:numPr>
          <w:ilvl w:val="0"/>
          <w:numId w:val="4"/>
        </w:numPr>
        <w:spacing w:after="24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Centrum Projektów Polska Cyfrowa</w:t>
      </w:r>
      <w:r w:rsidR="00BF77EE" w:rsidRPr="00882446">
        <w:rPr>
          <w:rFonts w:asciiTheme="minorHAnsi" w:hAnsiTheme="minorHAnsi" w:cstheme="minorHAnsi"/>
          <w:sz w:val="24"/>
          <w:szCs w:val="24"/>
        </w:rPr>
        <w:t xml:space="preserve"> w zakresie w jakim pełni funkcje Instytucji Pośredniczącej (IP) </w:t>
      </w:r>
      <w:r w:rsidRPr="00882446">
        <w:rPr>
          <w:rFonts w:asciiTheme="minorHAnsi" w:hAnsiTheme="minorHAnsi" w:cstheme="minorHAnsi"/>
          <w:sz w:val="24"/>
          <w:szCs w:val="24"/>
        </w:rPr>
        <w:t xml:space="preserve">FERC </w:t>
      </w:r>
      <w:r w:rsidR="00BF77EE" w:rsidRPr="00882446">
        <w:rPr>
          <w:rFonts w:asciiTheme="minorHAnsi" w:hAnsiTheme="minorHAnsi" w:cstheme="minorHAnsi"/>
          <w:sz w:val="24"/>
          <w:szCs w:val="24"/>
        </w:rPr>
        <w:t>2021-2027</w:t>
      </w:r>
      <w:r w:rsidR="00BF77EE" w:rsidRPr="0088244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="00BF77EE" w:rsidRPr="00882446">
        <w:rPr>
          <w:rFonts w:asciiTheme="minorHAnsi" w:hAnsiTheme="minorHAnsi" w:cstheme="minorHAnsi"/>
          <w:sz w:val="24"/>
          <w:szCs w:val="24"/>
        </w:rPr>
        <w:t>, z siedzibą</w:t>
      </w:r>
      <w:r w:rsidRPr="00882446">
        <w:rPr>
          <w:rFonts w:asciiTheme="minorHAnsi" w:hAnsiTheme="minorHAnsi" w:cstheme="minorHAnsi"/>
          <w:sz w:val="24"/>
          <w:szCs w:val="24"/>
        </w:rPr>
        <w:t xml:space="preserve"> przy ul.</w:t>
      </w:r>
      <w:r w:rsidR="00997768" w:rsidRPr="00882446">
        <w:rPr>
          <w:rFonts w:asciiTheme="minorHAnsi" w:hAnsiTheme="minorHAnsi" w:cstheme="minorHAnsi"/>
          <w:sz w:val="24"/>
          <w:szCs w:val="24"/>
        </w:rPr>
        <w:t xml:space="preserve"> </w:t>
      </w:r>
      <w:r w:rsidRPr="00882446">
        <w:rPr>
          <w:rFonts w:asciiTheme="minorHAnsi" w:hAnsiTheme="minorHAnsi" w:cstheme="minorHAnsi"/>
          <w:sz w:val="24"/>
          <w:szCs w:val="24"/>
        </w:rPr>
        <w:t>Spokojnej 13A, 01-044 Warszawa.</w:t>
      </w:r>
    </w:p>
    <w:p w14:paraId="3F37230B" w14:textId="77777777" w:rsidR="00BF77EE" w:rsidRPr="00882446" w:rsidRDefault="00BF77EE" w:rsidP="00882446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882446">
        <w:rPr>
          <w:rFonts w:asciiTheme="minorHAnsi" w:hAnsiTheme="minorHAnsi" w:cstheme="minorHAnsi"/>
          <w:b/>
          <w:sz w:val="24"/>
          <w:szCs w:val="24"/>
        </w:rPr>
        <w:t>Cel przetwarzania danych</w:t>
      </w:r>
    </w:p>
    <w:p w14:paraId="41483616" w14:textId="28BA38C9" w:rsidR="00BF77EE" w:rsidRPr="00882446" w:rsidRDefault="00BF77EE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Państwa dane osobowe będziemy przetwarzać w związku z realizacją F</w:t>
      </w:r>
      <w:r w:rsidR="0031047E" w:rsidRPr="00882446">
        <w:rPr>
          <w:rFonts w:asciiTheme="minorHAnsi" w:hAnsiTheme="minorHAnsi" w:cstheme="minorHAnsi"/>
          <w:sz w:val="24"/>
          <w:szCs w:val="24"/>
        </w:rPr>
        <w:t>ERC</w:t>
      </w:r>
      <w:r w:rsidRPr="00882446">
        <w:rPr>
          <w:rFonts w:asciiTheme="minorHAnsi" w:hAnsiTheme="minorHAnsi" w:cstheme="minorHAnsi"/>
          <w:sz w:val="24"/>
          <w:szCs w:val="24"/>
        </w:rPr>
        <w:t xml:space="preserve"> 2021-2027, w szczególności w celu </w:t>
      </w:r>
      <w:r w:rsidR="00594246" w:rsidRPr="00882446">
        <w:rPr>
          <w:rFonts w:asciiTheme="minorHAnsi" w:hAnsiTheme="minorHAnsi" w:cstheme="minorHAnsi"/>
          <w:sz w:val="24"/>
          <w:szCs w:val="24"/>
        </w:rPr>
        <w:t>……….</w:t>
      </w:r>
      <w:r w:rsidRPr="00882446">
        <w:rPr>
          <w:rFonts w:asciiTheme="minorHAnsi" w:hAnsiTheme="minorHAnsi" w:cstheme="minorHAnsi"/>
          <w:sz w:val="24"/>
          <w:szCs w:val="24"/>
        </w:rPr>
        <w:t xml:space="preserve"> </w:t>
      </w:r>
      <w:r w:rsidRPr="00882446">
        <w:rPr>
          <w:rFonts w:asciiTheme="minorHAnsi" w:hAnsiTheme="minorHAnsi" w:cstheme="minorHAnsi"/>
          <w:sz w:val="24"/>
          <w:szCs w:val="24"/>
          <w:vertAlign w:val="superscript"/>
        </w:rPr>
        <w:footnoteReference w:id="5"/>
      </w:r>
      <w:r w:rsidRPr="00882446">
        <w:rPr>
          <w:rFonts w:asciiTheme="minorHAnsi" w:hAnsiTheme="minorHAnsi" w:cstheme="minorHAnsi"/>
          <w:sz w:val="24"/>
          <w:szCs w:val="24"/>
        </w:rPr>
        <w:t>.</w:t>
      </w:r>
    </w:p>
    <w:p w14:paraId="0A4FC2B6" w14:textId="77777777" w:rsidR="00BF77EE" w:rsidRPr="00882446" w:rsidRDefault="00BF77EE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Podanie danych jest dobrowolne, ale konieczne do realizacji ww. celu. Odmowa ich podania jest równoznaczna z brakiem możliwości podjęcia stosownych działań.</w:t>
      </w:r>
    </w:p>
    <w:p w14:paraId="30ED75FE" w14:textId="77777777" w:rsidR="00BF77EE" w:rsidRPr="00882446" w:rsidRDefault="00BF77EE" w:rsidP="00882446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882446">
        <w:rPr>
          <w:rFonts w:asciiTheme="minorHAnsi" w:hAnsiTheme="minorHAnsi" w:cstheme="minorHAnsi"/>
          <w:b/>
          <w:sz w:val="24"/>
          <w:szCs w:val="24"/>
        </w:rPr>
        <w:t xml:space="preserve">Podstawa przetwarzania </w:t>
      </w:r>
    </w:p>
    <w:p w14:paraId="20D45BC1" w14:textId="77777777" w:rsidR="00BF77EE" w:rsidRPr="00882446" w:rsidRDefault="00BF77EE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Będziemy przetwarzać Państwa dane osobowe w związku z tym, że</w:t>
      </w:r>
      <w:r w:rsidRPr="00882446">
        <w:rPr>
          <w:rFonts w:asciiTheme="minorHAnsi" w:hAnsiTheme="minorHAnsi" w:cstheme="minorHAnsi"/>
          <w:sz w:val="24"/>
          <w:szCs w:val="24"/>
          <w:vertAlign w:val="superscript"/>
        </w:rPr>
        <w:footnoteReference w:id="6"/>
      </w:r>
      <w:r w:rsidRPr="00882446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DD0C3B9" w14:textId="74118EDD" w:rsidR="00BF77EE" w:rsidRPr="00882446" w:rsidRDefault="00BF77EE" w:rsidP="00882446">
      <w:pPr>
        <w:numPr>
          <w:ilvl w:val="0"/>
          <w:numId w:val="1"/>
        </w:numPr>
        <w:spacing w:after="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 xml:space="preserve">Zobowiązuje nas do tego </w:t>
      </w:r>
      <w:r w:rsidRPr="00882446">
        <w:rPr>
          <w:rFonts w:asciiTheme="minorHAnsi" w:hAnsiTheme="minorHAnsi" w:cstheme="minorHAnsi"/>
          <w:b/>
          <w:sz w:val="24"/>
          <w:szCs w:val="24"/>
        </w:rPr>
        <w:t>prawo</w:t>
      </w:r>
      <w:r w:rsidRPr="00882446">
        <w:rPr>
          <w:rFonts w:asciiTheme="minorHAnsi" w:hAnsiTheme="minorHAnsi" w:cstheme="minorHAnsi"/>
          <w:sz w:val="24"/>
          <w:szCs w:val="24"/>
        </w:rPr>
        <w:t xml:space="preserve"> (art. 6 ust. 1 lit. c RODO)</w:t>
      </w:r>
      <w:r w:rsidRPr="00882446">
        <w:rPr>
          <w:rFonts w:asciiTheme="minorHAnsi" w:hAnsiTheme="minorHAnsi" w:cstheme="minorHAnsi"/>
          <w:sz w:val="24"/>
          <w:szCs w:val="24"/>
          <w:vertAlign w:val="superscript"/>
        </w:rPr>
        <w:footnoteReference w:id="7"/>
      </w:r>
      <w:r w:rsidRPr="00882446">
        <w:rPr>
          <w:rFonts w:asciiTheme="minorHAnsi" w:hAnsiTheme="minorHAnsi" w:cstheme="minorHAnsi"/>
          <w:sz w:val="24"/>
          <w:szCs w:val="24"/>
        </w:rPr>
        <w:t xml:space="preserve"> </w:t>
      </w:r>
      <w:r w:rsidR="0031047E" w:rsidRPr="00882446">
        <w:rPr>
          <w:rFonts w:asciiTheme="minorHAnsi" w:hAnsiTheme="minorHAnsi" w:cstheme="minorHAnsi"/>
          <w:sz w:val="24"/>
          <w:szCs w:val="24"/>
        </w:rPr>
        <w:t>:</w:t>
      </w:r>
    </w:p>
    <w:p w14:paraId="1CF1440F" w14:textId="77777777" w:rsidR="00BF77EE" w:rsidRPr="00882446" w:rsidRDefault="00BF77EE" w:rsidP="00882446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nr 2021/1060 z 24 czerwca 2021 r. ustanawiającego wspólne przepisy dotyczące Europejskiego Funduszu </w:t>
      </w:r>
      <w:r w:rsidRPr="00882446">
        <w:rPr>
          <w:rFonts w:asciiTheme="minorHAnsi" w:hAnsiTheme="minorHAnsi" w:cstheme="minorHAnsi"/>
          <w:sz w:val="24"/>
          <w:szCs w:val="24"/>
        </w:rPr>
        <w:lastRenderedPageBreak/>
        <w:t>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6ECCC199" w14:textId="77777777" w:rsidR="00BF77EE" w:rsidRPr="00882446" w:rsidRDefault="00BF77EE" w:rsidP="00882446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nr 2021/1058 z 24 czerwca 2021 r. w sprawie Europejskiego Funduszu Rozwoju Regionalnego i Funduszu Spójności, </w:t>
      </w:r>
    </w:p>
    <w:p w14:paraId="402BF5BB" w14:textId="77777777" w:rsidR="00BF77EE" w:rsidRPr="00882446" w:rsidRDefault="00BF77EE" w:rsidP="00882446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 xml:space="preserve">rozporządzenie Parlamentu Europejskiego i Rady (UE, </w:t>
      </w:r>
      <w:proofErr w:type="spellStart"/>
      <w:r w:rsidRPr="00882446">
        <w:rPr>
          <w:rFonts w:asciiTheme="minorHAnsi" w:hAnsiTheme="minorHAnsi" w:cstheme="minorHAnsi"/>
          <w:sz w:val="24"/>
          <w:szCs w:val="24"/>
        </w:rPr>
        <w:t>Euratom</w:t>
      </w:r>
      <w:proofErr w:type="spellEnd"/>
      <w:r w:rsidRPr="00882446">
        <w:rPr>
          <w:rFonts w:asciiTheme="minorHAnsi" w:hAnsiTheme="minorHAnsi" w:cstheme="minorHAnsi"/>
          <w:sz w:val="24"/>
          <w:szCs w:val="24"/>
        </w:rPr>
        <w:t xml:space="preserve">) 2018/1046 z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882446">
        <w:rPr>
          <w:rFonts w:asciiTheme="minorHAnsi" w:hAnsiTheme="minorHAnsi" w:cstheme="minorHAnsi"/>
          <w:sz w:val="24"/>
          <w:szCs w:val="24"/>
        </w:rPr>
        <w:t>Euratom</w:t>
      </w:r>
      <w:proofErr w:type="spellEnd"/>
      <w:r w:rsidRPr="00882446">
        <w:rPr>
          <w:rFonts w:asciiTheme="minorHAnsi" w:hAnsiTheme="minorHAnsi" w:cstheme="minorHAnsi"/>
          <w:sz w:val="24"/>
          <w:szCs w:val="24"/>
        </w:rPr>
        <w:t>) nr 966/2012,</w:t>
      </w:r>
    </w:p>
    <w:p w14:paraId="717ED72E" w14:textId="77777777" w:rsidR="00BF77EE" w:rsidRPr="00882446" w:rsidRDefault="00BF77EE" w:rsidP="00882446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ustawa z 28 kwietnia 2022 r. o zasadach realizacji zadań finansowanych ze środków europejskich w perspektywie finansowej 2021-2027,</w:t>
      </w:r>
    </w:p>
    <w:p w14:paraId="2A11EE28" w14:textId="77777777" w:rsidR="00BF77EE" w:rsidRPr="00882446" w:rsidRDefault="00BF77EE" w:rsidP="00882446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rPr>
          <w:rFonts w:asciiTheme="minorHAnsi" w:hAnsiTheme="minorHAnsi" w:cstheme="minorHAnsi"/>
          <w:iCs/>
          <w:sz w:val="24"/>
          <w:szCs w:val="24"/>
        </w:rPr>
      </w:pPr>
      <w:r w:rsidRPr="00882446">
        <w:rPr>
          <w:rFonts w:asciiTheme="minorHAnsi" w:hAnsiTheme="minorHAnsi" w:cstheme="minorHAnsi"/>
          <w:bCs/>
          <w:sz w:val="24"/>
          <w:szCs w:val="24"/>
        </w:rPr>
        <w:t>ustawa z 14 czerwca 1960 r. - Kodeks postępowania administracyjnego,</w:t>
      </w:r>
    </w:p>
    <w:p w14:paraId="0CEA447C" w14:textId="21527DA1" w:rsidR="00BF77EE" w:rsidRPr="00882446" w:rsidRDefault="00BF77EE" w:rsidP="00882446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rPr>
          <w:rStyle w:val="Uwydatnienie"/>
          <w:rFonts w:asciiTheme="minorHAnsi" w:hAnsiTheme="minorHAnsi" w:cstheme="minorHAnsi"/>
          <w:i w:val="0"/>
          <w:sz w:val="24"/>
          <w:szCs w:val="24"/>
        </w:rPr>
      </w:pPr>
      <w:r w:rsidRPr="00882446">
        <w:rPr>
          <w:rFonts w:asciiTheme="minorHAnsi" w:hAnsiTheme="minorHAnsi" w:cstheme="minorHAnsi"/>
          <w:bCs/>
          <w:sz w:val="24"/>
          <w:szCs w:val="24"/>
        </w:rPr>
        <w:t>ustawa z 27 sierpnia 2009 r. o finansach publicznych</w:t>
      </w:r>
      <w:r w:rsidR="00594246" w:rsidRPr="00882446">
        <w:rPr>
          <w:rFonts w:asciiTheme="minorHAnsi" w:hAnsiTheme="minorHAnsi" w:cstheme="minorHAnsi"/>
          <w:bCs/>
          <w:sz w:val="24"/>
          <w:szCs w:val="24"/>
        </w:rPr>
        <w:t>;</w:t>
      </w:r>
      <w:r w:rsidR="00366CCD" w:rsidRPr="00882446">
        <w:rPr>
          <w:rFonts w:asciiTheme="minorHAnsi" w:hAnsiTheme="minorHAnsi" w:cstheme="minorHAnsi"/>
          <w:bCs/>
          <w:sz w:val="24"/>
          <w:szCs w:val="24"/>
        </w:rPr>
        <w:br/>
      </w:r>
    </w:p>
    <w:p w14:paraId="1251F542" w14:textId="036909C9" w:rsidR="00BF77EE" w:rsidRPr="00882446" w:rsidRDefault="00594246" w:rsidP="00882446">
      <w:pPr>
        <w:numPr>
          <w:ilvl w:val="0"/>
          <w:numId w:val="1"/>
        </w:numPr>
        <w:spacing w:after="24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Wykonujemy zadania w interesie publicznym lub sprawujemy powierzoną nam władzę publiczną (art. 6 ust. 1 lit. e RODO);</w:t>
      </w:r>
    </w:p>
    <w:p w14:paraId="6D3A9EE5" w14:textId="77777777" w:rsidR="00BF77EE" w:rsidRPr="00882446" w:rsidRDefault="00BF77EE" w:rsidP="00882446">
      <w:pPr>
        <w:numPr>
          <w:ilvl w:val="0"/>
          <w:numId w:val="1"/>
        </w:numPr>
        <w:spacing w:after="24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 xml:space="preserve">Przygotowujemy i realizujemy </w:t>
      </w:r>
      <w:r w:rsidRPr="00882446">
        <w:rPr>
          <w:rFonts w:asciiTheme="minorHAnsi" w:hAnsiTheme="minorHAnsi" w:cstheme="minorHAnsi"/>
          <w:b/>
          <w:sz w:val="24"/>
          <w:szCs w:val="24"/>
        </w:rPr>
        <w:t>umowy</w:t>
      </w:r>
      <w:r w:rsidRPr="00882446">
        <w:rPr>
          <w:rFonts w:asciiTheme="minorHAnsi" w:hAnsiTheme="minorHAnsi" w:cstheme="minorHAnsi"/>
          <w:sz w:val="24"/>
          <w:szCs w:val="24"/>
        </w:rPr>
        <w:t xml:space="preserve">, których są Państwo stroną, a przetwarzanie danych osobowych jest niezbędne do ich zawarcia i wykonania (art. 6 lit 1 ust. b RODO). </w:t>
      </w:r>
    </w:p>
    <w:p w14:paraId="7CEEA0B0" w14:textId="77777777" w:rsidR="00BF77EE" w:rsidRPr="00882446" w:rsidRDefault="00BF77EE" w:rsidP="00882446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882446">
        <w:rPr>
          <w:rFonts w:asciiTheme="minorHAnsi" w:hAnsiTheme="minorHAnsi" w:cstheme="minorHAnsi"/>
          <w:b/>
          <w:sz w:val="24"/>
          <w:szCs w:val="24"/>
        </w:rPr>
        <w:t>Rodzaje przetwarzanych danych</w:t>
      </w:r>
    </w:p>
    <w:p w14:paraId="6997768C" w14:textId="77777777" w:rsidR="00BF77EE" w:rsidRPr="00882446" w:rsidRDefault="00BF77EE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Możemy przetwarzać następujące rodzaje Państwa danych:</w:t>
      </w:r>
    </w:p>
    <w:p w14:paraId="72ABC760" w14:textId="77777777" w:rsidR="00BF77EE" w:rsidRPr="00882446" w:rsidRDefault="00BF77EE" w:rsidP="00882446">
      <w:pPr>
        <w:pStyle w:val="Akapitzlist"/>
        <w:numPr>
          <w:ilvl w:val="0"/>
          <w:numId w:val="3"/>
        </w:numPr>
        <w:spacing w:after="0"/>
        <w:ind w:left="568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dane identyfikacyjne, wskazane w art. 87 ust. 2 pkt 1 ustawy</w:t>
      </w:r>
      <w:r w:rsidRPr="0088244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  <w:r w:rsidRPr="00882446">
        <w:rPr>
          <w:rFonts w:asciiTheme="minorHAnsi" w:hAnsiTheme="minorHAnsi" w:cstheme="minorHAnsi"/>
          <w:sz w:val="24"/>
          <w:szCs w:val="24"/>
        </w:rPr>
        <w:t>, w tym: imię, nazwisko, adres, adres poczty elektronicznej, numer telefonu, numer faksu, PESEL, REGON, wykształcenie, identyfikatory internetowe,</w:t>
      </w:r>
    </w:p>
    <w:p w14:paraId="430CAB01" w14:textId="77777777" w:rsidR="00BF77EE" w:rsidRPr="00882446" w:rsidRDefault="00BF77EE" w:rsidP="00882446">
      <w:pPr>
        <w:pStyle w:val="Akapitzlist"/>
        <w:numPr>
          <w:ilvl w:val="0"/>
          <w:numId w:val="3"/>
        </w:numPr>
        <w:spacing w:after="0"/>
        <w:ind w:left="568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bCs/>
          <w:sz w:val="24"/>
          <w:szCs w:val="24"/>
        </w:rPr>
        <w:t>dane związane z zakresem uczestnictwa osób fizycznych w projekcie</w:t>
      </w:r>
      <w:r w:rsidRPr="00882446">
        <w:rPr>
          <w:rFonts w:asciiTheme="minorHAnsi" w:hAnsiTheme="minorHAnsi" w:cstheme="minorHAnsi"/>
          <w:sz w:val="24"/>
          <w:szCs w:val="24"/>
        </w:rPr>
        <w:t>, wskazane w art. 87 ust. 2 pkt 2 ustawy</w:t>
      </w:r>
      <w:r w:rsidRPr="00882446">
        <w:rPr>
          <w:rFonts w:asciiTheme="minorHAnsi" w:hAnsiTheme="minorHAnsi" w:cstheme="minorHAnsi"/>
          <w:sz w:val="24"/>
          <w:szCs w:val="24"/>
          <w:vertAlign w:val="superscript"/>
        </w:rPr>
        <w:t>8</w:t>
      </w:r>
      <w:r w:rsidRPr="00882446">
        <w:rPr>
          <w:rFonts w:asciiTheme="minorHAnsi" w:hAnsiTheme="minorHAnsi" w:cstheme="minorHAnsi"/>
          <w:sz w:val="24"/>
          <w:szCs w:val="24"/>
        </w:rPr>
        <w:t>, w tym w szczególności: wynagrodzenie, formę i okres zaangażowania w projekcie,</w:t>
      </w:r>
    </w:p>
    <w:p w14:paraId="58092C63" w14:textId="7C18B68A" w:rsidR="00BF77EE" w:rsidRPr="00882446" w:rsidRDefault="00BF77EE" w:rsidP="00882446">
      <w:pPr>
        <w:pStyle w:val="Akapitzlist"/>
        <w:numPr>
          <w:ilvl w:val="0"/>
          <w:numId w:val="3"/>
        </w:numPr>
        <w:spacing w:after="0"/>
        <w:ind w:left="568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bCs/>
          <w:sz w:val="24"/>
          <w:szCs w:val="24"/>
        </w:rPr>
        <w:t>dane osób fizycznych widniejące na dokumentach potwierdzających kwalifikowalność wydatków</w:t>
      </w:r>
      <w:r w:rsidRPr="00882446">
        <w:rPr>
          <w:rFonts w:asciiTheme="minorHAnsi" w:hAnsiTheme="minorHAnsi" w:cstheme="minorHAnsi"/>
          <w:sz w:val="24"/>
          <w:szCs w:val="24"/>
        </w:rPr>
        <w:t xml:space="preserve">, </w:t>
      </w:r>
      <w:r w:rsidRPr="00882446">
        <w:rPr>
          <w:rFonts w:asciiTheme="minorHAnsi" w:hAnsiTheme="minorHAnsi" w:cstheme="minorHAnsi"/>
          <w:bCs/>
          <w:sz w:val="24"/>
          <w:szCs w:val="24"/>
        </w:rPr>
        <w:t>wskazane w art. 87 ust. 2 pkt 3 ustawy</w:t>
      </w:r>
      <w:r w:rsidRPr="00882446">
        <w:rPr>
          <w:rFonts w:asciiTheme="minorHAnsi" w:hAnsiTheme="minorHAnsi" w:cstheme="minorHAnsi"/>
          <w:bCs/>
          <w:sz w:val="24"/>
          <w:szCs w:val="24"/>
          <w:vertAlign w:val="superscript"/>
        </w:rPr>
        <w:t>8</w:t>
      </w:r>
      <w:r w:rsidRPr="00882446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882446">
        <w:rPr>
          <w:rFonts w:asciiTheme="minorHAnsi" w:hAnsiTheme="minorHAnsi" w:cstheme="minorHAnsi"/>
          <w:sz w:val="24"/>
          <w:szCs w:val="24"/>
        </w:rPr>
        <w:t xml:space="preserve">m.in. numer rachunku bankowego, </w:t>
      </w:r>
      <w:r w:rsidR="00594246" w:rsidRPr="00882446">
        <w:rPr>
          <w:rFonts w:asciiTheme="minorHAnsi" w:hAnsiTheme="minorHAnsi" w:cstheme="minorHAnsi"/>
          <w:sz w:val="24"/>
          <w:szCs w:val="24"/>
        </w:rPr>
        <w:t>doświadczenie zawodowe</w:t>
      </w:r>
      <w:r w:rsidRPr="00882446">
        <w:rPr>
          <w:rFonts w:asciiTheme="minorHAnsi" w:hAnsiTheme="minorHAnsi" w:cstheme="minorHAnsi"/>
          <w:sz w:val="24"/>
          <w:szCs w:val="24"/>
        </w:rPr>
        <w:t>, numer uprawnień budowlanych, numer księgi wieczystej,</w:t>
      </w:r>
    </w:p>
    <w:p w14:paraId="72F8C8CC" w14:textId="77777777" w:rsidR="00BF77EE" w:rsidRPr="00882446" w:rsidRDefault="00BF77EE" w:rsidP="00882446">
      <w:pPr>
        <w:pStyle w:val="Akapitzlist"/>
        <w:numPr>
          <w:ilvl w:val="0"/>
          <w:numId w:val="3"/>
        </w:numPr>
        <w:spacing w:after="0"/>
        <w:ind w:left="568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lastRenderedPageBreak/>
        <w:t>dane dotyczące wizerunku i głosu osób uczestniczących w realizacji Programu lub biorących udział w wydarzeniach z nim związanych.</w:t>
      </w:r>
    </w:p>
    <w:p w14:paraId="4D3C3D75" w14:textId="5C98041A" w:rsidR="00BF77EE" w:rsidRPr="00882446" w:rsidRDefault="00BF77EE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 xml:space="preserve">Dane pozyskujemy bezpośrednio od osób, których one dotyczą, albo od instytucji i podmiotów zaangażowanych w realizację </w:t>
      </w:r>
      <w:r w:rsidR="00594246" w:rsidRPr="00882446">
        <w:rPr>
          <w:rFonts w:asciiTheme="minorHAnsi" w:hAnsiTheme="minorHAnsi" w:cstheme="minorHAnsi"/>
          <w:sz w:val="24"/>
          <w:szCs w:val="24"/>
        </w:rPr>
        <w:t>FERC 2021-2027</w:t>
      </w:r>
      <w:r w:rsidRPr="00882446">
        <w:rPr>
          <w:rFonts w:asciiTheme="minorHAnsi" w:hAnsiTheme="minorHAnsi" w:cstheme="minorHAnsi"/>
          <w:sz w:val="24"/>
          <w:szCs w:val="24"/>
        </w:rPr>
        <w:t xml:space="preserve">, w tym w szczególności od wnioskodawców, beneficjentów, partnerów. </w:t>
      </w:r>
    </w:p>
    <w:p w14:paraId="1B0E9B61" w14:textId="70DEA5FE" w:rsidR="00BF77EE" w:rsidRPr="00882446" w:rsidRDefault="00594246" w:rsidP="00882446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882446">
        <w:rPr>
          <w:rFonts w:asciiTheme="minorHAnsi" w:hAnsiTheme="minorHAnsi" w:cstheme="minorHAnsi"/>
          <w:b/>
          <w:sz w:val="24"/>
          <w:szCs w:val="24"/>
        </w:rPr>
        <w:t>Dostęp do</w:t>
      </w:r>
      <w:r w:rsidR="00BF77EE" w:rsidRPr="00882446">
        <w:rPr>
          <w:rFonts w:asciiTheme="minorHAnsi" w:hAnsiTheme="minorHAnsi" w:cstheme="minorHAnsi"/>
          <w:b/>
          <w:sz w:val="24"/>
          <w:szCs w:val="24"/>
        </w:rPr>
        <w:t xml:space="preserve"> danych osobowych</w:t>
      </w:r>
    </w:p>
    <w:p w14:paraId="1A6BA4F8" w14:textId="1342B3F5" w:rsidR="00BF77EE" w:rsidRPr="00882446" w:rsidRDefault="00BF77EE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Dostęp do Państwa danych osobowych mają pracownicy i współpracownicy Ministerstwa Funduszy i</w:t>
      </w:r>
      <w:r w:rsidR="00594246" w:rsidRPr="00882446">
        <w:rPr>
          <w:rFonts w:asciiTheme="minorHAnsi" w:hAnsiTheme="minorHAnsi" w:cstheme="minorHAnsi"/>
          <w:sz w:val="24"/>
          <w:szCs w:val="24"/>
        </w:rPr>
        <w:t> </w:t>
      </w:r>
      <w:r w:rsidRPr="00882446">
        <w:rPr>
          <w:rFonts w:asciiTheme="minorHAnsi" w:hAnsiTheme="minorHAnsi" w:cstheme="minorHAnsi"/>
          <w:sz w:val="24"/>
          <w:szCs w:val="24"/>
        </w:rPr>
        <w:t xml:space="preserve">Polityki Regionalnej oraz </w:t>
      </w:r>
      <w:r w:rsidR="00594246" w:rsidRPr="00882446">
        <w:rPr>
          <w:rFonts w:asciiTheme="minorHAnsi" w:hAnsiTheme="minorHAnsi" w:cstheme="minorHAnsi"/>
          <w:sz w:val="24"/>
          <w:szCs w:val="24"/>
        </w:rPr>
        <w:t>Centrum Projektów Polska Cyfrowa</w:t>
      </w:r>
      <w:r w:rsidRPr="00882446">
        <w:rPr>
          <w:rFonts w:asciiTheme="minorHAnsi" w:hAnsiTheme="minorHAnsi" w:cstheme="minorHAnsi"/>
          <w:sz w:val="24"/>
          <w:szCs w:val="24"/>
        </w:rPr>
        <w:t xml:space="preserve">. Ponadto Państwa dane osobowe mogą być powierzane lub udostępniane: </w:t>
      </w:r>
    </w:p>
    <w:p w14:paraId="2EA47192" w14:textId="10484A4F" w:rsidR="00BF77EE" w:rsidRPr="00882446" w:rsidRDefault="00BF77EE" w:rsidP="00882446">
      <w:pPr>
        <w:numPr>
          <w:ilvl w:val="0"/>
          <w:numId w:val="5"/>
        </w:numPr>
        <w:spacing w:after="0"/>
        <w:ind w:left="568" w:hanging="284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podmiotom, w tym ekspertom o których mowa w art. 80 ustawy wdrożeniowej, którym zleciliśmy wykonywanie zadań w FE</w:t>
      </w:r>
      <w:r w:rsidR="00594246" w:rsidRPr="00882446">
        <w:rPr>
          <w:rFonts w:asciiTheme="minorHAnsi" w:hAnsiTheme="minorHAnsi" w:cstheme="minorHAnsi"/>
          <w:sz w:val="24"/>
          <w:szCs w:val="24"/>
        </w:rPr>
        <w:t>RC</w:t>
      </w:r>
      <w:r w:rsidRPr="00882446">
        <w:rPr>
          <w:rFonts w:asciiTheme="minorHAnsi" w:hAnsiTheme="minorHAnsi" w:cstheme="minorHAnsi"/>
          <w:sz w:val="24"/>
          <w:szCs w:val="24"/>
        </w:rPr>
        <w:t xml:space="preserve"> 2021-2027,</w:t>
      </w:r>
    </w:p>
    <w:p w14:paraId="75A5BFB5" w14:textId="77777777" w:rsidR="00BF77EE" w:rsidRPr="00882446" w:rsidRDefault="00BF77EE" w:rsidP="00882446">
      <w:pPr>
        <w:numPr>
          <w:ilvl w:val="0"/>
          <w:numId w:val="5"/>
        </w:numPr>
        <w:spacing w:after="0"/>
        <w:ind w:left="568" w:hanging="284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Instytucji Audytowej, o której mowa w art. 71 rozporządzenia 2021/1060 z 24 czerwca 2021 r.,</w:t>
      </w:r>
    </w:p>
    <w:p w14:paraId="72B88281" w14:textId="1D36C326" w:rsidR="00BF77EE" w:rsidRPr="00882446" w:rsidRDefault="00BF77EE" w:rsidP="00882446">
      <w:pPr>
        <w:numPr>
          <w:ilvl w:val="0"/>
          <w:numId w:val="5"/>
        </w:numPr>
        <w:spacing w:after="0"/>
        <w:ind w:left="568" w:hanging="284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instytucjom Unii Europejskiej (UE) lub podmiotom, którym UE powierzyła zadania dotyczące wdrażania FE</w:t>
      </w:r>
      <w:r w:rsidR="00594246" w:rsidRPr="00882446">
        <w:rPr>
          <w:rFonts w:asciiTheme="minorHAnsi" w:hAnsiTheme="minorHAnsi" w:cstheme="minorHAnsi"/>
          <w:sz w:val="24"/>
          <w:szCs w:val="24"/>
        </w:rPr>
        <w:t>RC</w:t>
      </w:r>
      <w:r w:rsidRPr="00882446">
        <w:rPr>
          <w:rFonts w:asciiTheme="minorHAnsi" w:hAnsiTheme="minorHAnsi" w:cstheme="minorHAnsi"/>
          <w:sz w:val="24"/>
          <w:szCs w:val="24"/>
        </w:rPr>
        <w:t xml:space="preserve"> 2021-2027;</w:t>
      </w:r>
    </w:p>
    <w:p w14:paraId="2B738387" w14:textId="33B52598" w:rsidR="00BF77EE" w:rsidRPr="00882446" w:rsidRDefault="00BF77EE" w:rsidP="00882446">
      <w:pPr>
        <w:numPr>
          <w:ilvl w:val="0"/>
          <w:numId w:val="5"/>
        </w:numPr>
        <w:spacing w:after="0"/>
        <w:ind w:left="568" w:hanging="284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594246" w:rsidRPr="00882446">
        <w:rPr>
          <w:rFonts w:asciiTheme="minorHAnsi" w:hAnsiTheme="minorHAnsi" w:cstheme="minorHAnsi"/>
          <w:sz w:val="24"/>
          <w:szCs w:val="24"/>
        </w:rPr>
        <w:t>.</w:t>
      </w:r>
      <w:r w:rsidR="00366CCD" w:rsidRPr="00882446">
        <w:rPr>
          <w:rFonts w:asciiTheme="minorHAnsi" w:hAnsiTheme="minorHAnsi" w:cstheme="minorHAnsi"/>
          <w:sz w:val="24"/>
          <w:szCs w:val="24"/>
        </w:rPr>
        <w:br/>
      </w:r>
    </w:p>
    <w:p w14:paraId="0989A4D8" w14:textId="77777777" w:rsidR="00BF77EE" w:rsidRPr="00882446" w:rsidRDefault="00BF77EE" w:rsidP="00882446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882446">
        <w:rPr>
          <w:rFonts w:asciiTheme="minorHAnsi" w:hAnsiTheme="minorHAnsi" w:cstheme="minorHAnsi"/>
          <w:b/>
          <w:sz w:val="24"/>
          <w:szCs w:val="24"/>
        </w:rPr>
        <w:t xml:space="preserve">Okres przechowywania danych </w:t>
      </w:r>
    </w:p>
    <w:p w14:paraId="00859AEF" w14:textId="5E8CDB6D" w:rsidR="00BF77EE" w:rsidRPr="00882446" w:rsidRDefault="00594246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 xml:space="preserve">Będziemy przechowywać Państwa dane osobowe zgodnie z przepisami o narodowym zasobie archiwalnym i archiwach, do momentu zakończenia realizacji przez IZ/IP wszelkich zadań związanych z realizacją i rozliczeniem FERC 2021-2027 z zastrzeżeniem przepisów, które mogą przewidywać dłuższy termin przeprowadzania kontroli, a ponadto przepisów dotyczących pomocy publicznej i pomocy </w:t>
      </w:r>
      <w:r w:rsidRPr="00882446">
        <w:rPr>
          <w:rFonts w:asciiTheme="minorHAnsi" w:hAnsiTheme="minorHAnsi" w:cstheme="minorHAnsi"/>
          <w:i/>
          <w:iCs/>
          <w:sz w:val="24"/>
          <w:szCs w:val="24"/>
        </w:rPr>
        <w:t xml:space="preserve">de </w:t>
      </w:r>
      <w:proofErr w:type="spellStart"/>
      <w:r w:rsidRPr="00882446">
        <w:rPr>
          <w:rFonts w:asciiTheme="minorHAnsi" w:hAnsiTheme="minorHAnsi" w:cstheme="minorHAnsi"/>
          <w:i/>
          <w:iCs/>
          <w:sz w:val="24"/>
          <w:szCs w:val="24"/>
        </w:rPr>
        <w:t>minimis</w:t>
      </w:r>
      <w:proofErr w:type="spellEnd"/>
      <w:r w:rsidRPr="00882446">
        <w:rPr>
          <w:rFonts w:asciiTheme="minorHAnsi" w:hAnsiTheme="minorHAnsi" w:cstheme="minorHAnsi"/>
          <w:sz w:val="24"/>
          <w:szCs w:val="24"/>
        </w:rPr>
        <w:t xml:space="preserve"> oraz przepisów dotyczących podatku od towarów i usług</w:t>
      </w:r>
      <w:r w:rsidR="00BF77EE" w:rsidRPr="0088244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957999" w14:textId="77777777" w:rsidR="00BF77EE" w:rsidRPr="00882446" w:rsidRDefault="00BF77EE" w:rsidP="00882446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882446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</w:p>
    <w:p w14:paraId="2166B3F5" w14:textId="77777777" w:rsidR="00BF77EE" w:rsidRPr="00882446" w:rsidRDefault="00BF77EE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 xml:space="preserve">Przysługują Państwu następujące prawa: </w:t>
      </w:r>
    </w:p>
    <w:p w14:paraId="7C128705" w14:textId="41C76D39" w:rsidR="00BF77EE" w:rsidRPr="00882446" w:rsidRDefault="00BF77EE" w:rsidP="00882446">
      <w:pPr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prawo dostępu do swoich danych oraz otrzymania ich kopii (art. 15 RODO),</w:t>
      </w:r>
    </w:p>
    <w:p w14:paraId="6DD2B82C" w14:textId="1AB5F801" w:rsidR="00BF77EE" w:rsidRPr="00882446" w:rsidRDefault="00BF77EE" w:rsidP="00882446">
      <w:pPr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prawo do sprostowania swoich danych (art. 16 RODO),</w:t>
      </w:r>
    </w:p>
    <w:p w14:paraId="51F7FF1A" w14:textId="1209B8C1" w:rsidR="00651059" w:rsidRPr="00882446" w:rsidRDefault="00651059" w:rsidP="00882446">
      <w:pPr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prawo do usunięcia swoich danych (art. 17 RODO) - jeśli dotyczy</w:t>
      </w:r>
    </w:p>
    <w:p w14:paraId="6D231061" w14:textId="34964F22" w:rsidR="00651059" w:rsidRPr="00882446" w:rsidRDefault="00BF77EE" w:rsidP="00882446">
      <w:pPr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prawo do żądania od administratora ograniczenia przetwarzania swoich danych (art. 18 RODO),</w:t>
      </w:r>
    </w:p>
    <w:p w14:paraId="6BC80D4E" w14:textId="77777777" w:rsidR="00BF77EE" w:rsidRPr="00882446" w:rsidRDefault="00BF77EE" w:rsidP="00882446">
      <w:pPr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e),</w:t>
      </w:r>
    </w:p>
    <w:p w14:paraId="74B36484" w14:textId="4CA8884F" w:rsidR="00BF77EE" w:rsidRPr="00882446" w:rsidRDefault="00BF77EE" w:rsidP="00882446">
      <w:pPr>
        <w:numPr>
          <w:ilvl w:val="0"/>
          <w:numId w:val="6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lastRenderedPageBreak/>
        <w:t>prawo wniesienia skargi (art. 77 RODO) do organu nadzorczego, tj.  Prezesa Urzędu Ochrony Danych Osobowych w przypadku uznania, że przetwarzanie danych osobowych narusza przepisy RODO lub inne przepisy prawa regulujące kwestię ochrony danych osobowych.</w:t>
      </w:r>
    </w:p>
    <w:p w14:paraId="21240D79" w14:textId="77777777" w:rsidR="00BF77EE" w:rsidRPr="00882446" w:rsidRDefault="00BF77EE" w:rsidP="00882446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882446">
        <w:rPr>
          <w:rFonts w:asciiTheme="minorHAnsi" w:hAnsiTheme="minorHAnsi" w:cstheme="minorHAnsi"/>
          <w:b/>
          <w:sz w:val="24"/>
          <w:szCs w:val="24"/>
        </w:rPr>
        <w:t>Zautomatyzowane podejmowanie decyzji</w:t>
      </w:r>
    </w:p>
    <w:p w14:paraId="7F25959F" w14:textId="77777777" w:rsidR="00BF77EE" w:rsidRPr="00882446" w:rsidRDefault="00BF77EE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Dane osobowe nie będą podlegały zautomatyzowanemu podejmowaniu decyzji, w tym profilowaniu.</w:t>
      </w:r>
    </w:p>
    <w:p w14:paraId="5FE9FD94" w14:textId="77777777" w:rsidR="00BF77EE" w:rsidRPr="00882446" w:rsidRDefault="00BF77EE" w:rsidP="00882446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882446">
        <w:rPr>
          <w:rFonts w:asciiTheme="minorHAnsi" w:hAnsiTheme="minorHAnsi" w:cstheme="minorHAnsi"/>
          <w:b/>
          <w:sz w:val="24"/>
          <w:szCs w:val="24"/>
        </w:rPr>
        <w:t>Przekazywanie danych do państwa trzeciego</w:t>
      </w:r>
    </w:p>
    <w:p w14:paraId="2EB20AAE" w14:textId="77777777" w:rsidR="00BF77EE" w:rsidRPr="00882446" w:rsidRDefault="00BF77EE" w:rsidP="00882446">
      <w:pPr>
        <w:pStyle w:val="Default"/>
        <w:rPr>
          <w:rFonts w:asciiTheme="minorHAnsi" w:hAnsiTheme="minorHAnsi" w:cstheme="minorHAnsi"/>
          <w:color w:val="auto"/>
        </w:rPr>
      </w:pPr>
      <w:r w:rsidRPr="00882446">
        <w:rPr>
          <w:rFonts w:asciiTheme="minorHAnsi" w:hAnsiTheme="minorHAnsi" w:cstheme="minorHAnsi"/>
          <w:color w:val="auto"/>
        </w:rPr>
        <w:t xml:space="preserve">Nie zamierzamy przekazywać Państwa danych osobowych do państwa trzeciego lub organizacji międzynarodowej innej niż Unia Europejska. W przypadku konieczności przekazania Państwa danych osobowych do państwa trzeciego lub organizacji międzynarodowej zapewniamy, że odbędzie się to z zachowaniem warunków określonych w art. 45 lub 46 RODO. </w:t>
      </w:r>
    </w:p>
    <w:p w14:paraId="7F508EF9" w14:textId="77777777" w:rsidR="00BF77EE" w:rsidRPr="00882446" w:rsidRDefault="00BF77EE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</w:p>
    <w:p w14:paraId="5089D786" w14:textId="77777777" w:rsidR="00BF77EE" w:rsidRPr="00882446" w:rsidRDefault="00BF77EE" w:rsidP="00882446">
      <w:pPr>
        <w:numPr>
          <w:ilvl w:val="0"/>
          <w:numId w:val="10"/>
        </w:numPr>
        <w:spacing w:after="240"/>
        <w:rPr>
          <w:rFonts w:asciiTheme="minorHAnsi" w:hAnsiTheme="minorHAnsi" w:cstheme="minorHAnsi"/>
          <w:b/>
          <w:sz w:val="24"/>
          <w:szCs w:val="24"/>
        </w:rPr>
      </w:pPr>
      <w:r w:rsidRPr="00882446">
        <w:rPr>
          <w:rFonts w:asciiTheme="minorHAnsi" w:hAnsiTheme="minorHAnsi" w:cstheme="minorHAnsi"/>
          <w:b/>
          <w:sz w:val="24"/>
          <w:szCs w:val="24"/>
        </w:rPr>
        <w:t>Kontakt z administratorem danych i Inspektorem Ochrony Danych</w:t>
      </w:r>
    </w:p>
    <w:p w14:paraId="531E0D44" w14:textId="77777777" w:rsidR="00BF77EE" w:rsidRPr="00882446" w:rsidRDefault="00BF77EE" w:rsidP="0088244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Jeśli mają Państwo pytania dotyczące przetwarzania przez nas danych osobowych, prosimy kontaktować z Inspektorami Ochrony Danych Osobowych (IOD) w następujący sposób:</w:t>
      </w:r>
    </w:p>
    <w:p w14:paraId="42EFBE86" w14:textId="77777777" w:rsidR="00BF77EE" w:rsidRPr="00882446" w:rsidRDefault="00BF77EE" w:rsidP="00882446">
      <w:pPr>
        <w:numPr>
          <w:ilvl w:val="0"/>
          <w:numId w:val="7"/>
        </w:numPr>
        <w:spacing w:after="0"/>
        <w:ind w:hanging="357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 xml:space="preserve">IOD </w:t>
      </w:r>
      <w:proofErr w:type="spellStart"/>
      <w:r w:rsidRPr="00882446">
        <w:rPr>
          <w:rFonts w:asciiTheme="minorHAnsi" w:hAnsiTheme="minorHAnsi" w:cstheme="minorHAnsi"/>
          <w:sz w:val="24"/>
          <w:szCs w:val="24"/>
        </w:rPr>
        <w:t>MFiPR</w:t>
      </w:r>
      <w:proofErr w:type="spellEnd"/>
      <w:r w:rsidRPr="00882446">
        <w:rPr>
          <w:rFonts w:asciiTheme="minorHAnsi" w:hAnsiTheme="minorHAnsi" w:cstheme="minorHAnsi"/>
          <w:sz w:val="24"/>
          <w:szCs w:val="24"/>
        </w:rPr>
        <w:t>:</w:t>
      </w:r>
    </w:p>
    <w:p w14:paraId="026CE5D6" w14:textId="36F5BD14" w:rsidR="00BF77EE" w:rsidRPr="00882446" w:rsidRDefault="00BF77EE" w:rsidP="00882446">
      <w:pPr>
        <w:numPr>
          <w:ilvl w:val="0"/>
          <w:numId w:val="8"/>
        </w:numPr>
        <w:spacing w:after="0"/>
        <w:ind w:left="851" w:hanging="357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pocztą tradycyjną kierując korespondencję na adres</w:t>
      </w:r>
      <w:r w:rsidR="00997768" w:rsidRPr="00882446">
        <w:rPr>
          <w:rFonts w:asciiTheme="minorHAnsi" w:hAnsiTheme="minorHAnsi" w:cstheme="minorHAnsi"/>
          <w:sz w:val="24"/>
          <w:szCs w:val="24"/>
        </w:rPr>
        <w:t>:</w:t>
      </w:r>
      <w:r w:rsidRPr="00882446">
        <w:rPr>
          <w:rFonts w:asciiTheme="minorHAnsi" w:hAnsiTheme="minorHAnsi" w:cstheme="minorHAnsi"/>
          <w:sz w:val="24"/>
          <w:szCs w:val="24"/>
        </w:rPr>
        <w:t xml:space="preserve"> ul. Wspólna 2/4, 00-926 Warszawa,</w:t>
      </w:r>
    </w:p>
    <w:p w14:paraId="26B9FD57" w14:textId="618A764A" w:rsidR="00BF77EE" w:rsidRPr="00882446" w:rsidRDefault="00BF77EE" w:rsidP="00882446">
      <w:pPr>
        <w:numPr>
          <w:ilvl w:val="0"/>
          <w:numId w:val="8"/>
        </w:numPr>
        <w:spacing w:after="0"/>
        <w:ind w:left="851" w:hanging="357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 xml:space="preserve">elektronicznie na adres e-mail: </w:t>
      </w:r>
      <w:hyperlink r:id="rId10" w:history="1">
        <w:r w:rsidRPr="00882446">
          <w:rPr>
            <w:rStyle w:val="Hipercze"/>
            <w:rFonts w:asciiTheme="minorHAnsi" w:hAnsiTheme="minorHAnsi" w:cstheme="minorHAnsi"/>
            <w:i/>
            <w:color w:val="auto"/>
            <w:sz w:val="24"/>
            <w:szCs w:val="24"/>
          </w:rPr>
          <w:t>IOD@mfipr.gov.pl</w:t>
        </w:r>
      </w:hyperlink>
      <w:r w:rsidRPr="00882446">
        <w:rPr>
          <w:rFonts w:asciiTheme="minorHAnsi" w:hAnsiTheme="minorHAnsi" w:cstheme="minorHAnsi"/>
          <w:sz w:val="24"/>
          <w:szCs w:val="24"/>
        </w:rPr>
        <w:t>,</w:t>
      </w:r>
      <w:r w:rsidR="00366CCD" w:rsidRPr="00882446">
        <w:rPr>
          <w:rFonts w:asciiTheme="minorHAnsi" w:hAnsiTheme="minorHAnsi" w:cstheme="minorHAnsi"/>
          <w:sz w:val="24"/>
          <w:szCs w:val="24"/>
        </w:rPr>
        <w:br/>
      </w:r>
    </w:p>
    <w:p w14:paraId="4838A7BB" w14:textId="1A78CA76" w:rsidR="00BF77EE" w:rsidRPr="00882446" w:rsidRDefault="00BF77EE" w:rsidP="00882446">
      <w:pPr>
        <w:numPr>
          <w:ilvl w:val="0"/>
          <w:numId w:val="7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IOD</w:t>
      </w:r>
      <w:r w:rsidR="00651059" w:rsidRPr="00882446">
        <w:rPr>
          <w:rFonts w:asciiTheme="minorHAnsi" w:hAnsiTheme="minorHAnsi" w:cstheme="minorHAnsi"/>
          <w:sz w:val="24"/>
          <w:szCs w:val="24"/>
        </w:rPr>
        <w:t xml:space="preserve"> Centrum Projektów Polska Cyfrowa</w:t>
      </w:r>
      <w:r w:rsidRPr="00882446">
        <w:rPr>
          <w:rFonts w:asciiTheme="minorHAnsi" w:hAnsiTheme="minorHAnsi" w:cstheme="minorHAnsi"/>
          <w:sz w:val="24"/>
          <w:szCs w:val="24"/>
        </w:rPr>
        <w:t>:</w:t>
      </w:r>
    </w:p>
    <w:p w14:paraId="40879975" w14:textId="5289222F" w:rsidR="00BF77EE" w:rsidRPr="00882446" w:rsidRDefault="00BF77EE" w:rsidP="00882446">
      <w:pPr>
        <w:numPr>
          <w:ilvl w:val="0"/>
          <w:numId w:val="9"/>
        </w:numPr>
        <w:spacing w:after="0"/>
        <w:ind w:left="709" w:hanging="357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>pocztą tradycyjną kierując korespondencję na adres</w:t>
      </w:r>
      <w:r w:rsidR="00997768" w:rsidRPr="00882446">
        <w:rPr>
          <w:rFonts w:asciiTheme="minorHAnsi" w:hAnsiTheme="minorHAnsi" w:cstheme="minorHAnsi"/>
          <w:sz w:val="24"/>
          <w:szCs w:val="24"/>
        </w:rPr>
        <w:t xml:space="preserve">: ul. Spokojna 13A, 01-044 Warszawa, </w:t>
      </w:r>
    </w:p>
    <w:p w14:paraId="42F4F21C" w14:textId="788967E5" w:rsidR="002D49EA" w:rsidRPr="00882446" w:rsidRDefault="00BF77EE" w:rsidP="00882446">
      <w:pPr>
        <w:numPr>
          <w:ilvl w:val="0"/>
          <w:numId w:val="9"/>
        </w:numPr>
        <w:spacing w:after="0"/>
        <w:ind w:left="709" w:hanging="357"/>
        <w:rPr>
          <w:rFonts w:asciiTheme="minorHAnsi" w:hAnsiTheme="minorHAnsi" w:cstheme="minorHAnsi"/>
          <w:sz w:val="24"/>
          <w:szCs w:val="24"/>
        </w:rPr>
      </w:pPr>
      <w:r w:rsidRPr="00882446">
        <w:rPr>
          <w:rFonts w:asciiTheme="minorHAnsi" w:hAnsiTheme="minorHAnsi" w:cstheme="minorHAnsi"/>
          <w:sz w:val="24"/>
          <w:szCs w:val="24"/>
        </w:rPr>
        <w:t xml:space="preserve">elektronicznie na adres e-mail: </w:t>
      </w:r>
      <w:hyperlink r:id="rId11" w:history="1">
        <w:r w:rsidR="008646EE" w:rsidRPr="00882446">
          <w:rPr>
            <w:rStyle w:val="Hipercze"/>
            <w:rFonts w:asciiTheme="minorHAnsi" w:hAnsiTheme="minorHAnsi" w:cstheme="minorHAnsi"/>
            <w:i/>
            <w:iCs/>
            <w:color w:val="auto"/>
            <w:sz w:val="24"/>
            <w:szCs w:val="24"/>
          </w:rPr>
          <w:t>bezpieczenstwo@cppc.gov.pl</w:t>
        </w:r>
      </w:hyperlink>
      <w:r w:rsidR="008646EE" w:rsidRPr="00882446">
        <w:rPr>
          <w:rFonts w:asciiTheme="minorHAnsi" w:hAnsiTheme="minorHAnsi" w:cstheme="minorHAnsi"/>
          <w:sz w:val="24"/>
          <w:szCs w:val="24"/>
        </w:rPr>
        <w:t>.</w:t>
      </w:r>
    </w:p>
    <w:sectPr w:rsidR="002D49EA" w:rsidRPr="00882446" w:rsidSect="007D7628">
      <w:headerReference w:type="default" r:id="rId12"/>
      <w:pgSz w:w="11906" w:h="16838"/>
      <w:pgMar w:top="1587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F457" w14:textId="77777777" w:rsidR="008731A5" w:rsidRDefault="008731A5" w:rsidP="00BF77EE">
      <w:pPr>
        <w:spacing w:after="0" w:line="240" w:lineRule="auto"/>
      </w:pPr>
      <w:r>
        <w:separator/>
      </w:r>
    </w:p>
  </w:endnote>
  <w:endnote w:type="continuationSeparator" w:id="0">
    <w:p w14:paraId="29A8F61D" w14:textId="77777777" w:rsidR="008731A5" w:rsidRDefault="008731A5" w:rsidP="00BF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E2D1" w14:textId="77777777" w:rsidR="008731A5" w:rsidRDefault="008731A5" w:rsidP="00BF77EE">
      <w:pPr>
        <w:spacing w:after="0" w:line="240" w:lineRule="auto"/>
      </w:pPr>
      <w:r>
        <w:separator/>
      </w:r>
    </w:p>
  </w:footnote>
  <w:footnote w:type="continuationSeparator" w:id="0">
    <w:p w14:paraId="28C498E6" w14:textId="77777777" w:rsidR="008731A5" w:rsidRDefault="008731A5" w:rsidP="00BF77EE">
      <w:pPr>
        <w:spacing w:after="0" w:line="240" w:lineRule="auto"/>
      </w:pPr>
      <w:r>
        <w:continuationSeparator/>
      </w:r>
    </w:p>
  </w:footnote>
  <w:footnote w:id="1">
    <w:p w14:paraId="6757C2E7" w14:textId="77777777" w:rsidR="00BF77EE" w:rsidRPr="00882446" w:rsidRDefault="00BF77EE" w:rsidP="00BF77EE">
      <w:pPr>
        <w:pStyle w:val="Tekstprzypisudolnego"/>
        <w:ind w:left="142" w:hanging="142"/>
        <w:rPr>
          <w:rFonts w:cs="Calibri"/>
          <w:sz w:val="17"/>
          <w:szCs w:val="17"/>
        </w:rPr>
      </w:pPr>
      <w:r w:rsidRPr="00882446">
        <w:rPr>
          <w:rStyle w:val="Odwoanieprzypisudolnego"/>
          <w:rFonts w:cs="Calibri"/>
          <w:sz w:val="17"/>
          <w:szCs w:val="17"/>
        </w:rPr>
        <w:footnoteRef/>
      </w:r>
      <w:r w:rsidRPr="00882446">
        <w:rPr>
          <w:rFonts w:cs="Calibri"/>
          <w:sz w:val="17"/>
          <w:szCs w:val="17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s.1-88; Dz. Urz. UE L 127 z 23 maja 2018, str. 2 oraz Dz. Urz. UE L 74 z 4 marca 2021, str. 35).</w:t>
      </w:r>
    </w:p>
  </w:footnote>
  <w:footnote w:id="2">
    <w:p w14:paraId="2CDD0936" w14:textId="77777777" w:rsidR="00BF77EE" w:rsidRPr="00882446" w:rsidRDefault="00BF77EE" w:rsidP="00BF77EE">
      <w:pPr>
        <w:pStyle w:val="Tekstprzypisudolnego"/>
        <w:ind w:left="142" w:hanging="142"/>
        <w:rPr>
          <w:rFonts w:cs="Calibri"/>
        </w:rPr>
      </w:pPr>
      <w:r w:rsidRPr="00882446">
        <w:rPr>
          <w:rStyle w:val="Odwoanieprzypisudolnego"/>
          <w:rFonts w:cs="Calibri"/>
        </w:rPr>
        <w:footnoteRef/>
      </w:r>
      <w:r w:rsidRPr="00882446">
        <w:rPr>
          <w:rFonts w:cs="Calibri"/>
        </w:rPr>
        <w:t xml:space="preserve"> </w:t>
      </w:r>
      <w:r w:rsidRPr="00882446">
        <w:rPr>
          <w:rFonts w:cs="Calibri"/>
          <w:sz w:val="17"/>
          <w:szCs w:val="17"/>
        </w:rPr>
        <w:t>Ustawa z 28 kwietnia 2022 r. o zasadach realizacji zadań finansowanych ze środków europejskich w perspektywie finansowej 2021-2027 (Dz. U. z 2022 r., poz. 1079), zwana dalej „ustawą wdrożeniową”.</w:t>
      </w:r>
    </w:p>
  </w:footnote>
  <w:footnote w:id="3">
    <w:p w14:paraId="36B728AC" w14:textId="77777777" w:rsidR="00BF77EE" w:rsidRPr="00882446" w:rsidRDefault="00BF77EE" w:rsidP="00BF77EE">
      <w:pPr>
        <w:pStyle w:val="Tekstprzypisudolnego"/>
        <w:rPr>
          <w:rFonts w:cs="Calibri"/>
          <w:sz w:val="17"/>
          <w:szCs w:val="17"/>
        </w:rPr>
      </w:pPr>
      <w:r w:rsidRPr="00882446">
        <w:rPr>
          <w:rStyle w:val="Odwoanieprzypisudolnego"/>
          <w:rFonts w:cs="Calibri"/>
          <w:sz w:val="17"/>
          <w:szCs w:val="17"/>
        </w:rPr>
        <w:footnoteRef/>
      </w:r>
      <w:r w:rsidRPr="00882446">
        <w:rPr>
          <w:rFonts w:cs="Calibri"/>
          <w:sz w:val="17"/>
          <w:szCs w:val="17"/>
        </w:rPr>
        <w:t xml:space="preserve"> Na podstawie art. 8 ust. 1 pkt 1 ustawy wdrożeniowej.</w:t>
      </w:r>
    </w:p>
  </w:footnote>
  <w:footnote w:id="4">
    <w:p w14:paraId="369193DB" w14:textId="466A3016" w:rsidR="00BF77EE" w:rsidRPr="00882446" w:rsidRDefault="00BF77EE" w:rsidP="00BF77EE">
      <w:pPr>
        <w:pStyle w:val="Tekstprzypisudolnego"/>
        <w:ind w:left="142" w:hanging="142"/>
        <w:rPr>
          <w:rFonts w:cs="Calibri"/>
        </w:rPr>
      </w:pPr>
      <w:r w:rsidRPr="00882446">
        <w:rPr>
          <w:rStyle w:val="Odwoanieprzypisudolnego"/>
          <w:rFonts w:cs="Calibri"/>
          <w:sz w:val="17"/>
          <w:szCs w:val="17"/>
        </w:rPr>
        <w:footnoteRef/>
      </w:r>
      <w:r w:rsidRPr="00882446">
        <w:rPr>
          <w:rFonts w:cs="Calibri"/>
          <w:sz w:val="17"/>
          <w:szCs w:val="17"/>
        </w:rPr>
        <w:t xml:space="preserve"> Na podstawie zawartego Porozumienia z </w:t>
      </w:r>
      <w:r w:rsidR="006E5DBA" w:rsidRPr="00882446">
        <w:rPr>
          <w:rFonts w:cs="Calibri"/>
          <w:sz w:val="17"/>
          <w:szCs w:val="17"/>
        </w:rPr>
        <w:t>02.</w:t>
      </w:r>
      <w:r w:rsidR="00A36AD4" w:rsidRPr="00882446">
        <w:rPr>
          <w:rFonts w:cs="Calibri"/>
          <w:sz w:val="17"/>
          <w:szCs w:val="17"/>
        </w:rPr>
        <w:t xml:space="preserve">02.2023 r. </w:t>
      </w:r>
      <w:r w:rsidRPr="00882446">
        <w:rPr>
          <w:rFonts w:cs="Calibri"/>
          <w:sz w:val="17"/>
          <w:szCs w:val="17"/>
        </w:rPr>
        <w:t>w sprawie systemu realizacji Programu Fundusze Europejskie na </w:t>
      </w:r>
      <w:r w:rsidR="00A36AD4" w:rsidRPr="00882446">
        <w:rPr>
          <w:rFonts w:cs="Calibri"/>
          <w:sz w:val="17"/>
          <w:szCs w:val="17"/>
        </w:rPr>
        <w:t xml:space="preserve">Rozwój Cyfrowy </w:t>
      </w:r>
      <w:r w:rsidRPr="00882446">
        <w:rPr>
          <w:rFonts w:cs="Calibri"/>
          <w:sz w:val="17"/>
          <w:szCs w:val="17"/>
        </w:rPr>
        <w:t>2021-2027</w:t>
      </w:r>
      <w:r w:rsidR="00A36AD4" w:rsidRPr="00882446">
        <w:rPr>
          <w:rFonts w:cs="Calibri"/>
          <w:sz w:val="17"/>
          <w:szCs w:val="17"/>
        </w:rPr>
        <w:t>.</w:t>
      </w:r>
    </w:p>
  </w:footnote>
  <w:footnote w:id="5">
    <w:p w14:paraId="40560B53" w14:textId="77777777" w:rsidR="00BF77EE" w:rsidRPr="00882446" w:rsidRDefault="00BF77EE" w:rsidP="00BF77EE">
      <w:pPr>
        <w:pStyle w:val="Tekstprzypisudolnego"/>
        <w:spacing w:before="120" w:after="120"/>
        <w:ind w:left="142" w:hanging="142"/>
        <w:jc w:val="both"/>
        <w:rPr>
          <w:rFonts w:cs="Calibri"/>
          <w:sz w:val="17"/>
          <w:szCs w:val="17"/>
        </w:rPr>
      </w:pPr>
      <w:r w:rsidRPr="00882446">
        <w:rPr>
          <w:rStyle w:val="Odwoanieprzypisudolnego"/>
          <w:rFonts w:cs="Calibri"/>
          <w:sz w:val="17"/>
          <w:szCs w:val="17"/>
        </w:rPr>
        <w:footnoteRef/>
      </w:r>
      <w:r w:rsidRPr="00882446">
        <w:rPr>
          <w:rFonts w:cs="Calibri"/>
          <w:sz w:val="17"/>
          <w:szCs w:val="17"/>
        </w:rPr>
        <w:t xml:space="preserve"> Należy podać szczegółowy cel przetwarzania danych osobowych.</w:t>
      </w:r>
    </w:p>
  </w:footnote>
  <w:footnote w:id="6">
    <w:p w14:paraId="3FFD3489" w14:textId="77777777" w:rsidR="00BF77EE" w:rsidRPr="00882446" w:rsidRDefault="00BF77EE" w:rsidP="00BF77EE">
      <w:pPr>
        <w:pStyle w:val="Tekstprzypisudolnego"/>
        <w:spacing w:before="120" w:after="120"/>
        <w:ind w:left="142" w:hanging="142"/>
        <w:jc w:val="both"/>
        <w:rPr>
          <w:rFonts w:cs="Calibri"/>
          <w:sz w:val="17"/>
          <w:szCs w:val="17"/>
        </w:rPr>
      </w:pPr>
      <w:r w:rsidRPr="00882446">
        <w:rPr>
          <w:rStyle w:val="Odwoanieprzypisudolnego"/>
          <w:rFonts w:cs="Calibri"/>
          <w:sz w:val="17"/>
          <w:szCs w:val="17"/>
        </w:rPr>
        <w:footnoteRef/>
      </w:r>
      <w:r w:rsidRPr="00882446">
        <w:rPr>
          <w:rFonts w:cs="Calibri"/>
          <w:sz w:val="17"/>
          <w:szCs w:val="17"/>
        </w:rPr>
        <w:t xml:space="preserve"> Należy wybrać jedną lub kilka podstaw.</w:t>
      </w:r>
    </w:p>
  </w:footnote>
  <w:footnote w:id="7">
    <w:p w14:paraId="6FD54D40" w14:textId="77777777" w:rsidR="00BF77EE" w:rsidRPr="00FD5304" w:rsidRDefault="00BF77EE" w:rsidP="00BF77EE">
      <w:pPr>
        <w:pStyle w:val="Tekstprzypisudolnego"/>
        <w:spacing w:before="120" w:after="0"/>
        <w:ind w:left="142" w:hanging="142"/>
        <w:jc w:val="both"/>
        <w:rPr>
          <w:rFonts w:ascii="Arial" w:hAnsi="Arial" w:cs="Arial"/>
          <w:sz w:val="17"/>
          <w:szCs w:val="17"/>
        </w:rPr>
      </w:pPr>
      <w:r w:rsidRPr="00882446">
        <w:rPr>
          <w:rStyle w:val="Odwoanieprzypisudolnego"/>
          <w:rFonts w:cs="Calibri"/>
          <w:sz w:val="17"/>
          <w:szCs w:val="17"/>
        </w:rPr>
        <w:footnoteRef/>
      </w:r>
      <w:r w:rsidRPr="00882446">
        <w:rPr>
          <w:rFonts w:cs="Calibri"/>
          <w:sz w:val="17"/>
          <w:szCs w:val="17"/>
        </w:rPr>
        <w:t xml:space="preserve"> Należy wskazać jeden lub kilka przepisów prawa - możliwe jest ich przywołanie w zakresie ograniczonym na potrzeby konkretnej klauzuli.</w:t>
      </w:r>
    </w:p>
  </w:footnote>
  <w:footnote w:id="8">
    <w:p w14:paraId="65017627" w14:textId="77777777" w:rsidR="00BF77EE" w:rsidRPr="00882446" w:rsidRDefault="00BF77EE" w:rsidP="00BF77EE">
      <w:pPr>
        <w:pStyle w:val="Tekstprzypisudolnego"/>
        <w:rPr>
          <w:rFonts w:asciiTheme="minorHAnsi" w:hAnsiTheme="minorHAnsi" w:cstheme="minorHAnsi"/>
          <w:sz w:val="17"/>
          <w:szCs w:val="17"/>
        </w:rPr>
      </w:pPr>
      <w:r w:rsidRPr="00882446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882446">
        <w:rPr>
          <w:rFonts w:asciiTheme="minorHAnsi" w:hAnsiTheme="minorHAnsi" w:cstheme="minorHAnsi"/>
          <w:sz w:val="17"/>
          <w:szCs w:val="17"/>
        </w:rPr>
        <w:t xml:space="preserve"> Patrz: przypis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83E5" w14:textId="77777777" w:rsidR="007D7628" w:rsidRDefault="007D7628">
    <w:pPr>
      <w:pStyle w:val="Nagwek"/>
    </w:pPr>
  </w:p>
  <w:p w14:paraId="3F4EC298" w14:textId="655CE654" w:rsidR="007D7628" w:rsidRDefault="00404373" w:rsidP="00936567">
    <w:pPr>
      <w:pStyle w:val="Nagwek"/>
      <w:ind w:left="-284"/>
    </w:pPr>
    <w:r>
      <w:rPr>
        <w:noProof/>
      </w:rPr>
      <w:drawing>
        <wp:inline distT="0" distB="0" distL="0" distR="0" wp14:anchorId="1A86350F" wp14:editId="6A7D33A4">
          <wp:extent cx="6478505" cy="670560"/>
          <wp:effectExtent l="0" t="0" r="0" b="0"/>
          <wp:docPr id="4611304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949" cy="6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38A"/>
    <w:multiLevelType w:val="hybridMultilevel"/>
    <w:tmpl w:val="D464A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D7B"/>
    <w:multiLevelType w:val="hybridMultilevel"/>
    <w:tmpl w:val="CF244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3C5D"/>
    <w:multiLevelType w:val="hybridMultilevel"/>
    <w:tmpl w:val="40B860A0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A6551"/>
    <w:multiLevelType w:val="hybridMultilevel"/>
    <w:tmpl w:val="2F4A91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1802488">
    <w:abstractNumId w:val="7"/>
  </w:num>
  <w:num w:numId="2" w16cid:durableId="29258201">
    <w:abstractNumId w:val="6"/>
  </w:num>
  <w:num w:numId="3" w16cid:durableId="1505583769">
    <w:abstractNumId w:val="1"/>
  </w:num>
  <w:num w:numId="4" w16cid:durableId="323704459">
    <w:abstractNumId w:val="5"/>
  </w:num>
  <w:num w:numId="5" w16cid:durableId="1326519360">
    <w:abstractNumId w:val="9"/>
  </w:num>
  <w:num w:numId="6" w16cid:durableId="1330673999">
    <w:abstractNumId w:val="8"/>
  </w:num>
  <w:num w:numId="7" w16cid:durableId="566576355">
    <w:abstractNumId w:val="0"/>
  </w:num>
  <w:num w:numId="8" w16cid:durableId="2000769910">
    <w:abstractNumId w:val="3"/>
  </w:num>
  <w:num w:numId="9" w16cid:durableId="1551262565">
    <w:abstractNumId w:val="4"/>
  </w:num>
  <w:num w:numId="10" w16cid:durableId="836774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EE"/>
    <w:rsid w:val="00145BED"/>
    <w:rsid w:val="00172DE2"/>
    <w:rsid w:val="00231714"/>
    <w:rsid w:val="002448CA"/>
    <w:rsid w:val="00262874"/>
    <w:rsid w:val="002B3A7D"/>
    <w:rsid w:val="002D49EA"/>
    <w:rsid w:val="0031047E"/>
    <w:rsid w:val="00366CCD"/>
    <w:rsid w:val="0039013C"/>
    <w:rsid w:val="0039506A"/>
    <w:rsid w:val="003C4C1B"/>
    <w:rsid w:val="00404373"/>
    <w:rsid w:val="00494D01"/>
    <w:rsid w:val="00594246"/>
    <w:rsid w:val="00651059"/>
    <w:rsid w:val="006E5DBA"/>
    <w:rsid w:val="00784193"/>
    <w:rsid w:val="007D7628"/>
    <w:rsid w:val="008646EE"/>
    <w:rsid w:val="008731A5"/>
    <w:rsid w:val="00882446"/>
    <w:rsid w:val="0088452A"/>
    <w:rsid w:val="009008A8"/>
    <w:rsid w:val="00936567"/>
    <w:rsid w:val="00997768"/>
    <w:rsid w:val="00A36AD4"/>
    <w:rsid w:val="00A95D48"/>
    <w:rsid w:val="00B5563D"/>
    <w:rsid w:val="00BF77EE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531C3"/>
  <w15:chartTrackingRefBased/>
  <w15:docId w15:val="{7491D372-FED9-47BE-9C77-1752FCFB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7EE"/>
    <w:pPr>
      <w:ind w:left="720"/>
      <w:contextualSpacing/>
    </w:pPr>
  </w:style>
  <w:style w:type="character" w:styleId="Uwydatnienie">
    <w:name w:val="Emphasis"/>
    <w:uiPriority w:val="20"/>
    <w:qFormat/>
    <w:rsid w:val="00BF77EE"/>
    <w:rPr>
      <w:i/>
      <w:iCs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unhideWhenUsed/>
    <w:rsid w:val="00BF77E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BF77E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BF77EE"/>
    <w:rPr>
      <w:vertAlign w:val="superscript"/>
    </w:rPr>
  </w:style>
  <w:style w:type="character" w:styleId="Hipercze">
    <w:name w:val="Hyperlink"/>
    <w:uiPriority w:val="99"/>
    <w:unhideWhenUsed/>
    <w:rsid w:val="00BF77EE"/>
    <w:rPr>
      <w:color w:val="0000FF"/>
      <w:u w:val="single"/>
    </w:rPr>
  </w:style>
  <w:style w:type="paragraph" w:customStyle="1" w:styleId="Default">
    <w:name w:val="Default"/>
    <w:rsid w:val="00BF77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776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D7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62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7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628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39506A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4C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4C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4C1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C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C1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zpieczenstwo@cppc.gov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IOD@mfipr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67B31C347CE48AF4CE8925FA9ABA6" ma:contentTypeVersion="5" ma:contentTypeDescription="Utwórz nowy dokument." ma:contentTypeScope="" ma:versionID="b16c73482df5c683192fa5a74d9c24df">
  <xsd:schema xmlns:xsd="http://www.w3.org/2001/XMLSchema" xmlns:xs="http://www.w3.org/2001/XMLSchema" xmlns:p="http://schemas.microsoft.com/office/2006/metadata/properties" xmlns:ns2="1d21fbff-a52f-4c03-bccd-833da71427cc" xmlns:ns3="77e4dfaa-2e81-4f58-8ceb-fb761ed706c6" targetNamespace="http://schemas.microsoft.com/office/2006/metadata/properties" ma:root="true" ma:fieldsID="fa98df9728bd75c6cbcc30418d50cb48" ns2:_="" ns3:_="">
    <xsd:import namespace="1d21fbff-a52f-4c03-bccd-833da71427cc"/>
    <xsd:import namespace="77e4dfaa-2e81-4f58-8ceb-fb761ed70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fbff-a52f-4c03-bccd-833da7142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dfaa-2e81-4f58-8ceb-fb761ed7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D7E26-9701-448E-8149-66A1AB38A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fbff-a52f-4c03-bccd-833da71427cc"/>
    <ds:schemaRef ds:uri="77e4dfaa-2e81-4f58-8ceb-fb761ed7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56E67-AE0F-4132-9CF0-9F04B8C2F4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263720-BD98-42AA-A4F3-FD7823CA38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Pietruczak Tomasz</dc:creator>
  <cp:keywords/>
  <dc:description/>
  <cp:lastModifiedBy>Sylwia Frąckiewicz</cp:lastModifiedBy>
  <cp:revision>6</cp:revision>
  <cp:lastPrinted>2023-05-30T11:17:00Z</cp:lastPrinted>
  <dcterms:created xsi:type="dcterms:W3CDTF">2023-10-30T13:33:00Z</dcterms:created>
  <dcterms:modified xsi:type="dcterms:W3CDTF">2023-11-03T12:16:00Z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0x010100AD267B31C347CE48AF4CE8925FA9ABA6</vt:lpwstr>
  </property>
</Properties>
</file>