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EA" w:rsidRPr="00A34925" w:rsidRDefault="00E27BEA" w:rsidP="001A104B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7B5570">
        <w:rPr>
          <w:rFonts w:ascii="Arial" w:hAnsi="Arial"/>
          <w:b/>
          <w:kern w:val="22"/>
          <w:sz w:val="22"/>
          <w:szCs w:val="22"/>
        </w:rPr>
        <w:tab/>
      </w:r>
      <w:r w:rsidRPr="00A34925">
        <w:rPr>
          <w:rFonts w:ascii="Arial" w:hAnsi="Arial"/>
          <w:kern w:val="22"/>
          <w:sz w:val="22"/>
          <w:szCs w:val="16"/>
        </w:rPr>
        <w:t>Załącznik nr 08.09</w:t>
      </w:r>
    </w:p>
    <w:p w:rsidR="00A34925" w:rsidRDefault="00A34925" w:rsidP="001A104B">
      <w:pPr>
        <w:keepNext/>
        <w:overflowPunct/>
        <w:autoSpaceDE/>
        <w:autoSpaceDN/>
        <w:adjustRightInd/>
        <w:ind w:firstLine="0"/>
        <w:jc w:val="center"/>
        <w:textAlignment w:val="auto"/>
        <w:rPr>
          <w:rFonts w:ascii="Arial" w:hAnsi="Arial" w:cs="Arial"/>
          <w:b/>
          <w:spacing w:val="100"/>
          <w:sz w:val="22"/>
          <w:szCs w:val="22"/>
        </w:rPr>
      </w:pPr>
    </w:p>
    <w:p w:rsidR="001A104B" w:rsidRPr="007B5570" w:rsidRDefault="001A104B" w:rsidP="001A104B">
      <w:pPr>
        <w:keepNext/>
        <w:overflowPunct/>
        <w:autoSpaceDE/>
        <w:autoSpaceDN/>
        <w:adjustRightInd/>
        <w:ind w:firstLine="0"/>
        <w:jc w:val="center"/>
        <w:textAlignment w:val="auto"/>
        <w:rPr>
          <w:rFonts w:ascii="Arial" w:hAnsi="Arial" w:cs="Arial"/>
          <w:b/>
          <w:sz w:val="22"/>
          <w:szCs w:val="22"/>
        </w:rPr>
      </w:pPr>
      <w:r w:rsidRPr="007B5570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1A104B" w:rsidRPr="007B5570" w:rsidRDefault="001A104B" w:rsidP="001A104B">
      <w:pPr>
        <w:keepNext/>
        <w:overflowPunct/>
        <w:autoSpaceDE/>
        <w:autoSpaceDN/>
        <w:adjustRightInd/>
        <w:ind w:left="5245" w:firstLine="0"/>
        <w:jc w:val="left"/>
        <w:textAlignment w:val="auto"/>
        <w:rPr>
          <w:rFonts w:ascii="Arial" w:hAnsi="Arial" w:cs="Arial"/>
          <w:sz w:val="22"/>
          <w:szCs w:val="22"/>
        </w:rPr>
      </w:pPr>
      <w:r w:rsidRPr="007B5570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1A104B" w:rsidRPr="007B5570" w:rsidRDefault="001A104B" w:rsidP="001A104B">
      <w:pPr>
        <w:keepNext/>
        <w:overflowPunct/>
        <w:autoSpaceDE/>
        <w:autoSpaceDN/>
        <w:adjustRightInd/>
        <w:ind w:firstLine="0"/>
        <w:jc w:val="left"/>
        <w:textAlignment w:val="auto"/>
        <w:rPr>
          <w:rFonts w:ascii="Arial" w:hAnsi="Arial" w:cs="Arial"/>
          <w:snapToGrid w:val="0"/>
          <w:sz w:val="22"/>
          <w:szCs w:val="22"/>
        </w:rPr>
      </w:pPr>
      <w:r w:rsidRPr="007B5570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1A104B" w:rsidRPr="007B5570" w:rsidRDefault="001A104B" w:rsidP="001A104B">
      <w:pPr>
        <w:keepNext/>
        <w:overflowPunct/>
        <w:autoSpaceDE/>
        <w:autoSpaceDN/>
        <w:adjustRightInd/>
        <w:ind w:firstLine="142"/>
        <w:jc w:val="left"/>
        <w:textAlignment w:val="auto"/>
        <w:rPr>
          <w:rFonts w:ascii="Arial" w:hAnsi="Arial" w:cs="Arial"/>
          <w:i/>
          <w:snapToGrid w:val="0"/>
          <w:sz w:val="16"/>
          <w:szCs w:val="16"/>
        </w:rPr>
      </w:pPr>
      <w:r w:rsidRPr="007B5570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1A104B" w:rsidRPr="007B5570" w:rsidRDefault="001A104B" w:rsidP="001A104B">
      <w:pPr>
        <w:keepNext/>
        <w:overflowPunct/>
        <w:autoSpaceDE/>
        <w:autoSpaceDN/>
        <w:adjustRightInd/>
        <w:ind w:firstLine="0"/>
        <w:jc w:val="left"/>
        <w:textAlignment w:val="auto"/>
        <w:rPr>
          <w:rFonts w:ascii="Arial" w:hAnsi="Arial" w:cs="Arial"/>
          <w:snapToGrid w:val="0"/>
          <w:sz w:val="16"/>
          <w:szCs w:val="16"/>
        </w:rPr>
      </w:pPr>
    </w:p>
    <w:p w:rsidR="001A104B" w:rsidRPr="007B5570" w:rsidRDefault="001A104B" w:rsidP="001A104B">
      <w:pPr>
        <w:keepNext/>
        <w:overflowPunct/>
        <w:autoSpaceDE/>
        <w:autoSpaceDN/>
        <w:adjustRightInd/>
        <w:ind w:firstLine="0"/>
        <w:jc w:val="left"/>
        <w:textAlignment w:val="auto"/>
        <w:rPr>
          <w:rFonts w:ascii="Arial" w:hAnsi="Arial" w:cs="Arial"/>
          <w:sz w:val="22"/>
          <w:szCs w:val="22"/>
        </w:rPr>
      </w:pPr>
      <w:r w:rsidRPr="007B5570">
        <w:rPr>
          <w:rFonts w:ascii="Arial" w:hAnsi="Arial" w:cs="Arial"/>
          <w:sz w:val="22"/>
          <w:szCs w:val="22"/>
        </w:rPr>
        <w:t>Nr rej.: …………………………………</w:t>
      </w:r>
    </w:p>
    <w:p w:rsidR="00E27BEA" w:rsidRPr="007B5570" w:rsidRDefault="00E27BEA" w:rsidP="001A104B">
      <w:pPr>
        <w:ind w:firstLine="0"/>
        <w:rPr>
          <w:rFonts w:ascii="Arial" w:hAnsi="Arial"/>
          <w:kern w:val="22"/>
          <w:sz w:val="22"/>
          <w:szCs w:val="22"/>
        </w:rPr>
      </w:pPr>
    </w:p>
    <w:p w:rsidR="0026007A" w:rsidRDefault="0026007A" w:rsidP="0026007A">
      <w:pPr>
        <w:ind w:left="5245" w:firstLine="0"/>
        <w:jc w:val="left"/>
        <w:rPr>
          <w:rFonts w:ascii="Arial" w:hAnsi="Arial"/>
          <w:b/>
          <w:kern w:val="22"/>
          <w:sz w:val="22"/>
          <w:szCs w:val="22"/>
        </w:rPr>
      </w:pPr>
    </w:p>
    <w:p w:rsidR="006B62E1" w:rsidRDefault="0026007A" w:rsidP="0026007A">
      <w:pPr>
        <w:ind w:left="5245" w:firstLine="0"/>
        <w:jc w:val="left"/>
        <w:rPr>
          <w:rFonts w:ascii="Arial" w:hAnsi="Arial"/>
          <w:b/>
          <w:kern w:val="22"/>
          <w:sz w:val="22"/>
          <w:szCs w:val="22"/>
        </w:rPr>
      </w:pPr>
      <w:r w:rsidRPr="007B5570">
        <w:rPr>
          <w:rFonts w:ascii="Arial" w:hAnsi="Arial"/>
          <w:b/>
          <w:kern w:val="22"/>
          <w:sz w:val="22"/>
          <w:szCs w:val="22"/>
        </w:rPr>
        <w:t xml:space="preserve">Ministerstwo </w:t>
      </w:r>
      <w:r w:rsidR="006B62E1">
        <w:rPr>
          <w:rFonts w:ascii="Arial" w:hAnsi="Arial"/>
          <w:b/>
          <w:kern w:val="22"/>
          <w:sz w:val="22"/>
          <w:szCs w:val="22"/>
        </w:rPr>
        <w:t xml:space="preserve">Rodziny, </w:t>
      </w:r>
      <w:r w:rsidRPr="007B5570">
        <w:rPr>
          <w:rFonts w:ascii="Arial" w:hAnsi="Arial"/>
          <w:b/>
          <w:kern w:val="22"/>
          <w:sz w:val="22"/>
          <w:szCs w:val="22"/>
        </w:rPr>
        <w:t xml:space="preserve">Pracy i Polityki </w:t>
      </w:r>
      <w:bookmarkStart w:id="0" w:name="_GoBack"/>
      <w:bookmarkEnd w:id="0"/>
      <w:r w:rsidRPr="007B5570">
        <w:rPr>
          <w:rFonts w:ascii="Arial" w:hAnsi="Arial"/>
          <w:b/>
          <w:kern w:val="22"/>
          <w:sz w:val="22"/>
          <w:szCs w:val="22"/>
        </w:rPr>
        <w:t xml:space="preserve">Społecznej </w:t>
      </w:r>
    </w:p>
    <w:p w:rsidR="00E27BEA" w:rsidRPr="007B5570" w:rsidRDefault="00E27BEA" w:rsidP="0026007A">
      <w:pPr>
        <w:ind w:left="5245" w:firstLine="0"/>
        <w:jc w:val="left"/>
        <w:rPr>
          <w:rFonts w:ascii="Arial" w:hAnsi="Arial"/>
          <w:b/>
          <w:kern w:val="22"/>
          <w:sz w:val="22"/>
          <w:szCs w:val="22"/>
        </w:rPr>
      </w:pPr>
      <w:r w:rsidRPr="007B5570">
        <w:rPr>
          <w:rFonts w:ascii="Arial" w:hAnsi="Arial"/>
          <w:b/>
          <w:kern w:val="22"/>
          <w:sz w:val="22"/>
          <w:szCs w:val="22"/>
        </w:rPr>
        <w:t>Fundusz Pracy</w:t>
      </w:r>
      <w:r w:rsidRPr="007B5570">
        <w:rPr>
          <w:rFonts w:ascii="Arial" w:hAnsi="Arial"/>
          <w:b/>
          <w:kern w:val="22"/>
          <w:sz w:val="22"/>
          <w:szCs w:val="22"/>
        </w:rPr>
        <w:br/>
        <w:t>Departament Funduszy</w:t>
      </w:r>
      <w:r w:rsidRPr="007B5570">
        <w:rPr>
          <w:rFonts w:ascii="Arial" w:hAnsi="Arial"/>
          <w:b/>
          <w:kern w:val="22"/>
          <w:sz w:val="22"/>
          <w:szCs w:val="22"/>
        </w:rPr>
        <w:br/>
        <w:t>ul. Nowogrodzka 1/3/5</w:t>
      </w:r>
      <w:r w:rsidRPr="007B5570">
        <w:rPr>
          <w:rFonts w:ascii="Arial" w:hAnsi="Arial"/>
          <w:b/>
          <w:kern w:val="22"/>
          <w:sz w:val="22"/>
          <w:szCs w:val="22"/>
        </w:rPr>
        <w:br/>
      </w:r>
      <w:r w:rsidRPr="007B5570">
        <w:rPr>
          <w:rFonts w:ascii="Arial" w:hAnsi="Arial"/>
          <w:b/>
          <w:kern w:val="22"/>
          <w:sz w:val="22"/>
          <w:szCs w:val="22"/>
          <w:u w:val="single"/>
        </w:rPr>
        <w:t>00</w:t>
      </w:r>
      <w:r w:rsidR="008E7D7F">
        <w:rPr>
          <w:rFonts w:ascii="Arial" w:hAnsi="Arial"/>
          <w:b/>
          <w:kern w:val="22"/>
          <w:sz w:val="22"/>
          <w:szCs w:val="22"/>
          <w:u w:val="single"/>
        </w:rPr>
        <w:t>-</w:t>
      </w:r>
      <w:r w:rsidRPr="007B5570">
        <w:rPr>
          <w:rFonts w:ascii="Arial" w:hAnsi="Arial"/>
          <w:b/>
          <w:kern w:val="22"/>
          <w:sz w:val="22"/>
          <w:szCs w:val="22"/>
          <w:u w:val="single"/>
        </w:rPr>
        <w:t>513 Warszawa</w:t>
      </w:r>
    </w:p>
    <w:p w:rsidR="00E27BEA" w:rsidRPr="007B5570" w:rsidRDefault="00E27BEA" w:rsidP="001A104B">
      <w:pPr>
        <w:ind w:firstLine="0"/>
        <w:jc w:val="left"/>
        <w:rPr>
          <w:rFonts w:ascii="Arial" w:hAnsi="Arial"/>
          <w:b/>
          <w:kern w:val="22"/>
          <w:sz w:val="22"/>
          <w:szCs w:val="22"/>
        </w:rPr>
      </w:pPr>
    </w:p>
    <w:p w:rsidR="00A34925" w:rsidRDefault="00A34925" w:rsidP="001A104B">
      <w:pPr>
        <w:ind w:firstLine="0"/>
        <w:jc w:val="center"/>
        <w:rPr>
          <w:rFonts w:ascii="Arial" w:hAnsi="Arial"/>
          <w:b/>
          <w:spacing w:val="100"/>
          <w:kern w:val="22"/>
          <w:sz w:val="22"/>
          <w:szCs w:val="22"/>
        </w:rPr>
      </w:pPr>
    </w:p>
    <w:p w:rsidR="0026007A" w:rsidRDefault="0026007A" w:rsidP="001A104B">
      <w:pPr>
        <w:ind w:firstLine="0"/>
        <w:jc w:val="center"/>
        <w:rPr>
          <w:rFonts w:ascii="Arial" w:hAnsi="Arial"/>
          <w:b/>
          <w:spacing w:val="100"/>
          <w:kern w:val="22"/>
          <w:sz w:val="22"/>
          <w:szCs w:val="22"/>
        </w:rPr>
      </w:pPr>
    </w:p>
    <w:p w:rsidR="00E27BEA" w:rsidRPr="007B5570" w:rsidRDefault="00E27BEA" w:rsidP="001A104B">
      <w:pPr>
        <w:ind w:firstLine="0"/>
        <w:jc w:val="center"/>
        <w:rPr>
          <w:rFonts w:ascii="Arial" w:hAnsi="Arial"/>
          <w:b/>
          <w:kern w:val="22"/>
          <w:sz w:val="22"/>
          <w:szCs w:val="22"/>
        </w:rPr>
      </w:pPr>
      <w:r w:rsidRPr="007B5570">
        <w:rPr>
          <w:rFonts w:ascii="Arial" w:hAnsi="Arial"/>
          <w:b/>
          <w:spacing w:val="100"/>
          <w:kern w:val="22"/>
          <w:sz w:val="22"/>
          <w:szCs w:val="22"/>
        </w:rPr>
        <w:t>ZAWIADOMIENIE</w:t>
      </w:r>
      <w:r w:rsidRPr="007B5570">
        <w:rPr>
          <w:rFonts w:ascii="Arial" w:hAnsi="Arial"/>
          <w:b/>
          <w:kern w:val="22"/>
          <w:sz w:val="22"/>
          <w:szCs w:val="22"/>
        </w:rPr>
        <w:br/>
      </w:r>
      <w:r w:rsidRPr="007B5570">
        <w:rPr>
          <w:rFonts w:ascii="Arial" w:hAnsi="Arial"/>
          <w:b/>
          <w:spacing w:val="40"/>
          <w:kern w:val="22"/>
          <w:sz w:val="22"/>
          <w:szCs w:val="22"/>
        </w:rPr>
        <w:t>pokrzywdzonego o skierowaniu wniosku o ukaranie</w:t>
      </w:r>
    </w:p>
    <w:p w:rsidR="00E27BEA" w:rsidRPr="007B5570" w:rsidRDefault="00E27BEA" w:rsidP="001A104B">
      <w:pPr>
        <w:ind w:firstLine="0"/>
        <w:jc w:val="left"/>
        <w:rPr>
          <w:rFonts w:ascii="Arial" w:hAnsi="Arial"/>
          <w:b/>
          <w:kern w:val="22"/>
          <w:sz w:val="22"/>
          <w:szCs w:val="22"/>
        </w:rPr>
      </w:pPr>
    </w:p>
    <w:p w:rsidR="00E27BEA" w:rsidRPr="007B5570" w:rsidRDefault="00E27BEA" w:rsidP="001A104B">
      <w:pPr>
        <w:ind w:firstLine="0"/>
        <w:rPr>
          <w:rFonts w:ascii="Arial" w:hAnsi="Arial"/>
          <w:kern w:val="22"/>
          <w:sz w:val="22"/>
          <w:szCs w:val="22"/>
        </w:rPr>
      </w:pPr>
      <w:r w:rsidRPr="007B5570">
        <w:rPr>
          <w:rFonts w:ascii="Arial" w:hAnsi="Arial"/>
          <w:kern w:val="22"/>
          <w:sz w:val="22"/>
          <w:szCs w:val="22"/>
        </w:rPr>
        <w:t xml:space="preserve">Na podstawie art. 26 § 1 Kodeksu postępowania w sprawach o wykroczenia oskarżyciel publiczny – inspektor pracy, działający w ramach terytorialnej właściwości Okręgowego Inspektoratu Pracy </w:t>
      </w:r>
      <w:r w:rsidRPr="007B5570">
        <w:rPr>
          <w:rFonts w:ascii="Arial" w:hAnsi="Arial"/>
          <w:kern w:val="22"/>
          <w:sz w:val="22"/>
          <w:szCs w:val="22"/>
        </w:rPr>
        <w:br/>
        <w:t>w ………….………………..………, zawiadamia ujawnionego pokrzywdzonego (tj. Fundusz Pracy) o przesłaniu do Sądu Rejonowego …………………………………….……………………</w:t>
      </w:r>
      <w:r w:rsidR="001A104B" w:rsidRPr="007B5570">
        <w:rPr>
          <w:rFonts w:ascii="Arial" w:hAnsi="Arial"/>
          <w:kern w:val="22"/>
          <w:sz w:val="22"/>
          <w:szCs w:val="22"/>
        </w:rPr>
        <w:t>wniosku o </w:t>
      </w:r>
      <w:r w:rsidRPr="007B5570">
        <w:rPr>
          <w:rFonts w:ascii="Arial" w:hAnsi="Arial"/>
          <w:kern w:val="22"/>
          <w:sz w:val="22"/>
          <w:szCs w:val="22"/>
        </w:rPr>
        <w:t>ukaranie w sprawie:</w:t>
      </w:r>
      <w:r w:rsidR="001A104B" w:rsidRPr="007B5570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…………………………………………………………………………………………</w:t>
      </w:r>
    </w:p>
    <w:p w:rsidR="001A104B" w:rsidRPr="007B5570" w:rsidRDefault="001A104B" w:rsidP="001A104B">
      <w:pPr>
        <w:ind w:firstLine="0"/>
        <w:jc w:val="center"/>
        <w:rPr>
          <w:rFonts w:ascii="Arial" w:hAnsi="Arial"/>
          <w:kern w:val="22"/>
          <w:sz w:val="16"/>
          <w:szCs w:val="16"/>
        </w:rPr>
      </w:pPr>
      <w:r w:rsidRPr="007B5570">
        <w:rPr>
          <w:rFonts w:ascii="Arial" w:hAnsi="Arial"/>
          <w:i/>
          <w:kern w:val="22"/>
          <w:sz w:val="16"/>
          <w:szCs w:val="16"/>
        </w:rPr>
        <w:t>(imię i nazwisko, podmiot kontrolowany)</w:t>
      </w:r>
    </w:p>
    <w:p w:rsidR="00913D49" w:rsidRDefault="00913D49" w:rsidP="001A104B">
      <w:pPr>
        <w:ind w:firstLine="0"/>
        <w:rPr>
          <w:rFonts w:ascii="Arial" w:hAnsi="Arial"/>
          <w:kern w:val="22"/>
          <w:sz w:val="22"/>
          <w:szCs w:val="22"/>
        </w:rPr>
      </w:pPr>
    </w:p>
    <w:p w:rsidR="00E27BEA" w:rsidRPr="007B5570" w:rsidRDefault="00E27BEA" w:rsidP="001A104B">
      <w:pPr>
        <w:ind w:firstLine="0"/>
        <w:rPr>
          <w:rFonts w:ascii="Arial" w:hAnsi="Arial"/>
          <w:kern w:val="22"/>
          <w:sz w:val="22"/>
          <w:szCs w:val="22"/>
        </w:rPr>
      </w:pPr>
      <w:r w:rsidRPr="007B5570">
        <w:rPr>
          <w:rFonts w:ascii="Arial" w:hAnsi="Arial"/>
          <w:kern w:val="22"/>
          <w:sz w:val="22"/>
          <w:szCs w:val="22"/>
        </w:rPr>
        <w:t xml:space="preserve">pod zarzutem popełnienia </w:t>
      </w:r>
      <w:r w:rsidR="002109D0" w:rsidRPr="007B5570">
        <w:rPr>
          <w:rFonts w:ascii="Arial" w:hAnsi="Arial"/>
          <w:kern w:val="22"/>
          <w:sz w:val="22"/>
          <w:szCs w:val="22"/>
        </w:rPr>
        <w:t>wykroczenia/</w:t>
      </w:r>
      <w:r w:rsidRPr="007B5570">
        <w:rPr>
          <w:rFonts w:ascii="Arial" w:hAnsi="Arial"/>
          <w:kern w:val="22"/>
          <w:sz w:val="22"/>
          <w:szCs w:val="22"/>
        </w:rPr>
        <w:t>wykroczeń</w:t>
      </w:r>
      <w:r w:rsidR="002109D0" w:rsidRPr="007B557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7B5570">
        <w:rPr>
          <w:rFonts w:ascii="Arial" w:hAnsi="Arial"/>
          <w:kern w:val="22"/>
          <w:sz w:val="22"/>
          <w:szCs w:val="22"/>
        </w:rPr>
        <w:t xml:space="preserve"> z art.</w:t>
      </w:r>
      <w:r w:rsidR="008E7D7F">
        <w:rPr>
          <w:rFonts w:ascii="Arial" w:hAnsi="Arial"/>
          <w:kern w:val="22"/>
          <w:sz w:val="22"/>
          <w:szCs w:val="22"/>
        </w:rPr>
        <w:t> </w:t>
      </w:r>
      <w:r w:rsidRPr="007B5570">
        <w:rPr>
          <w:rFonts w:ascii="Arial" w:hAnsi="Arial"/>
          <w:kern w:val="22"/>
          <w:sz w:val="22"/>
          <w:szCs w:val="22"/>
        </w:rPr>
        <w:t>122 ust.</w:t>
      </w:r>
      <w:r w:rsidR="008E7D7F">
        <w:rPr>
          <w:rFonts w:ascii="Arial" w:hAnsi="Arial"/>
          <w:kern w:val="22"/>
          <w:sz w:val="22"/>
          <w:szCs w:val="22"/>
        </w:rPr>
        <w:t> </w:t>
      </w:r>
      <w:r w:rsidRPr="007B5570">
        <w:rPr>
          <w:rFonts w:ascii="Arial" w:hAnsi="Arial"/>
          <w:kern w:val="22"/>
          <w:sz w:val="22"/>
          <w:szCs w:val="22"/>
        </w:rPr>
        <w:t xml:space="preserve">1 pkt 1 i 2 ustawy z dnia 20 kwietnia 2004 r. o promocji zatrudnienia i instytucjach rynku pracy (Dz. U. z </w:t>
      </w:r>
      <w:r w:rsidR="00AE506B">
        <w:rPr>
          <w:rFonts w:ascii="Arial" w:hAnsi="Arial"/>
          <w:kern w:val="22"/>
          <w:sz w:val="22"/>
          <w:szCs w:val="22"/>
        </w:rPr>
        <w:t>201</w:t>
      </w:r>
      <w:r w:rsidR="00A34925">
        <w:rPr>
          <w:rFonts w:ascii="Arial" w:hAnsi="Arial"/>
          <w:kern w:val="22"/>
          <w:sz w:val="22"/>
          <w:szCs w:val="22"/>
        </w:rPr>
        <w:t>7</w:t>
      </w:r>
      <w:r w:rsidRPr="007B5570">
        <w:rPr>
          <w:rFonts w:ascii="Arial" w:hAnsi="Arial"/>
          <w:kern w:val="22"/>
          <w:sz w:val="22"/>
          <w:szCs w:val="22"/>
        </w:rPr>
        <w:t> r. poz. </w:t>
      </w:r>
      <w:r w:rsidR="00A34925">
        <w:rPr>
          <w:rFonts w:ascii="Arial" w:hAnsi="Arial"/>
          <w:kern w:val="22"/>
          <w:sz w:val="22"/>
          <w:szCs w:val="22"/>
        </w:rPr>
        <w:t>1065</w:t>
      </w:r>
      <w:r w:rsidR="00C048E9">
        <w:rPr>
          <w:rFonts w:ascii="Arial" w:hAnsi="Arial"/>
          <w:kern w:val="22"/>
          <w:sz w:val="22"/>
          <w:szCs w:val="22"/>
        </w:rPr>
        <w:t xml:space="preserve">, </w:t>
      </w:r>
      <w:r w:rsidR="00843FB8">
        <w:rPr>
          <w:rFonts w:ascii="Arial" w:hAnsi="Arial"/>
          <w:kern w:val="22"/>
          <w:sz w:val="22"/>
          <w:szCs w:val="22"/>
        </w:rPr>
        <w:br/>
      </w:r>
      <w:r w:rsidR="00C048E9">
        <w:rPr>
          <w:rFonts w:ascii="Arial" w:hAnsi="Arial"/>
          <w:kern w:val="22"/>
          <w:sz w:val="22"/>
          <w:szCs w:val="22"/>
        </w:rPr>
        <w:t xml:space="preserve">z </w:t>
      </w:r>
      <w:proofErr w:type="spellStart"/>
      <w:r w:rsidR="00C048E9">
        <w:rPr>
          <w:rFonts w:ascii="Arial" w:hAnsi="Arial"/>
          <w:kern w:val="22"/>
          <w:sz w:val="22"/>
          <w:szCs w:val="22"/>
        </w:rPr>
        <w:t>późn</w:t>
      </w:r>
      <w:proofErr w:type="spellEnd"/>
      <w:r w:rsidR="00C048E9">
        <w:rPr>
          <w:rFonts w:ascii="Arial" w:hAnsi="Arial"/>
          <w:kern w:val="22"/>
          <w:sz w:val="22"/>
          <w:szCs w:val="22"/>
        </w:rPr>
        <w:t>. zm.</w:t>
      </w:r>
      <w:r w:rsidRPr="007B5570">
        <w:rPr>
          <w:rFonts w:ascii="Arial" w:hAnsi="Arial"/>
          <w:kern w:val="22"/>
          <w:sz w:val="22"/>
          <w:szCs w:val="22"/>
        </w:rPr>
        <w:t>).</w:t>
      </w:r>
    </w:p>
    <w:p w:rsidR="00E27BEA" w:rsidRPr="007B5570" w:rsidRDefault="00E27BEA" w:rsidP="001A104B">
      <w:pPr>
        <w:ind w:firstLine="0"/>
        <w:rPr>
          <w:kern w:val="22"/>
          <w:sz w:val="22"/>
          <w:szCs w:val="22"/>
        </w:rPr>
      </w:pPr>
    </w:p>
    <w:p w:rsidR="00E27BEA" w:rsidRPr="007B5570" w:rsidRDefault="00E27BEA" w:rsidP="001A104B">
      <w:pPr>
        <w:ind w:firstLine="0"/>
        <w:rPr>
          <w:kern w:val="22"/>
          <w:sz w:val="22"/>
          <w:szCs w:val="22"/>
        </w:rPr>
      </w:pPr>
    </w:p>
    <w:p w:rsidR="00E27BEA" w:rsidRPr="007B5570" w:rsidRDefault="00E27BEA" w:rsidP="001A104B">
      <w:pPr>
        <w:pStyle w:val="Nagwek1"/>
        <w:rPr>
          <w:i w:val="0"/>
          <w:kern w:val="22"/>
          <w:sz w:val="22"/>
          <w:szCs w:val="22"/>
        </w:rPr>
      </w:pPr>
      <w:r w:rsidRPr="007B5570">
        <w:rPr>
          <w:i w:val="0"/>
          <w:kern w:val="22"/>
          <w:sz w:val="22"/>
          <w:szCs w:val="22"/>
        </w:rPr>
        <w:t>Pouczenie:</w:t>
      </w:r>
    </w:p>
    <w:p w:rsidR="001A104B" w:rsidRPr="00913D49" w:rsidRDefault="001A104B" w:rsidP="001A104B">
      <w:pPr>
        <w:rPr>
          <w:sz w:val="22"/>
        </w:rPr>
      </w:pPr>
    </w:p>
    <w:p w:rsidR="00E27BEA" w:rsidRPr="007B5570" w:rsidRDefault="00E27BEA" w:rsidP="001A104B">
      <w:pPr>
        <w:pStyle w:val="Tekstpodstawowy"/>
        <w:rPr>
          <w:kern w:val="22"/>
          <w:sz w:val="22"/>
          <w:szCs w:val="22"/>
        </w:rPr>
      </w:pPr>
      <w:r w:rsidRPr="007B5570">
        <w:rPr>
          <w:kern w:val="22"/>
          <w:sz w:val="22"/>
          <w:szCs w:val="22"/>
        </w:rPr>
        <w:t>Pokrzywdzony może działać jako strona w charakterze oskarżyciela posiłkowego. W tym celu pokrzywdzony może w terminie 7 dni od dnia otrzymania zawia</w:t>
      </w:r>
      <w:r w:rsidR="001A104B" w:rsidRPr="007B5570">
        <w:rPr>
          <w:kern w:val="22"/>
          <w:sz w:val="22"/>
          <w:szCs w:val="22"/>
        </w:rPr>
        <w:t>domienia o przesłaniu wniosku o </w:t>
      </w:r>
      <w:r w:rsidRPr="007B5570">
        <w:rPr>
          <w:kern w:val="22"/>
          <w:sz w:val="22"/>
          <w:szCs w:val="22"/>
        </w:rPr>
        <w:t>ukaranie do sądu oświadczyć, że będzie działać jako oskarżyciel posiłkowy; po upływie tego terminu uprawnienie to wygasa (art. 26 § 3 Kodeksu postępowania w sprawach o wykroczenia).</w:t>
      </w:r>
    </w:p>
    <w:p w:rsidR="00E27BEA" w:rsidRPr="007B5570" w:rsidRDefault="00E27BEA" w:rsidP="001A104B">
      <w:pPr>
        <w:suppressAutoHyphens/>
        <w:ind w:firstLine="0"/>
        <w:rPr>
          <w:rFonts w:ascii="Arial" w:hAnsi="Arial"/>
          <w:kern w:val="22"/>
          <w:sz w:val="22"/>
          <w:szCs w:val="22"/>
        </w:rPr>
      </w:pPr>
      <w:r w:rsidRPr="007B5570">
        <w:rPr>
          <w:rFonts w:ascii="Arial" w:hAnsi="Arial"/>
          <w:kern w:val="22"/>
          <w:sz w:val="22"/>
          <w:szCs w:val="22"/>
        </w:rPr>
        <w:t>Pokrzywdzony może korzystać z pomocy pełnomocnika, którym może być adwokat lub radca prawny, a w przypadku gdy pokrzywdzonym jest instyt</w:t>
      </w:r>
      <w:r w:rsidR="001A104B" w:rsidRPr="007B5570">
        <w:rPr>
          <w:rFonts w:ascii="Arial" w:hAnsi="Arial"/>
          <w:kern w:val="22"/>
          <w:sz w:val="22"/>
          <w:szCs w:val="22"/>
        </w:rPr>
        <w:t>ucja państwowa, samorządowa</w:t>
      </w:r>
      <w:r w:rsidR="008E7D7F">
        <w:rPr>
          <w:rFonts w:ascii="Arial" w:hAnsi="Arial"/>
          <w:kern w:val="22"/>
          <w:sz w:val="22"/>
          <w:szCs w:val="22"/>
        </w:rPr>
        <w:t xml:space="preserve"> </w:t>
      </w:r>
      <w:r w:rsidR="001A104B" w:rsidRPr="007B5570">
        <w:rPr>
          <w:rFonts w:ascii="Arial" w:hAnsi="Arial"/>
          <w:kern w:val="22"/>
          <w:sz w:val="22"/>
          <w:szCs w:val="22"/>
        </w:rPr>
        <w:t>lub</w:t>
      </w:r>
      <w:r w:rsidR="008E7D7F">
        <w:rPr>
          <w:rFonts w:ascii="Arial" w:hAnsi="Arial"/>
          <w:kern w:val="22"/>
          <w:sz w:val="22"/>
          <w:szCs w:val="22"/>
        </w:rPr>
        <w:t xml:space="preserve"> </w:t>
      </w:r>
      <w:r w:rsidRPr="007B5570">
        <w:rPr>
          <w:rFonts w:ascii="Arial" w:hAnsi="Arial"/>
          <w:kern w:val="22"/>
          <w:sz w:val="22"/>
          <w:szCs w:val="22"/>
        </w:rPr>
        <w:t>społeczna, także pracownik tej instytucji lub jej organu nadrzędnego (art.</w:t>
      </w:r>
      <w:r w:rsidR="008E7D7F">
        <w:rPr>
          <w:rFonts w:ascii="Arial" w:hAnsi="Arial"/>
          <w:kern w:val="22"/>
          <w:sz w:val="22"/>
          <w:szCs w:val="22"/>
        </w:rPr>
        <w:t> </w:t>
      </w:r>
      <w:r w:rsidRPr="007B5570">
        <w:rPr>
          <w:rFonts w:ascii="Arial" w:hAnsi="Arial"/>
          <w:kern w:val="22"/>
          <w:sz w:val="22"/>
          <w:szCs w:val="22"/>
        </w:rPr>
        <w:t>30 § 1 Kodeksu postępo</w:t>
      </w:r>
      <w:r w:rsidR="00913D49">
        <w:rPr>
          <w:rFonts w:ascii="Arial" w:hAnsi="Arial"/>
          <w:kern w:val="22"/>
          <w:sz w:val="22"/>
          <w:szCs w:val="22"/>
        </w:rPr>
        <w:t>wania w sprawach o wykroczenia).</w:t>
      </w:r>
    </w:p>
    <w:p w:rsidR="001A104B" w:rsidRPr="007B5570" w:rsidRDefault="001A104B" w:rsidP="001A104B">
      <w:pPr>
        <w:ind w:firstLine="0"/>
        <w:rPr>
          <w:rFonts w:ascii="Arial" w:hAnsi="Arial"/>
          <w:sz w:val="22"/>
        </w:rPr>
      </w:pPr>
    </w:p>
    <w:p w:rsidR="001A104B" w:rsidRPr="007B5570" w:rsidRDefault="001A104B" w:rsidP="001A104B">
      <w:pPr>
        <w:ind w:firstLine="0"/>
        <w:rPr>
          <w:rFonts w:ascii="Arial" w:hAnsi="Arial"/>
          <w:sz w:val="22"/>
        </w:rPr>
      </w:pPr>
    </w:p>
    <w:p w:rsidR="001A104B" w:rsidRPr="007B5570" w:rsidRDefault="001A104B" w:rsidP="001A104B">
      <w:pPr>
        <w:ind w:left="5245" w:firstLine="0"/>
        <w:rPr>
          <w:rFonts w:ascii="Arial" w:hAnsi="Arial"/>
          <w:sz w:val="22"/>
        </w:rPr>
      </w:pPr>
    </w:p>
    <w:p w:rsidR="001A104B" w:rsidRPr="007B5570" w:rsidRDefault="001A104B" w:rsidP="001A104B">
      <w:pPr>
        <w:ind w:left="5245" w:firstLine="0"/>
        <w:jc w:val="center"/>
        <w:rPr>
          <w:rFonts w:ascii="Arial" w:hAnsi="Arial"/>
          <w:sz w:val="22"/>
        </w:rPr>
      </w:pPr>
      <w:r w:rsidRPr="007B5570">
        <w:rPr>
          <w:rFonts w:ascii="Arial" w:hAnsi="Arial"/>
          <w:sz w:val="22"/>
        </w:rPr>
        <w:t>…………………………………………..</w:t>
      </w:r>
    </w:p>
    <w:p w:rsidR="001A104B" w:rsidRPr="007B5570" w:rsidRDefault="001A104B" w:rsidP="001A104B">
      <w:pPr>
        <w:ind w:left="5245" w:firstLine="0"/>
        <w:jc w:val="center"/>
        <w:rPr>
          <w:rFonts w:ascii="Arial" w:hAnsi="Arial"/>
          <w:i/>
          <w:sz w:val="22"/>
        </w:rPr>
      </w:pPr>
      <w:r w:rsidRPr="007B5570">
        <w:rPr>
          <w:rFonts w:ascii="Arial" w:hAnsi="Arial"/>
          <w:i/>
          <w:sz w:val="16"/>
        </w:rPr>
        <w:t>(podpis i pieczęć inspektora pracy</w:t>
      </w:r>
      <w:r w:rsidR="00B360DE">
        <w:rPr>
          <w:rFonts w:ascii="Arial" w:hAnsi="Arial"/>
          <w:i/>
          <w:sz w:val="16"/>
        </w:rPr>
        <w:t>)</w:t>
      </w:r>
    </w:p>
    <w:p w:rsidR="001A104B" w:rsidRPr="007B5570" w:rsidRDefault="001A104B" w:rsidP="001A104B">
      <w:pPr>
        <w:ind w:left="5245" w:firstLine="0"/>
        <w:rPr>
          <w:rFonts w:ascii="Arial" w:hAnsi="Arial"/>
          <w:kern w:val="22"/>
          <w:sz w:val="22"/>
          <w:szCs w:val="22"/>
        </w:rPr>
      </w:pPr>
    </w:p>
    <w:p w:rsidR="001A104B" w:rsidRPr="007B5570" w:rsidRDefault="001A104B" w:rsidP="001A104B">
      <w:pPr>
        <w:ind w:firstLine="0"/>
        <w:rPr>
          <w:rFonts w:ascii="Arial" w:hAnsi="Arial"/>
          <w:kern w:val="22"/>
          <w:sz w:val="16"/>
          <w:szCs w:val="16"/>
        </w:rPr>
      </w:pPr>
      <w:r w:rsidRPr="007B5570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7B5570">
        <w:rPr>
          <w:rFonts w:ascii="Arial" w:hAnsi="Arial"/>
          <w:kern w:val="22"/>
          <w:sz w:val="16"/>
          <w:szCs w:val="16"/>
        </w:rPr>
        <w:t>- niepotrzebne skreślić</w:t>
      </w:r>
    </w:p>
    <w:p w:rsidR="00E27BEA" w:rsidRPr="007B5570" w:rsidRDefault="00E27BEA" w:rsidP="001A104B">
      <w:pPr>
        <w:ind w:firstLine="0"/>
        <w:jc w:val="right"/>
        <w:rPr>
          <w:kern w:val="22"/>
          <w:sz w:val="22"/>
          <w:szCs w:val="22"/>
        </w:rPr>
      </w:pPr>
    </w:p>
    <w:sectPr w:rsidR="00E27BEA" w:rsidRPr="007B55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D8F" w:rsidRDefault="00AE4D8F">
      <w:r>
        <w:separator/>
      </w:r>
    </w:p>
  </w:endnote>
  <w:endnote w:type="continuationSeparator" w:id="0">
    <w:p w:rsidR="00AE4D8F" w:rsidRDefault="00AE4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BEA" w:rsidRDefault="00E27B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7BEA" w:rsidRDefault="00E27BE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BEA" w:rsidRPr="00666097" w:rsidRDefault="00E27BEA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666097">
      <w:rPr>
        <w:rFonts w:ascii="Arial" w:hAnsi="Arial"/>
        <w:i/>
        <w:sz w:val="16"/>
        <w:szCs w:val="16"/>
      </w:rPr>
      <w:t>08.09 – Zawiadomienie pokrzywdzonego o skierowaniu wniosku o ukaranie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097" w:rsidRDefault="006660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D8F" w:rsidRDefault="00AE4D8F">
      <w:r>
        <w:separator/>
      </w:r>
    </w:p>
  </w:footnote>
  <w:footnote w:type="continuationSeparator" w:id="0">
    <w:p w:rsidR="00AE4D8F" w:rsidRDefault="00AE4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097" w:rsidRDefault="006660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097" w:rsidRDefault="0066609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097" w:rsidRDefault="006660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91D81"/>
    <w:multiLevelType w:val="hybridMultilevel"/>
    <w:tmpl w:val="1326FDB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D158A"/>
    <w:multiLevelType w:val="hybridMultilevel"/>
    <w:tmpl w:val="F4FAE5C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BF"/>
    <w:rsid w:val="000D6531"/>
    <w:rsid w:val="001A0965"/>
    <w:rsid w:val="001A104B"/>
    <w:rsid w:val="00200982"/>
    <w:rsid w:val="002109D0"/>
    <w:rsid w:val="0026007A"/>
    <w:rsid w:val="002B1A81"/>
    <w:rsid w:val="004377FE"/>
    <w:rsid w:val="0058166B"/>
    <w:rsid w:val="00586ACD"/>
    <w:rsid w:val="00666097"/>
    <w:rsid w:val="006909C3"/>
    <w:rsid w:val="006B62E1"/>
    <w:rsid w:val="007B5570"/>
    <w:rsid w:val="00843FB8"/>
    <w:rsid w:val="008E7D7F"/>
    <w:rsid w:val="00913D49"/>
    <w:rsid w:val="00A31A5E"/>
    <w:rsid w:val="00A34925"/>
    <w:rsid w:val="00AE4D8F"/>
    <w:rsid w:val="00AE506B"/>
    <w:rsid w:val="00B360DE"/>
    <w:rsid w:val="00C048E9"/>
    <w:rsid w:val="00CA1B27"/>
    <w:rsid w:val="00D913BF"/>
    <w:rsid w:val="00E27BEA"/>
    <w:rsid w:val="00E97A7A"/>
    <w:rsid w:val="00F7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030810-5963-4A42-A83A-8421DB4E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styleId="Nagwek1">
    <w:name w:val="heading 1"/>
    <w:basedOn w:val="Normalny"/>
    <w:next w:val="Normalny"/>
    <w:qFormat/>
    <w:pPr>
      <w:keepNext/>
      <w:overflowPunct/>
      <w:autoSpaceDE/>
      <w:autoSpaceDN/>
      <w:adjustRightInd/>
      <w:ind w:firstLine="0"/>
      <w:jc w:val="left"/>
      <w:textAlignment w:val="auto"/>
      <w:outlineLvl w:val="0"/>
    </w:pPr>
    <w:rPr>
      <w:rFonts w:ascii="Arial" w:hAnsi="Arial"/>
      <w:b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overflowPunct/>
      <w:autoSpaceDE/>
      <w:autoSpaceDN/>
      <w:adjustRightInd/>
      <w:ind w:firstLine="0"/>
      <w:jc w:val="left"/>
      <w:textAlignment w:val="auto"/>
    </w:pPr>
    <w:rPr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overflowPunct/>
      <w:autoSpaceDE/>
      <w:autoSpaceDN/>
      <w:adjustRightInd/>
      <w:ind w:firstLine="0"/>
      <w:jc w:val="left"/>
      <w:textAlignment w:val="auto"/>
    </w:pPr>
    <w:rPr>
      <w:sz w:val="20"/>
      <w:szCs w:val="20"/>
    </w:rPr>
  </w:style>
  <w:style w:type="paragraph" w:styleId="Tekstpodstawowy2">
    <w:name w:val="Body Text 2"/>
    <w:basedOn w:val="Normalny"/>
    <w:semiHidden/>
    <w:pPr>
      <w:overflowPunct/>
      <w:autoSpaceDE/>
      <w:autoSpaceDN/>
      <w:adjustRightInd/>
      <w:spacing w:after="120" w:line="480" w:lineRule="auto"/>
      <w:ind w:firstLine="0"/>
      <w:jc w:val="left"/>
      <w:textAlignment w:val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suppressAutoHyphens/>
      <w:ind w:firstLine="0"/>
    </w:pPr>
    <w:rPr>
      <w:rFonts w:ascii="Arial" w:hAnsi="Arial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F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F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pokrzywdzonego</vt:lpstr>
    </vt:vector>
  </TitlesOfParts>
  <Company>Microsoft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pokrzywdzonego</dc:title>
  <dc:creator>Frank;PŻ</dc:creator>
  <cp:lastModifiedBy>Tomasz Pawłowski</cp:lastModifiedBy>
  <cp:revision>10</cp:revision>
  <cp:lastPrinted>2017-07-06T07:55:00Z</cp:lastPrinted>
  <dcterms:created xsi:type="dcterms:W3CDTF">2014-12-12T14:01:00Z</dcterms:created>
  <dcterms:modified xsi:type="dcterms:W3CDTF">2017-07-07T10:42:00Z</dcterms:modified>
</cp:coreProperties>
</file>