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2A" w:rsidRPr="001F5D2A" w:rsidRDefault="001F5D2A" w:rsidP="001F5D2A">
      <w:pPr>
        <w:spacing w:after="0" w:line="240" w:lineRule="auto"/>
        <w:jc w:val="center"/>
        <w:rPr>
          <w:rStyle w:val="Pogrubienie"/>
          <w:rFonts w:ascii="Arial" w:hAnsi="Arial" w:cs="Arial"/>
          <w:u w:val="single"/>
        </w:rPr>
      </w:pPr>
      <w:r w:rsidRPr="001F5D2A">
        <w:rPr>
          <w:rStyle w:val="Pogrubienie"/>
          <w:rFonts w:ascii="Arial" w:hAnsi="Arial" w:cs="Arial"/>
          <w:u w:val="single"/>
        </w:rPr>
        <w:t>Zalecana lista prawników w Królestwie Bahrajnu</w:t>
      </w:r>
    </w:p>
    <w:p w:rsidR="001F5D2A" w:rsidRPr="001F5D2A" w:rsidRDefault="001F5D2A" w:rsidP="001F5D2A">
      <w:pPr>
        <w:spacing w:after="0" w:line="240" w:lineRule="auto"/>
        <w:jc w:val="center"/>
        <w:rPr>
          <w:rStyle w:val="Pogrubienie"/>
          <w:rFonts w:ascii="Arial" w:hAnsi="Arial" w:cs="Arial"/>
          <w:u w:val="single"/>
        </w:rPr>
      </w:pPr>
    </w:p>
    <w:p w:rsidR="008842CF" w:rsidRPr="0073727D" w:rsidRDefault="0070037C" w:rsidP="00514231">
      <w:pPr>
        <w:spacing w:after="0" w:line="240" w:lineRule="auto"/>
        <w:rPr>
          <w:rStyle w:val="Pogrubienie"/>
          <w:rFonts w:ascii="Arial" w:hAnsi="Arial" w:cs="Arial"/>
          <w:u w:val="single"/>
          <w:lang w:val="en-US"/>
        </w:rPr>
      </w:pPr>
      <w:proofErr w:type="spellStart"/>
      <w:r w:rsidRPr="0073727D">
        <w:rPr>
          <w:rStyle w:val="Pogrubienie"/>
          <w:rFonts w:ascii="Arial" w:hAnsi="Arial" w:cs="Arial"/>
          <w:u w:val="single"/>
          <w:lang w:val="en-US"/>
        </w:rPr>
        <w:t>Zeenat</w:t>
      </w:r>
      <w:proofErr w:type="spellEnd"/>
      <w:r w:rsidRPr="0073727D">
        <w:rPr>
          <w:rStyle w:val="Pogrubienie"/>
          <w:rFonts w:ascii="Arial" w:hAnsi="Arial" w:cs="Arial"/>
          <w:u w:val="single"/>
          <w:lang w:val="en-US"/>
        </w:rPr>
        <w:t xml:space="preserve"> Al </w:t>
      </w:r>
      <w:proofErr w:type="spellStart"/>
      <w:r w:rsidRPr="0073727D">
        <w:rPr>
          <w:rStyle w:val="Pogrubienie"/>
          <w:rFonts w:ascii="Arial" w:hAnsi="Arial" w:cs="Arial"/>
          <w:u w:val="single"/>
          <w:lang w:val="en-US"/>
        </w:rPr>
        <w:t>Mansoori</w:t>
      </w:r>
      <w:proofErr w:type="spellEnd"/>
      <w:r w:rsidRPr="0073727D">
        <w:rPr>
          <w:rStyle w:val="Pogrubienie"/>
          <w:rFonts w:ascii="Arial" w:hAnsi="Arial" w:cs="Arial"/>
          <w:u w:val="single"/>
          <w:lang w:val="en-US"/>
        </w:rPr>
        <w:t xml:space="preserve"> and Associates</w:t>
      </w:r>
    </w:p>
    <w:p w:rsidR="0070037C" w:rsidRPr="0073727D" w:rsidRDefault="0070037C" w:rsidP="00514231">
      <w:pPr>
        <w:spacing w:after="0" w:line="240" w:lineRule="auto"/>
        <w:rPr>
          <w:rFonts w:ascii="Arial" w:hAnsi="Arial" w:cs="Arial"/>
          <w:lang w:val="en-US"/>
        </w:rPr>
      </w:pPr>
      <w:proofErr w:type="spellStart"/>
      <w:r w:rsidRPr="0073727D">
        <w:rPr>
          <w:rFonts w:ascii="Arial" w:hAnsi="Arial" w:cs="Arial"/>
          <w:lang w:val="en-US"/>
        </w:rPr>
        <w:t>Adress</w:t>
      </w:r>
      <w:proofErr w:type="spellEnd"/>
      <w:r w:rsidRPr="0073727D">
        <w:rPr>
          <w:rFonts w:ascii="Arial" w:hAnsi="Arial" w:cs="Arial"/>
          <w:lang w:val="en-US"/>
        </w:rPr>
        <w:t>: The United Tower, Office 3303-33rd floor, Building 316, Road 4609, Block 346, Bahrain Bay, Manama, Kingdom of Bahrain</w:t>
      </w:r>
    </w:p>
    <w:p w:rsidR="0070037C" w:rsidRPr="00514231" w:rsidRDefault="0070037C" w:rsidP="00514231">
      <w:pPr>
        <w:spacing w:after="0" w:line="240" w:lineRule="auto"/>
        <w:rPr>
          <w:rFonts w:ascii="Arial" w:hAnsi="Arial" w:cs="Arial"/>
          <w:lang w:val="en-US"/>
        </w:rPr>
      </w:pPr>
      <w:r w:rsidRPr="0073727D">
        <w:rPr>
          <w:rFonts w:ascii="Arial" w:hAnsi="Arial" w:cs="Arial"/>
          <w:lang w:val="en-US"/>
        </w:rPr>
        <w:t xml:space="preserve">Telephone: </w:t>
      </w:r>
      <w:r w:rsidRPr="00514231">
        <w:rPr>
          <w:rFonts w:ascii="Arial" w:hAnsi="Arial" w:cs="Arial"/>
          <w:lang w:val="en-US"/>
        </w:rPr>
        <w:t>(+973) 1753-2012</w:t>
      </w:r>
    </w:p>
    <w:p w:rsidR="0070037C" w:rsidRPr="00514231" w:rsidRDefault="0070037C" w:rsidP="00514231">
      <w:pPr>
        <w:spacing w:after="0" w:line="240" w:lineRule="auto"/>
        <w:rPr>
          <w:rFonts w:ascii="Arial" w:hAnsi="Arial" w:cs="Arial"/>
          <w:lang w:val="en-US"/>
        </w:rPr>
      </w:pPr>
      <w:r w:rsidRPr="00514231">
        <w:rPr>
          <w:rStyle w:val="Pogrubienie"/>
          <w:rFonts w:ascii="Arial" w:hAnsi="Arial" w:cs="Arial"/>
          <w:b w:val="0"/>
          <w:lang w:val="en-US"/>
        </w:rPr>
        <w:t>Fax:      </w:t>
      </w:r>
      <w:r w:rsidRPr="00514231">
        <w:rPr>
          <w:rFonts w:ascii="Arial" w:hAnsi="Arial" w:cs="Arial"/>
          <w:lang w:val="en-US"/>
        </w:rPr>
        <w:t>(+973) 1753-6255</w:t>
      </w:r>
    </w:p>
    <w:p w:rsidR="0070037C" w:rsidRPr="00514231" w:rsidRDefault="0070037C" w:rsidP="00514231">
      <w:pPr>
        <w:spacing w:after="0" w:line="240" w:lineRule="auto"/>
        <w:rPr>
          <w:rFonts w:ascii="Arial" w:hAnsi="Arial" w:cs="Arial"/>
          <w:lang w:val="en-US"/>
        </w:rPr>
      </w:pPr>
      <w:r w:rsidRPr="00514231">
        <w:rPr>
          <w:rFonts w:ascii="Arial" w:hAnsi="Arial" w:cs="Arial"/>
          <w:lang w:val="en-US"/>
        </w:rPr>
        <w:t xml:space="preserve">Email: </w:t>
      </w:r>
      <w:hyperlink r:id="rId4" w:history="1">
        <w:r w:rsidRPr="00514231">
          <w:rPr>
            <w:rStyle w:val="Pogrubienie"/>
            <w:rFonts w:ascii="Arial" w:hAnsi="Arial" w:cs="Arial"/>
            <w:b w:val="0"/>
            <w:lang w:val="en-US"/>
          </w:rPr>
          <w:t>info@zeenatalmansoori.com</w:t>
        </w:r>
      </w:hyperlink>
    </w:p>
    <w:p w:rsidR="0070037C" w:rsidRPr="0073727D" w:rsidRDefault="0070037C" w:rsidP="00514231">
      <w:pPr>
        <w:spacing w:after="0" w:line="240" w:lineRule="auto"/>
        <w:rPr>
          <w:rStyle w:val="Pogrubienie"/>
          <w:rFonts w:ascii="Arial" w:hAnsi="Arial" w:cs="Arial"/>
          <w:b w:val="0"/>
          <w:lang w:val="en-US"/>
        </w:rPr>
      </w:pPr>
      <w:proofErr w:type="spellStart"/>
      <w:r w:rsidRPr="0073727D">
        <w:rPr>
          <w:rFonts w:ascii="Arial" w:hAnsi="Arial" w:cs="Arial"/>
          <w:lang w:val="en-US"/>
        </w:rPr>
        <w:t>Strona</w:t>
      </w:r>
      <w:proofErr w:type="spellEnd"/>
      <w:r w:rsidRPr="0073727D">
        <w:rPr>
          <w:rFonts w:ascii="Arial" w:hAnsi="Arial" w:cs="Arial"/>
          <w:lang w:val="en-US"/>
        </w:rPr>
        <w:t xml:space="preserve"> </w:t>
      </w:r>
      <w:proofErr w:type="spellStart"/>
      <w:r w:rsidRPr="0073727D">
        <w:rPr>
          <w:rFonts w:ascii="Arial" w:hAnsi="Arial" w:cs="Arial"/>
          <w:lang w:val="en-US"/>
        </w:rPr>
        <w:t>internetowa</w:t>
      </w:r>
      <w:proofErr w:type="spellEnd"/>
      <w:r w:rsidRPr="0073727D">
        <w:rPr>
          <w:rFonts w:ascii="Arial" w:hAnsi="Arial" w:cs="Arial"/>
          <w:lang w:val="en-US"/>
        </w:rPr>
        <w:t xml:space="preserve">: </w:t>
      </w:r>
      <w:hyperlink r:id="rId5" w:history="1">
        <w:r w:rsidRPr="0073727D">
          <w:rPr>
            <w:rStyle w:val="Pogrubienie"/>
            <w:rFonts w:ascii="Arial" w:hAnsi="Arial" w:cs="Arial"/>
            <w:b w:val="0"/>
            <w:lang w:val="en-US"/>
          </w:rPr>
          <w:t>www.zeenatalmansoori.com</w:t>
        </w:r>
      </w:hyperlink>
      <w:r w:rsidRPr="0073727D">
        <w:rPr>
          <w:rStyle w:val="Pogrubienie"/>
          <w:rFonts w:ascii="Arial" w:hAnsi="Arial" w:cs="Arial"/>
          <w:b w:val="0"/>
          <w:lang w:val="en-US"/>
        </w:rPr>
        <w:t xml:space="preserve">  </w:t>
      </w:r>
      <w:bookmarkStart w:id="0" w:name="_GoBack"/>
      <w:bookmarkEnd w:id="0"/>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 </w:t>
      </w:r>
      <w:r w:rsidRPr="0070037C">
        <w:rPr>
          <w:rFonts w:ascii="Arial" w:eastAsia="Times New Roman" w:hAnsi="Arial" w:cs="Arial"/>
          <w:iCs/>
          <w:lang w:val="en-US" w:eastAsia="pl-PL"/>
        </w:rPr>
        <w:t>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Other languages: </w:t>
      </w:r>
      <w:r w:rsidRPr="0070037C">
        <w:rPr>
          <w:rFonts w:ascii="Arial" w:eastAsia="Times New Roman" w:hAnsi="Arial" w:cs="Arial"/>
          <w:iCs/>
          <w:lang w:val="en-US" w:eastAsia="pl-PL"/>
        </w:rPr>
        <w:t>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The Beirut Arab University, Bachelor of Laws (with Honors)</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Banking and finance, bankruptcy and insolvency, commercial, corporate including M&amp;A and IPO, employment and labor disputes, franchising, agencies and distributorship, healthcare, insurance and reinsurance, intellectual property and information technology, joint ventures and partnerships, litigation and dispute resolution, real estate, construction and property development, trade and commodities and consumer protection, telecommunications regulatory matters</w:t>
      </w:r>
    </w:p>
    <w:p w:rsidR="0070037C" w:rsidRPr="0073727D" w:rsidRDefault="0070037C" w:rsidP="00514231">
      <w:pPr>
        <w:spacing w:after="0" w:line="240" w:lineRule="auto"/>
        <w:rPr>
          <w:rStyle w:val="Pogrubienie"/>
          <w:rFonts w:ascii="Arial" w:hAnsi="Arial" w:cs="Arial"/>
          <w:u w:val="single"/>
          <w:lang w:val="en-US"/>
        </w:rPr>
      </w:pPr>
      <w:proofErr w:type="spellStart"/>
      <w:r w:rsidRPr="0073727D">
        <w:rPr>
          <w:rStyle w:val="Pogrubienie"/>
          <w:rFonts w:ascii="Arial" w:hAnsi="Arial" w:cs="Arial"/>
          <w:u w:val="single"/>
          <w:lang w:val="en-US"/>
        </w:rPr>
        <w:t>Amel</w:t>
      </w:r>
      <w:proofErr w:type="spellEnd"/>
      <w:r w:rsidRPr="0073727D">
        <w:rPr>
          <w:rStyle w:val="Pogrubienie"/>
          <w:rFonts w:ascii="Arial" w:hAnsi="Arial" w:cs="Arial"/>
          <w:u w:val="single"/>
          <w:lang w:val="en-US"/>
        </w:rPr>
        <w:t xml:space="preserve"> </w:t>
      </w:r>
      <w:proofErr w:type="spellStart"/>
      <w:r w:rsidRPr="0073727D">
        <w:rPr>
          <w:rStyle w:val="Pogrubienie"/>
          <w:rFonts w:ascii="Arial" w:hAnsi="Arial" w:cs="Arial"/>
          <w:u w:val="single"/>
          <w:lang w:val="en-US"/>
        </w:rPr>
        <w:t>AlAseeri</w:t>
      </w:r>
      <w:proofErr w:type="spellEnd"/>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Email: </w:t>
      </w:r>
      <w:hyperlink r:id="rId6" w:history="1">
        <w:r w:rsidRPr="0073727D">
          <w:rPr>
            <w:rFonts w:ascii="Arial" w:eastAsia="Times New Roman" w:hAnsi="Arial" w:cs="Arial"/>
            <w:bCs/>
            <w:iCs/>
            <w:lang w:val="en-US" w:eastAsia="pl-PL"/>
          </w:rPr>
          <w:t>amel@zeenatalmansoori.com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English ability: </w:t>
      </w:r>
      <w:r w:rsidRPr="0070037C">
        <w:rPr>
          <w:rFonts w:ascii="Arial" w:eastAsia="Times New Roman" w:hAnsi="Arial" w:cs="Arial"/>
          <w:iCs/>
          <w:lang w:val="en-US" w:eastAsia="pl-PL"/>
        </w:rPr>
        <w:t>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 </w:t>
      </w:r>
      <w:r w:rsidRPr="0070037C">
        <w:rPr>
          <w:rFonts w:ascii="Arial" w:eastAsia="Times New Roman" w:hAnsi="Arial" w:cs="Arial"/>
          <w:iCs/>
          <w:lang w:val="en-US" w:eastAsia="pl-PL"/>
        </w:rPr>
        <w:t>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 </w:t>
      </w:r>
      <w:r w:rsidRPr="0070037C">
        <w:rPr>
          <w:rFonts w:ascii="Arial" w:eastAsia="Times New Roman" w:hAnsi="Arial" w:cs="Arial"/>
          <w:iCs/>
          <w:lang w:val="en-US" w:eastAsia="pl-PL"/>
        </w:rPr>
        <w:t>University of New Castle, Bachelor of Laws (with Honors)</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xml:space="preserve"> Banking and finance, bankruptcy and insolvency, commercial, corporate including M&amp;A and IPO, employment and labor disputes, franchising, agencies and distributorship, healthcare, insurance and reinsurance, intellectual property and information technology, joint ventures and partnerships, litigation and dispute resolution, real estate, construction and property development, trade and commodities and consumer protection and telecommunications regulatory matter</w:t>
      </w:r>
      <w:r w:rsidRPr="0073727D">
        <w:rPr>
          <w:rFonts w:ascii="Arial" w:eastAsia="Times New Roman" w:hAnsi="Arial" w:cs="Arial"/>
          <w:bCs/>
          <w:iCs/>
          <w:lang w:val="en-US" w:eastAsia="pl-PL"/>
        </w:rPr>
        <w:t> </w:t>
      </w:r>
    </w:p>
    <w:p w:rsidR="0070037C" w:rsidRPr="00514231" w:rsidRDefault="0070037C" w:rsidP="00514231">
      <w:pPr>
        <w:spacing w:after="0" w:line="240" w:lineRule="auto"/>
        <w:rPr>
          <w:rStyle w:val="Pogrubienie"/>
          <w:rFonts w:ascii="Arial" w:hAnsi="Arial" w:cs="Arial"/>
          <w:u w:val="single"/>
          <w:lang w:val="en-US"/>
        </w:rPr>
      </w:pPr>
      <w:proofErr w:type="spellStart"/>
      <w:r w:rsidRPr="00514231">
        <w:rPr>
          <w:rStyle w:val="Pogrubienie"/>
          <w:rFonts w:ascii="Arial" w:hAnsi="Arial" w:cs="Arial"/>
          <w:u w:val="single"/>
          <w:lang w:val="en-US"/>
        </w:rPr>
        <w:t>A.Ghani</w:t>
      </w:r>
      <w:proofErr w:type="spellEnd"/>
      <w:r w:rsidRPr="00514231">
        <w:rPr>
          <w:rStyle w:val="Pogrubienie"/>
          <w:rFonts w:ascii="Arial" w:hAnsi="Arial" w:cs="Arial"/>
          <w:u w:val="single"/>
          <w:lang w:val="en-US"/>
        </w:rPr>
        <w:t xml:space="preserve"> </w:t>
      </w:r>
      <w:proofErr w:type="spellStart"/>
      <w:r w:rsidRPr="00514231">
        <w:rPr>
          <w:rStyle w:val="Pogrubienie"/>
          <w:rFonts w:ascii="Arial" w:hAnsi="Arial" w:cs="Arial"/>
          <w:u w:val="single"/>
          <w:lang w:val="en-US"/>
        </w:rPr>
        <w:t>Qarooni</w:t>
      </w:r>
      <w:proofErr w:type="spellEnd"/>
      <w:r w:rsidRPr="00514231">
        <w:rPr>
          <w:rStyle w:val="Pogrubienie"/>
          <w:rFonts w:ascii="Arial" w:hAnsi="Arial" w:cs="Arial"/>
          <w:u w:val="single"/>
          <w:lang w:val="en-US"/>
        </w:rPr>
        <w:t xml:space="preserve"> and Associates</w:t>
      </w:r>
    </w:p>
    <w:p w:rsidR="0070037C" w:rsidRPr="0073727D" w:rsidRDefault="0070037C" w:rsidP="00514231">
      <w:pPr>
        <w:spacing w:after="0" w:line="240" w:lineRule="auto"/>
        <w:rPr>
          <w:rFonts w:ascii="Arial" w:hAnsi="Arial" w:cs="Arial"/>
          <w:lang w:val="en-US"/>
        </w:rPr>
      </w:pPr>
      <w:proofErr w:type="spellStart"/>
      <w:r w:rsidRPr="0073727D">
        <w:rPr>
          <w:rFonts w:ascii="Arial" w:hAnsi="Arial" w:cs="Arial"/>
          <w:lang w:val="en-US"/>
        </w:rPr>
        <w:t>Adress</w:t>
      </w:r>
      <w:proofErr w:type="spellEnd"/>
      <w:r w:rsidRPr="0073727D">
        <w:rPr>
          <w:rFonts w:ascii="Arial" w:hAnsi="Arial" w:cs="Arial"/>
          <w:lang w:val="en-US"/>
        </w:rPr>
        <w:t>: Office 91 National Bank of Bahrain building no. 142 Road 1607 Block 316 Manama Center</w:t>
      </w:r>
    </w:p>
    <w:p w:rsidR="0070037C" w:rsidRPr="0073727D" w:rsidRDefault="0070037C" w:rsidP="00514231">
      <w:pPr>
        <w:spacing w:after="0" w:line="240" w:lineRule="auto"/>
        <w:rPr>
          <w:rFonts w:ascii="Arial" w:hAnsi="Arial" w:cs="Arial"/>
          <w:lang w:val="en-US"/>
        </w:rPr>
      </w:pPr>
      <w:r w:rsidRPr="0073727D">
        <w:rPr>
          <w:rFonts w:ascii="Arial" w:hAnsi="Arial" w:cs="Arial"/>
          <w:lang w:val="en-US"/>
        </w:rPr>
        <w:t>Telephone: (+973) 1722-3399</w:t>
      </w:r>
    </w:p>
    <w:p w:rsidR="0070037C" w:rsidRPr="0073727D" w:rsidRDefault="0070037C" w:rsidP="00514231">
      <w:pPr>
        <w:spacing w:after="0" w:line="240" w:lineRule="auto"/>
        <w:rPr>
          <w:rFonts w:ascii="Arial" w:hAnsi="Arial" w:cs="Arial"/>
          <w:lang w:val="en-US"/>
        </w:rPr>
      </w:pPr>
      <w:r w:rsidRPr="0073727D">
        <w:rPr>
          <w:rStyle w:val="Pogrubienie"/>
          <w:rFonts w:ascii="Arial" w:hAnsi="Arial" w:cs="Arial"/>
          <w:b w:val="0"/>
          <w:lang w:val="en-US"/>
        </w:rPr>
        <w:t>Fax:      </w:t>
      </w:r>
      <w:r w:rsidRPr="0073727D">
        <w:rPr>
          <w:rFonts w:ascii="Arial" w:hAnsi="Arial" w:cs="Arial"/>
          <w:lang w:val="en-US"/>
        </w:rPr>
        <w:t>(+973) 1722-4285</w:t>
      </w:r>
    </w:p>
    <w:p w:rsidR="0070037C" w:rsidRPr="0073727D" w:rsidRDefault="0070037C" w:rsidP="00514231">
      <w:pPr>
        <w:spacing w:after="0" w:line="240" w:lineRule="auto"/>
        <w:rPr>
          <w:rFonts w:ascii="Arial" w:hAnsi="Arial" w:cs="Arial"/>
          <w:lang w:val="en-US"/>
        </w:rPr>
      </w:pPr>
      <w:r w:rsidRPr="0073727D">
        <w:rPr>
          <w:rFonts w:ascii="Arial" w:hAnsi="Arial" w:cs="Arial"/>
          <w:lang w:val="en-US"/>
        </w:rPr>
        <w:t xml:space="preserve">Email: </w:t>
      </w:r>
      <w:hyperlink r:id="rId7" w:history="1">
        <w:r w:rsidRPr="0073727D">
          <w:rPr>
            <w:rStyle w:val="Pogrubienie"/>
            <w:rFonts w:ascii="Arial" w:hAnsi="Arial" w:cs="Arial"/>
            <w:b w:val="0"/>
            <w:lang w:val="en-US"/>
          </w:rPr>
          <w:t>info@qaroonilaw.com</w:t>
        </w:r>
      </w:hyperlink>
    </w:p>
    <w:p w:rsidR="0070037C" w:rsidRPr="0073727D" w:rsidRDefault="0070037C" w:rsidP="0073727D">
      <w:pPr>
        <w:spacing w:line="240" w:lineRule="auto"/>
        <w:rPr>
          <w:rStyle w:val="Pogrubienie"/>
          <w:rFonts w:ascii="Arial" w:hAnsi="Arial" w:cs="Arial"/>
          <w:b w:val="0"/>
        </w:rPr>
      </w:pPr>
      <w:r w:rsidRPr="0073727D">
        <w:rPr>
          <w:rFonts w:ascii="Arial" w:hAnsi="Arial" w:cs="Arial"/>
        </w:rPr>
        <w:t xml:space="preserve">Strona internetowa: </w:t>
      </w:r>
      <w:hyperlink r:id="rId8" w:history="1">
        <w:r w:rsidRPr="0073727D">
          <w:rPr>
            <w:rStyle w:val="Hipercze"/>
            <w:rFonts w:ascii="Arial" w:hAnsi="Arial" w:cs="Arial"/>
            <w:color w:val="auto"/>
          </w:rPr>
          <w:t>www.qaroonilaw.com</w:t>
        </w:r>
      </w:hyperlink>
    </w:p>
    <w:p w:rsidR="0070037C" w:rsidRPr="00514231" w:rsidRDefault="0070037C" w:rsidP="00514231">
      <w:pPr>
        <w:spacing w:after="0" w:line="240" w:lineRule="auto"/>
        <w:rPr>
          <w:rStyle w:val="Pogrubienie"/>
          <w:rFonts w:ascii="Arial" w:hAnsi="Arial" w:cs="Arial"/>
          <w:u w:val="single"/>
        </w:rPr>
      </w:pPr>
      <w:proofErr w:type="spellStart"/>
      <w:r w:rsidRPr="00514231">
        <w:rPr>
          <w:rStyle w:val="Pogrubienie"/>
          <w:rFonts w:ascii="Arial" w:hAnsi="Arial" w:cs="Arial"/>
          <w:u w:val="single"/>
        </w:rPr>
        <w:t>Loay</w:t>
      </w:r>
      <w:proofErr w:type="spellEnd"/>
      <w:r w:rsidRPr="00514231">
        <w:rPr>
          <w:rStyle w:val="Pogrubienie"/>
          <w:rFonts w:ascii="Arial" w:hAnsi="Arial" w:cs="Arial"/>
          <w:u w:val="single"/>
        </w:rPr>
        <w:t xml:space="preserve"> </w:t>
      </w:r>
      <w:proofErr w:type="spellStart"/>
      <w:r w:rsidRPr="00514231">
        <w:rPr>
          <w:rStyle w:val="Pogrubienie"/>
          <w:rFonts w:ascii="Arial" w:hAnsi="Arial" w:cs="Arial"/>
          <w:u w:val="single"/>
        </w:rPr>
        <w:t>Qarooni</w:t>
      </w:r>
      <w:proofErr w:type="spellEnd"/>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Email: </w:t>
      </w:r>
      <w:hyperlink r:id="rId9" w:history="1">
        <w:r w:rsidRPr="0073727D">
          <w:rPr>
            <w:rFonts w:ascii="Arial" w:eastAsia="Times New Roman" w:hAnsi="Arial" w:cs="Arial"/>
            <w:bCs/>
            <w:iCs/>
            <w:lang w:val="en-US" w:eastAsia="pl-PL"/>
          </w:rPr>
          <w:t>loay@qaroonilaw.com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0037C">
        <w:rPr>
          <w:rFonts w:ascii="Arial" w:eastAsia="Times New Roman" w:hAnsi="Arial" w:cs="Arial"/>
          <w:iCs/>
          <w:lang w:val="en-US" w:eastAsia="pl-PL"/>
        </w:rPr>
        <w:t> 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Other languages: </w:t>
      </w:r>
      <w:r w:rsidRPr="0070037C">
        <w:rPr>
          <w:rFonts w:ascii="Arial" w:eastAsia="Times New Roman" w:hAnsi="Arial" w:cs="Arial"/>
          <w:iCs/>
          <w:lang w:val="en-US" w:eastAsia="pl-PL"/>
        </w:rPr>
        <w:t>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xml:space="preserve"> BS in Law</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0037C">
        <w:rPr>
          <w:rFonts w:ascii="Arial" w:eastAsia="Times New Roman" w:hAnsi="Arial" w:cs="Arial"/>
          <w:iCs/>
          <w:lang w:val="en-US" w:eastAsia="pl-PL"/>
        </w:rPr>
        <w:t> Civil and Commercial</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Banking, insurance and corporate</w:t>
      </w:r>
    </w:p>
    <w:p w:rsidR="0070037C" w:rsidRPr="00514231" w:rsidRDefault="0070037C" w:rsidP="00514231">
      <w:pPr>
        <w:spacing w:after="0" w:line="240" w:lineRule="auto"/>
        <w:rPr>
          <w:rStyle w:val="Pogrubienie"/>
          <w:rFonts w:ascii="Arial" w:hAnsi="Arial" w:cs="Arial"/>
          <w:u w:val="single"/>
        </w:rPr>
      </w:pPr>
      <w:r w:rsidRPr="00514231">
        <w:rPr>
          <w:rStyle w:val="Pogrubienie"/>
          <w:rFonts w:ascii="Arial" w:hAnsi="Arial" w:cs="Arial"/>
          <w:u w:val="single"/>
        </w:rPr>
        <w:t xml:space="preserve">Hala </w:t>
      </w:r>
      <w:proofErr w:type="spellStart"/>
      <w:r w:rsidRPr="00514231">
        <w:rPr>
          <w:rStyle w:val="Pogrubienie"/>
          <w:rFonts w:ascii="Arial" w:hAnsi="Arial" w:cs="Arial"/>
          <w:u w:val="single"/>
        </w:rPr>
        <w:t>Qarooni</w:t>
      </w:r>
      <w:proofErr w:type="spellEnd"/>
    </w:p>
    <w:p w:rsidR="0070037C" w:rsidRPr="00514231" w:rsidRDefault="0070037C" w:rsidP="00514231">
      <w:pPr>
        <w:shd w:val="clear" w:color="auto" w:fill="EFEFEF"/>
        <w:spacing w:after="0" w:line="240" w:lineRule="auto"/>
        <w:rPr>
          <w:rFonts w:ascii="Arial" w:eastAsia="Times New Roman" w:hAnsi="Arial" w:cs="Arial"/>
          <w:iCs/>
          <w:lang w:eastAsia="pl-PL"/>
        </w:rPr>
      </w:pPr>
      <w:r w:rsidRPr="00514231">
        <w:rPr>
          <w:rFonts w:ascii="Arial" w:eastAsia="Times New Roman" w:hAnsi="Arial" w:cs="Arial"/>
          <w:bCs/>
          <w:iCs/>
          <w:lang w:eastAsia="pl-PL"/>
        </w:rPr>
        <w:t>Email:</w:t>
      </w:r>
      <w:r w:rsidRPr="00514231">
        <w:rPr>
          <w:rFonts w:ascii="Arial" w:eastAsia="Times New Roman" w:hAnsi="Arial" w:cs="Arial"/>
          <w:iCs/>
          <w:lang w:eastAsia="pl-PL"/>
        </w:rPr>
        <w:t> </w:t>
      </w:r>
      <w:hyperlink r:id="rId10" w:history="1">
        <w:r w:rsidRPr="00514231">
          <w:rPr>
            <w:rFonts w:ascii="Arial" w:eastAsia="Times New Roman" w:hAnsi="Arial" w:cs="Arial"/>
            <w:bCs/>
            <w:iCs/>
            <w:lang w:eastAsia="pl-PL"/>
          </w:rPr>
          <w:t>hala@qaroonilaw.com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0037C">
        <w:rPr>
          <w:rFonts w:ascii="Arial" w:eastAsia="Times New Roman" w:hAnsi="Arial" w:cs="Arial"/>
          <w:iCs/>
          <w:lang w:val="en-US" w:eastAsia="pl-PL"/>
        </w:rPr>
        <w:t> 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Other languages: </w:t>
      </w:r>
      <w:r w:rsidRPr="0070037C">
        <w:rPr>
          <w:rFonts w:ascii="Arial" w:eastAsia="Times New Roman" w:hAnsi="Arial" w:cs="Arial"/>
          <w:iCs/>
          <w:lang w:val="en-US" w:eastAsia="pl-PL"/>
        </w:rPr>
        <w:t>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Education background: </w:t>
      </w:r>
      <w:r w:rsidRPr="0070037C">
        <w:rPr>
          <w:rFonts w:ascii="Arial" w:eastAsia="Times New Roman" w:hAnsi="Arial" w:cs="Arial"/>
          <w:iCs/>
          <w:lang w:val="en-US" w:eastAsia="pl-PL"/>
        </w:rPr>
        <w:t>BS in Law</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Background in practicing law: </w:t>
      </w:r>
      <w:r w:rsidRPr="0070037C">
        <w:rPr>
          <w:rFonts w:ascii="Arial" w:eastAsia="Times New Roman" w:hAnsi="Arial" w:cs="Arial"/>
          <w:iCs/>
          <w:lang w:val="en-US" w:eastAsia="pl-PL"/>
        </w:rPr>
        <w:t>Civil and Commercial</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Labor law and corporate</w:t>
      </w:r>
    </w:p>
    <w:p w:rsidR="0070037C" w:rsidRPr="00514231" w:rsidRDefault="0070037C" w:rsidP="00514231">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lastRenderedPageBreak/>
        <w:t>Mahmood Alawi</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 </w:t>
      </w:r>
      <w:hyperlink r:id="rId11" w:history="1">
        <w:r w:rsidRPr="0073727D">
          <w:rPr>
            <w:rFonts w:ascii="Arial" w:eastAsia="Times New Roman" w:hAnsi="Arial" w:cs="Arial"/>
            <w:bCs/>
            <w:iCs/>
            <w:lang w:val="en-US" w:eastAsia="pl-PL"/>
          </w:rPr>
          <w:t>s.mahmood@qaroonilaw.com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 </w:t>
      </w:r>
      <w:r w:rsidRPr="0070037C">
        <w:rPr>
          <w:rFonts w:ascii="Arial" w:eastAsia="Times New Roman" w:hAnsi="Arial" w:cs="Arial"/>
          <w:iCs/>
          <w:lang w:val="en-US" w:eastAsia="pl-PL"/>
        </w:rPr>
        <w:t>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0037C">
        <w:rPr>
          <w:rFonts w:ascii="Arial" w:eastAsia="Times New Roman" w:hAnsi="Arial" w:cs="Arial"/>
          <w:iCs/>
          <w:lang w:val="en-US" w:eastAsia="pl-PL"/>
        </w:rPr>
        <w:t> 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BS in Law</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 </w:t>
      </w:r>
      <w:r w:rsidRPr="0070037C">
        <w:rPr>
          <w:rFonts w:ascii="Arial" w:eastAsia="Times New Roman" w:hAnsi="Arial" w:cs="Arial"/>
          <w:iCs/>
          <w:lang w:val="en-US" w:eastAsia="pl-PL"/>
        </w:rPr>
        <w:t>Civil and Commercial</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 </w:t>
      </w:r>
      <w:r w:rsidRPr="0070037C">
        <w:rPr>
          <w:rFonts w:ascii="Arial" w:eastAsia="Times New Roman" w:hAnsi="Arial" w:cs="Arial"/>
          <w:iCs/>
          <w:lang w:val="en-US" w:eastAsia="pl-PL"/>
        </w:rPr>
        <w:t>Banking, Labor Law and Arbitration</w:t>
      </w:r>
    </w:p>
    <w:p w:rsidR="0070037C" w:rsidRPr="00514231" w:rsidRDefault="0070037C" w:rsidP="00514231">
      <w:pPr>
        <w:spacing w:after="0" w:line="240" w:lineRule="auto"/>
        <w:rPr>
          <w:rStyle w:val="Pogrubienie"/>
          <w:rFonts w:ascii="Arial" w:hAnsi="Arial" w:cs="Arial"/>
          <w:u w:val="single"/>
          <w:lang w:val="en-US"/>
        </w:rPr>
      </w:pPr>
      <w:proofErr w:type="spellStart"/>
      <w:r w:rsidRPr="00514231">
        <w:rPr>
          <w:rStyle w:val="Pogrubienie"/>
          <w:rFonts w:ascii="Arial" w:hAnsi="Arial" w:cs="Arial"/>
          <w:u w:val="single"/>
          <w:lang w:val="en-US"/>
        </w:rPr>
        <w:t>Zu’bi</w:t>
      </w:r>
      <w:proofErr w:type="spellEnd"/>
      <w:r w:rsidRPr="00514231">
        <w:rPr>
          <w:rStyle w:val="Pogrubienie"/>
          <w:rFonts w:ascii="Arial" w:hAnsi="Arial" w:cs="Arial"/>
          <w:u w:val="single"/>
          <w:lang w:val="en-US"/>
        </w:rPr>
        <w:t xml:space="preserve"> and Partners Attorneys and Legal Consultants</w:t>
      </w:r>
    </w:p>
    <w:p w:rsidR="0070037C" w:rsidRPr="0073727D" w:rsidRDefault="0070037C" w:rsidP="00514231">
      <w:pPr>
        <w:spacing w:after="0" w:line="240" w:lineRule="auto"/>
        <w:rPr>
          <w:rFonts w:ascii="Arial" w:hAnsi="Arial" w:cs="Arial"/>
          <w:lang w:val="en-US"/>
        </w:rPr>
      </w:pPr>
      <w:proofErr w:type="spellStart"/>
      <w:r w:rsidRPr="0073727D">
        <w:rPr>
          <w:rFonts w:ascii="Arial" w:hAnsi="Arial" w:cs="Arial"/>
          <w:lang w:val="en-US"/>
        </w:rPr>
        <w:t>Adress</w:t>
      </w:r>
      <w:proofErr w:type="spellEnd"/>
      <w:r w:rsidRPr="0073727D">
        <w:rPr>
          <w:rFonts w:ascii="Arial" w:hAnsi="Arial" w:cs="Arial"/>
          <w:lang w:val="en-US"/>
        </w:rPr>
        <w:t xml:space="preserve">: </w:t>
      </w:r>
      <w:proofErr w:type="spellStart"/>
      <w:r w:rsidRPr="0073727D">
        <w:rPr>
          <w:rFonts w:ascii="Arial" w:hAnsi="Arial" w:cs="Arial"/>
          <w:lang w:val="en-US"/>
        </w:rPr>
        <w:t>GBCorp</w:t>
      </w:r>
      <w:proofErr w:type="spellEnd"/>
      <w:r w:rsidRPr="0073727D">
        <w:rPr>
          <w:rFonts w:ascii="Arial" w:hAnsi="Arial" w:cs="Arial"/>
          <w:lang w:val="en-US"/>
        </w:rPr>
        <w:t xml:space="preserve"> Tower 16th Floor, Bldg. 1411 Road 4626 Block 346 Bahrain Financial </w:t>
      </w:r>
      <w:proofErr w:type="spellStart"/>
      <w:r w:rsidRPr="0073727D">
        <w:rPr>
          <w:rFonts w:ascii="Arial" w:hAnsi="Arial" w:cs="Arial"/>
          <w:lang w:val="en-US"/>
        </w:rPr>
        <w:t>Harbour</w:t>
      </w:r>
      <w:proofErr w:type="spellEnd"/>
      <w:r w:rsidRPr="0073727D">
        <w:rPr>
          <w:rFonts w:ascii="Arial" w:hAnsi="Arial" w:cs="Arial"/>
          <w:lang w:val="en-US"/>
        </w:rPr>
        <w:t xml:space="preserve"> District, P.O. Box 2397 Manama, Bahrain</w:t>
      </w:r>
    </w:p>
    <w:p w:rsidR="0070037C" w:rsidRPr="0073727D" w:rsidRDefault="0070037C" w:rsidP="00514231">
      <w:pPr>
        <w:spacing w:after="0" w:line="240" w:lineRule="auto"/>
        <w:rPr>
          <w:rFonts w:ascii="Arial" w:hAnsi="Arial" w:cs="Arial"/>
          <w:lang w:val="en-US"/>
        </w:rPr>
      </w:pPr>
      <w:r w:rsidRPr="0073727D">
        <w:rPr>
          <w:rFonts w:ascii="Arial" w:hAnsi="Arial" w:cs="Arial"/>
          <w:lang w:val="en-US"/>
        </w:rPr>
        <w:t>Telephone: (+973) 1753-8600</w:t>
      </w:r>
    </w:p>
    <w:p w:rsidR="0070037C" w:rsidRPr="0073727D" w:rsidRDefault="0070037C" w:rsidP="00514231">
      <w:pPr>
        <w:spacing w:after="0" w:line="240" w:lineRule="auto"/>
        <w:rPr>
          <w:rFonts w:ascii="Arial" w:hAnsi="Arial" w:cs="Arial"/>
          <w:lang w:val="en-US"/>
        </w:rPr>
      </w:pPr>
      <w:r w:rsidRPr="0073727D">
        <w:rPr>
          <w:rStyle w:val="Pogrubienie"/>
          <w:rFonts w:ascii="Arial" w:hAnsi="Arial" w:cs="Arial"/>
          <w:b w:val="0"/>
          <w:lang w:val="en-US"/>
        </w:rPr>
        <w:t>Fax:      </w:t>
      </w:r>
      <w:r w:rsidRPr="0073727D">
        <w:rPr>
          <w:rFonts w:ascii="Arial" w:hAnsi="Arial" w:cs="Arial"/>
          <w:lang w:val="en-US"/>
        </w:rPr>
        <w:t>(+973) 1753-2342</w:t>
      </w:r>
    </w:p>
    <w:p w:rsidR="0070037C" w:rsidRPr="0073727D" w:rsidRDefault="0070037C" w:rsidP="00514231">
      <w:pPr>
        <w:spacing w:after="0" w:line="240" w:lineRule="auto"/>
        <w:rPr>
          <w:rFonts w:ascii="Arial" w:hAnsi="Arial" w:cs="Arial"/>
          <w:lang w:val="en-US"/>
        </w:rPr>
      </w:pPr>
      <w:r w:rsidRPr="0073727D">
        <w:rPr>
          <w:rFonts w:ascii="Arial" w:hAnsi="Arial" w:cs="Arial"/>
          <w:lang w:val="en-US"/>
        </w:rPr>
        <w:t xml:space="preserve">Email: </w:t>
      </w:r>
      <w:hyperlink r:id="rId12" w:history="1">
        <w:r w:rsidRPr="0073727D">
          <w:rPr>
            <w:rStyle w:val="Pogrubienie"/>
            <w:rFonts w:ascii="Arial" w:hAnsi="Arial" w:cs="Arial"/>
            <w:b w:val="0"/>
            <w:lang w:val="en-US"/>
          </w:rPr>
          <w:t>contact@zubipartners.com</w:t>
        </w:r>
      </w:hyperlink>
    </w:p>
    <w:p w:rsidR="0070037C" w:rsidRPr="0073727D" w:rsidRDefault="0070037C" w:rsidP="0073727D">
      <w:pPr>
        <w:spacing w:line="240" w:lineRule="auto"/>
        <w:rPr>
          <w:rFonts w:ascii="Arial" w:hAnsi="Arial" w:cs="Arial"/>
        </w:rPr>
      </w:pPr>
      <w:r w:rsidRPr="0073727D">
        <w:rPr>
          <w:rFonts w:ascii="Arial" w:hAnsi="Arial" w:cs="Arial"/>
        </w:rPr>
        <w:t xml:space="preserve">Strona internetowa: </w:t>
      </w:r>
      <w:hyperlink r:id="rId13" w:history="1">
        <w:r w:rsidRPr="0073727D">
          <w:rPr>
            <w:rStyle w:val="Pogrubienie"/>
            <w:rFonts w:ascii="Arial" w:hAnsi="Arial" w:cs="Arial"/>
            <w:b w:val="0"/>
          </w:rPr>
          <w:t>www.zubipartners.com</w:t>
        </w:r>
      </w:hyperlink>
    </w:p>
    <w:p w:rsidR="0070037C" w:rsidRPr="00514231" w:rsidRDefault="0070037C" w:rsidP="00514231">
      <w:pPr>
        <w:spacing w:after="0" w:line="240" w:lineRule="auto"/>
        <w:rPr>
          <w:rStyle w:val="Pogrubienie"/>
          <w:rFonts w:ascii="Arial" w:hAnsi="Arial" w:cs="Arial"/>
          <w:u w:val="single"/>
        </w:rPr>
      </w:pPr>
      <w:proofErr w:type="spellStart"/>
      <w:r w:rsidRPr="00514231">
        <w:rPr>
          <w:rStyle w:val="Pogrubienie"/>
          <w:rFonts w:ascii="Arial" w:hAnsi="Arial" w:cs="Arial"/>
          <w:u w:val="single"/>
        </w:rPr>
        <w:t>Qays</w:t>
      </w:r>
      <w:proofErr w:type="spellEnd"/>
      <w:r w:rsidRPr="00514231">
        <w:rPr>
          <w:rStyle w:val="Pogrubienie"/>
          <w:rFonts w:ascii="Arial" w:hAnsi="Arial" w:cs="Arial"/>
          <w:u w:val="single"/>
        </w:rPr>
        <w:t xml:space="preserve"> H. </w:t>
      </w:r>
      <w:proofErr w:type="spellStart"/>
      <w:r w:rsidRPr="00514231">
        <w:rPr>
          <w:rStyle w:val="Pogrubienie"/>
          <w:rFonts w:ascii="Arial" w:hAnsi="Arial" w:cs="Arial"/>
          <w:u w:val="single"/>
        </w:rPr>
        <w:t>Zu’bi</w:t>
      </w:r>
      <w:proofErr w:type="spellEnd"/>
      <w:r w:rsidRPr="00514231">
        <w:rPr>
          <w:rStyle w:val="Pogrubienie"/>
          <w:rFonts w:ascii="Arial" w:hAnsi="Arial" w:cs="Arial"/>
          <w:u w:val="single"/>
        </w:rPr>
        <w:t>, Senior Partner</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Email: </w:t>
      </w:r>
      <w:hyperlink r:id="rId14" w:history="1">
        <w:r w:rsidRPr="0073727D">
          <w:rPr>
            <w:rFonts w:ascii="Arial" w:eastAsia="Times New Roman" w:hAnsi="Arial" w:cs="Arial"/>
            <w:bCs/>
            <w:iCs/>
            <w:lang w:val="en-US" w:eastAsia="pl-PL"/>
          </w:rPr>
          <w:t>Qzubi@zubipartners.com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English ability: </w:t>
      </w:r>
      <w:r w:rsidRPr="0070037C">
        <w:rPr>
          <w:rFonts w:ascii="Arial" w:eastAsia="Times New Roman" w:hAnsi="Arial" w:cs="Arial"/>
          <w:iCs/>
          <w:lang w:val="en-US" w:eastAsia="pl-PL"/>
        </w:rPr>
        <w:t>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Other languages: </w:t>
      </w:r>
      <w:r w:rsidRPr="0070037C">
        <w:rPr>
          <w:rFonts w:ascii="Arial" w:eastAsia="Times New Roman" w:hAnsi="Arial" w:cs="Arial"/>
          <w:iCs/>
          <w:lang w:val="en-US" w:eastAsia="pl-PL"/>
        </w:rPr>
        <w:t>Arabic and French</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Education background: </w:t>
      </w:r>
      <w:r w:rsidRPr="0070037C">
        <w:rPr>
          <w:rFonts w:ascii="Arial" w:eastAsia="Times New Roman" w:hAnsi="Arial" w:cs="Arial"/>
          <w:iCs/>
          <w:lang w:val="en-US" w:eastAsia="pl-PL"/>
        </w:rPr>
        <w:t>MA law, University of Cambridge, UK (1984), BA Law, University of Cambridge, UK (1981), BA Economics and Political Science, Duke University, USA (1977)</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Background in practicing law: </w:t>
      </w:r>
      <w:r w:rsidRPr="0070037C">
        <w:rPr>
          <w:rFonts w:ascii="Arial" w:eastAsia="Times New Roman" w:hAnsi="Arial" w:cs="Arial"/>
          <w:iCs/>
          <w:lang w:val="en-US" w:eastAsia="pl-PL"/>
        </w:rPr>
        <w:t>Arbitrator of the GCC Commercial Arbitration Centre and licensed lawyer and legal consultant in Bahrain and in Dubai, UAE. He has advised private clients in Bahrain and the GCC on a wide range of local, regional and international legal matters. Also, he has extensive experience advising clients doing business in Bahrain and in other Gulf countries.</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Areas of practice: </w:t>
      </w:r>
      <w:r w:rsidRPr="0070037C">
        <w:rPr>
          <w:rFonts w:ascii="Arial" w:eastAsia="Times New Roman" w:hAnsi="Arial" w:cs="Arial"/>
          <w:iCs/>
          <w:lang w:val="en-US" w:eastAsia="pl-PL"/>
        </w:rPr>
        <w:t>Corporate</w:t>
      </w:r>
      <w:r w:rsidRPr="0073727D">
        <w:rPr>
          <w:rFonts w:ascii="Arial" w:eastAsia="Times New Roman" w:hAnsi="Arial" w:cs="Arial"/>
          <w:bCs/>
          <w:iCs/>
          <w:lang w:val="en-US" w:eastAsia="pl-PL"/>
        </w:rPr>
        <w:t xml:space="preserve">, </w:t>
      </w:r>
      <w:r w:rsidRPr="0070037C">
        <w:rPr>
          <w:rFonts w:ascii="Arial" w:eastAsia="Times New Roman" w:hAnsi="Arial" w:cs="Arial"/>
          <w:iCs/>
          <w:lang w:val="en-US" w:eastAsia="pl-PL"/>
        </w:rPr>
        <w:t>commercial banking, property, infrastructure, telecommunications, franchising, privatization, intellectual property, litigation and arbitration, labor and government</w:t>
      </w:r>
    </w:p>
    <w:p w:rsidR="0070037C" w:rsidRPr="00514231" w:rsidRDefault="0070037C" w:rsidP="00514231">
      <w:pPr>
        <w:spacing w:after="0" w:line="240" w:lineRule="auto"/>
        <w:rPr>
          <w:rStyle w:val="Pogrubienie"/>
          <w:rFonts w:ascii="Arial" w:hAnsi="Arial" w:cs="Arial"/>
          <w:u w:val="single"/>
          <w:lang w:val="en-US"/>
        </w:rPr>
      </w:pPr>
      <w:proofErr w:type="spellStart"/>
      <w:r w:rsidRPr="00514231">
        <w:rPr>
          <w:rStyle w:val="Pogrubienie"/>
          <w:rFonts w:ascii="Arial" w:hAnsi="Arial" w:cs="Arial"/>
          <w:u w:val="single"/>
          <w:lang w:val="en-US"/>
        </w:rPr>
        <w:t>Hatim</w:t>
      </w:r>
      <w:proofErr w:type="spellEnd"/>
      <w:r w:rsidRPr="00514231">
        <w:rPr>
          <w:rStyle w:val="Pogrubienie"/>
          <w:rFonts w:ascii="Arial" w:hAnsi="Arial" w:cs="Arial"/>
          <w:u w:val="single"/>
          <w:lang w:val="en-US"/>
        </w:rPr>
        <w:t xml:space="preserve"> Q. </w:t>
      </w:r>
      <w:proofErr w:type="spellStart"/>
      <w:r w:rsidRPr="00514231">
        <w:rPr>
          <w:rStyle w:val="Pogrubienie"/>
          <w:rFonts w:ascii="Arial" w:hAnsi="Arial" w:cs="Arial"/>
          <w:u w:val="single"/>
          <w:lang w:val="en-US"/>
        </w:rPr>
        <w:t>Zu’bi</w:t>
      </w:r>
      <w:proofErr w:type="spellEnd"/>
      <w:r w:rsidRPr="00514231">
        <w:rPr>
          <w:rStyle w:val="Pogrubienie"/>
          <w:rFonts w:ascii="Arial" w:hAnsi="Arial" w:cs="Arial"/>
          <w:u w:val="single"/>
          <w:lang w:val="en-US"/>
        </w:rPr>
        <w:t>, Partner</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Email: </w:t>
      </w:r>
      <w:hyperlink r:id="rId15" w:history="1">
        <w:r w:rsidRPr="0073727D">
          <w:rPr>
            <w:rFonts w:ascii="Arial" w:eastAsia="Times New Roman" w:hAnsi="Arial" w:cs="Arial"/>
            <w:bCs/>
            <w:iCs/>
            <w:lang w:val="en-US" w:eastAsia="pl-PL"/>
          </w:rPr>
          <w:t>Hqzubi@zubipartners.com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English ability: </w:t>
      </w:r>
      <w:r w:rsidRPr="0070037C">
        <w:rPr>
          <w:rFonts w:ascii="Arial" w:eastAsia="Times New Roman" w:hAnsi="Arial" w:cs="Arial"/>
          <w:iCs/>
          <w:lang w:val="en-US" w:eastAsia="pl-PL"/>
        </w:rPr>
        <w:t>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 xml:space="preserve">Other languages: </w:t>
      </w:r>
      <w:r w:rsidRPr="0070037C">
        <w:rPr>
          <w:rFonts w:ascii="Arial" w:eastAsia="Times New Roman" w:hAnsi="Arial" w:cs="Arial"/>
          <w:iCs/>
          <w:lang w:val="en-US" w:eastAsia="pl-PL"/>
        </w:rPr>
        <w:t>Arabic and French</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 </w:t>
      </w:r>
      <w:r w:rsidRPr="0070037C">
        <w:rPr>
          <w:rFonts w:ascii="Arial" w:eastAsia="Times New Roman" w:hAnsi="Arial" w:cs="Arial"/>
          <w:iCs/>
          <w:lang w:val="en-US" w:eastAsia="pl-PL"/>
        </w:rPr>
        <w:t>LLB (Hons) degree from the University of Reading and Legal Practice Course in London</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0037C">
        <w:rPr>
          <w:rFonts w:ascii="Arial" w:eastAsia="Times New Roman" w:hAnsi="Arial" w:cs="Arial"/>
          <w:iCs/>
          <w:lang w:val="en-US" w:eastAsia="pl-PL"/>
        </w:rPr>
        <w:t xml:space="preserve"> </w:t>
      </w:r>
      <w:proofErr w:type="spellStart"/>
      <w:r w:rsidRPr="0070037C">
        <w:rPr>
          <w:rFonts w:ascii="Arial" w:eastAsia="Times New Roman" w:hAnsi="Arial" w:cs="Arial"/>
          <w:iCs/>
          <w:lang w:val="en-US" w:eastAsia="pl-PL"/>
        </w:rPr>
        <w:t>Hatim</w:t>
      </w:r>
      <w:proofErr w:type="spellEnd"/>
      <w:r w:rsidRPr="0070037C">
        <w:rPr>
          <w:rFonts w:ascii="Arial" w:eastAsia="Times New Roman" w:hAnsi="Arial" w:cs="Arial"/>
          <w:iCs/>
          <w:lang w:val="en-US" w:eastAsia="pl-PL"/>
        </w:rPr>
        <w:t xml:space="preserve"> has gained a wide range of experience both in Bahrain and abroad, namely in London and New York City. His experience in Bahrain involved internships at prominent and highly regarded law firms on the island such as </w:t>
      </w:r>
      <w:proofErr w:type="spellStart"/>
      <w:r w:rsidRPr="0070037C">
        <w:rPr>
          <w:rFonts w:ascii="Arial" w:eastAsia="Times New Roman" w:hAnsi="Arial" w:cs="Arial"/>
          <w:iCs/>
          <w:lang w:val="en-US" w:eastAsia="pl-PL"/>
        </w:rPr>
        <w:t>Hatim</w:t>
      </w:r>
      <w:proofErr w:type="spellEnd"/>
      <w:r w:rsidRPr="0070037C">
        <w:rPr>
          <w:rFonts w:ascii="Arial" w:eastAsia="Times New Roman" w:hAnsi="Arial" w:cs="Arial"/>
          <w:iCs/>
          <w:lang w:val="en-US" w:eastAsia="pl-PL"/>
        </w:rPr>
        <w:t xml:space="preserve"> S. </w:t>
      </w:r>
      <w:proofErr w:type="spellStart"/>
      <w:r w:rsidRPr="0070037C">
        <w:rPr>
          <w:rFonts w:ascii="Arial" w:eastAsia="Times New Roman" w:hAnsi="Arial" w:cs="Arial"/>
          <w:iCs/>
          <w:lang w:val="en-US" w:eastAsia="pl-PL"/>
        </w:rPr>
        <w:t>Zu’bi</w:t>
      </w:r>
      <w:proofErr w:type="spellEnd"/>
      <w:r w:rsidRPr="0070037C">
        <w:rPr>
          <w:rFonts w:ascii="Arial" w:eastAsia="Times New Roman" w:hAnsi="Arial" w:cs="Arial"/>
          <w:iCs/>
          <w:lang w:val="en-US" w:eastAsia="pl-PL"/>
        </w:rPr>
        <w:t xml:space="preserve"> and Associates and </w:t>
      </w:r>
      <w:proofErr w:type="spellStart"/>
      <w:r w:rsidRPr="0070037C">
        <w:rPr>
          <w:rFonts w:ascii="Arial" w:eastAsia="Times New Roman" w:hAnsi="Arial" w:cs="Arial"/>
          <w:iCs/>
          <w:lang w:val="en-US" w:eastAsia="pl-PL"/>
        </w:rPr>
        <w:t>Qays</w:t>
      </w:r>
      <w:proofErr w:type="spellEnd"/>
      <w:r w:rsidRPr="0070037C">
        <w:rPr>
          <w:rFonts w:ascii="Arial" w:eastAsia="Times New Roman" w:hAnsi="Arial" w:cs="Arial"/>
          <w:iCs/>
          <w:lang w:val="en-US" w:eastAsia="pl-PL"/>
        </w:rPr>
        <w:t xml:space="preserve"> H. </w:t>
      </w:r>
      <w:proofErr w:type="spellStart"/>
      <w:r w:rsidRPr="0070037C">
        <w:rPr>
          <w:rFonts w:ascii="Arial" w:eastAsia="Times New Roman" w:hAnsi="Arial" w:cs="Arial"/>
          <w:iCs/>
          <w:lang w:val="en-US" w:eastAsia="pl-PL"/>
        </w:rPr>
        <w:t>Zu’bi</w:t>
      </w:r>
      <w:proofErr w:type="spellEnd"/>
      <w:r w:rsidRPr="0070037C">
        <w:rPr>
          <w:rFonts w:ascii="Arial" w:eastAsia="Times New Roman" w:hAnsi="Arial" w:cs="Arial"/>
          <w:iCs/>
          <w:lang w:val="en-US" w:eastAsia="pl-PL"/>
        </w:rPr>
        <w:t xml:space="preserve"> Attorneys and Legal Consultants</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xml:space="preserve"> Corporate, commercial, litigation, mergers and acquisitions, banking, franchising and labor</w:t>
      </w:r>
    </w:p>
    <w:p w:rsidR="0070037C" w:rsidRPr="00514231" w:rsidRDefault="0070037C" w:rsidP="00514231">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t>Hamid Al Mahmood, Partner</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w:t>
      </w:r>
      <w:r w:rsidRPr="0070037C">
        <w:rPr>
          <w:rFonts w:ascii="Arial" w:eastAsia="Times New Roman" w:hAnsi="Arial" w:cs="Arial"/>
          <w:iCs/>
          <w:lang w:val="en-US" w:eastAsia="pl-PL"/>
        </w:rPr>
        <w:t xml:space="preserve"> </w:t>
      </w:r>
      <w:hyperlink r:id="rId16" w:history="1">
        <w:r w:rsidRPr="0073727D">
          <w:rPr>
            <w:rFonts w:ascii="Arial" w:eastAsia="Times New Roman" w:hAnsi="Arial" w:cs="Arial"/>
            <w:bCs/>
            <w:iCs/>
            <w:lang w:val="en-US" w:eastAsia="pl-PL"/>
          </w:rPr>
          <w:t>halmahmood@zubipartners.com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0037C">
        <w:rPr>
          <w:rFonts w:ascii="Arial" w:eastAsia="Times New Roman" w:hAnsi="Arial" w:cs="Arial"/>
          <w:iCs/>
          <w:lang w:val="en-US" w:eastAsia="pl-PL"/>
        </w:rPr>
        <w:t xml:space="preserve"> 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0037C">
        <w:rPr>
          <w:rFonts w:ascii="Arial" w:eastAsia="Times New Roman" w:hAnsi="Arial" w:cs="Arial"/>
          <w:iCs/>
          <w:lang w:val="en-US" w:eastAsia="pl-PL"/>
        </w:rPr>
        <w:t xml:space="preserve"> 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xml:space="preserve"> University of Damascus, LLB (1979)</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0037C">
        <w:rPr>
          <w:rFonts w:ascii="Arial" w:eastAsia="Times New Roman" w:hAnsi="Arial" w:cs="Arial"/>
          <w:iCs/>
          <w:lang w:val="en-US" w:eastAsia="pl-PL"/>
        </w:rPr>
        <w:t xml:space="preserve"> Licensed Advocate, Court of Cassation (admitted 1979), Member of the Panel of Arbitrators, GCC Commercial Arbitration Centre, Bahrain. Hamid’s core practice area covers the full range of litigation, arbitration and alternative dispute resolution.  Hamid has extensive experience of representing clients at high profile cases at </w:t>
      </w:r>
      <w:r w:rsidRPr="0070037C">
        <w:rPr>
          <w:rFonts w:ascii="Arial" w:eastAsia="Times New Roman" w:hAnsi="Arial" w:cs="Arial"/>
          <w:iCs/>
          <w:lang w:val="en-US" w:eastAsia="pl-PL"/>
        </w:rPr>
        <w:lastRenderedPageBreak/>
        <w:t>all levels of the Bahraini Courts, including but not limited to, the Bahrain Chamber for Dispute Resolution (BCDR) and the GCC Commercial Arbitration Centre</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xml:space="preserve"> Litigation, commercial, banking and labor</w:t>
      </w:r>
    </w:p>
    <w:p w:rsidR="0070037C" w:rsidRPr="00514231" w:rsidRDefault="0070037C" w:rsidP="00514231">
      <w:pPr>
        <w:spacing w:after="0" w:line="240" w:lineRule="auto"/>
        <w:rPr>
          <w:rStyle w:val="Pogrubienie"/>
          <w:rFonts w:ascii="Arial" w:hAnsi="Arial" w:cs="Arial"/>
          <w:u w:val="single"/>
          <w:lang w:val="en-US"/>
        </w:rPr>
      </w:pPr>
      <w:proofErr w:type="spellStart"/>
      <w:r w:rsidRPr="00514231">
        <w:rPr>
          <w:rStyle w:val="Pogrubienie"/>
          <w:rFonts w:ascii="Arial" w:hAnsi="Arial" w:cs="Arial"/>
          <w:u w:val="single"/>
          <w:lang w:val="en-US"/>
        </w:rPr>
        <w:t>Mamoon</w:t>
      </w:r>
      <w:proofErr w:type="spellEnd"/>
      <w:r w:rsidRPr="00514231">
        <w:rPr>
          <w:rStyle w:val="Pogrubienie"/>
          <w:rFonts w:ascii="Arial" w:hAnsi="Arial" w:cs="Arial"/>
          <w:u w:val="single"/>
          <w:lang w:val="en-US"/>
        </w:rPr>
        <w:t xml:space="preserve"> El </w:t>
      </w:r>
      <w:proofErr w:type="spellStart"/>
      <w:r w:rsidRPr="00514231">
        <w:rPr>
          <w:rStyle w:val="Pogrubienie"/>
          <w:rFonts w:ascii="Arial" w:hAnsi="Arial" w:cs="Arial"/>
          <w:u w:val="single"/>
          <w:lang w:val="en-US"/>
        </w:rPr>
        <w:t>Tayeb</w:t>
      </w:r>
      <w:proofErr w:type="spellEnd"/>
      <w:r w:rsidRPr="00514231">
        <w:rPr>
          <w:rStyle w:val="Pogrubienie"/>
          <w:rFonts w:ascii="Arial" w:hAnsi="Arial" w:cs="Arial"/>
          <w:u w:val="single"/>
          <w:lang w:val="en-US"/>
        </w:rPr>
        <w:t>. Partner</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w:t>
      </w:r>
      <w:r w:rsidRPr="0070037C">
        <w:rPr>
          <w:rFonts w:ascii="Arial" w:eastAsia="Times New Roman" w:hAnsi="Arial" w:cs="Arial"/>
          <w:iCs/>
          <w:lang w:val="en-US" w:eastAsia="pl-PL"/>
        </w:rPr>
        <w:t xml:space="preserve"> </w:t>
      </w:r>
      <w:hyperlink r:id="rId17" w:history="1">
        <w:r w:rsidRPr="0073727D">
          <w:rPr>
            <w:rFonts w:ascii="Arial" w:eastAsia="Times New Roman" w:hAnsi="Arial" w:cs="Arial"/>
            <w:bCs/>
            <w:iCs/>
            <w:lang w:val="en-US" w:eastAsia="pl-PL"/>
          </w:rPr>
          <w:t>mtayeb@zubipartners.com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0037C">
        <w:rPr>
          <w:rFonts w:ascii="Arial" w:eastAsia="Times New Roman" w:hAnsi="Arial" w:cs="Arial"/>
          <w:iCs/>
          <w:lang w:val="en-US" w:eastAsia="pl-PL"/>
        </w:rPr>
        <w:t xml:space="preserve"> 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0037C">
        <w:rPr>
          <w:rFonts w:ascii="Arial" w:eastAsia="Times New Roman" w:hAnsi="Arial" w:cs="Arial"/>
          <w:iCs/>
          <w:lang w:val="en-US" w:eastAsia="pl-PL"/>
        </w:rPr>
        <w:t xml:space="preserve"> 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xml:space="preserve"> LLB Bachelors in Law degree from the University of Cairo and Sudan</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0037C">
        <w:rPr>
          <w:rFonts w:ascii="Arial" w:eastAsia="Times New Roman" w:hAnsi="Arial" w:cs="Arial"/>
          <w:iCs/>
          <w:lang w:val="en-US" w:eastAsia="pl-PL"/>
        </w:rPr>
        <w:t xml:space="preserve"> Member of the Sudanese Bar Association since 1985. </w:t>
      </w:r>
      <w:proofErr w:type="spellStart"/>
      <w:r w:rsidRPr="0070037C">
        <w:rPr>
          <w:rFonts w:ascii="Arial" w:eastAsia="Times New Roman" w:hAnsi="Arial" w:cs="Arial"/>
          <w:iCs/>
          <w:lang w:val="en-US" w:eastAsia="pl-PL"/>
        </w:rPr>
        <w:t>Mamoon</w:t>
      </w:r>
      <w:proofErr w:type="spellEnd"/>
      <w:r w:rsidRPr="0070037C">
        <w:rPr>
          <w:rFonts w:ascii="Arial" w:eastAsia="Times New Roman" w:hAnsi="Arial" w:cs="Arial"/>
          <w:iCs/>
          <w:lang w:val="en-US" w:eastAsia="pl-PL"/>
        </w:rPr>
        <w:t xml:space="preserve"> has 27 years of experience as a qualified barrister from Sudan. He has advised on a wide range of matters including advising the banking syndicate in connection with the purchase of the Al </w:t>
      </w:r>
      <w:proofErr w:type="spellStart"/>
      <w:r w:rsidRPr="0070037C">
        <w:rPr>
          <w:rFonts w:ascii="Arial" w:eastAsia="Times New Roman" w:hAnsi="Arial" w:cs="Arial"/>
          <w:iCs/>
          <w:lang w:val="en-US" w:eastAsia="pl-PL"/>
        </w:rPr>
        <w:t>Hidd</w:t>
      </w:r>
      <w:proofErr w:type="spellEnd"/>
      <w:r w:rsidRPr="0070037C">
        <w:rPr>
          <w:rFonts w:ascii="Arial" w:eastAsia="Times New Roman" w:hAnsi="Arial" w:cs="Arial"/>
          <w:iCs/>
          <w:lang w:val="en-US" w:eastAsia="pl-PL"/>
        </w:rPr>
        <w:t xml:space="preserve"> Power Station and Water Treatment Plant in Bahrain. His core practice areas cover the full range of litigation both contentious and non-contentious. He also has extensive experience in advising on all aspects of commercial and corporate matters.</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xml:space="preserve"> Litigation, cross border litigation, corporate and commercial, banking and financial services regulations and employment</w:t>
      </w:r>
    </w:p>
    <w:p w:rsidR="0070037C" w:rsidRPr="00514231" w:rsidRDefault="0070037C" w:rsidP="00514231">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t>Eman Omar, Partner</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w:t>
      </w:r>
      <w:r w:rsidRPr="0070037C">
        <w:rPr>
          <w:rFonts w:ascii="Arial" w:eastAsia="Times New Roman" w:hAnsi="Arial" w:cs="Arial"/>
          <w:iCs/>
          <w:lang w:val="en-US" w:eastAsia="pl-PL"/>
        </w:rPr>
        <w:t xml:space="preserve"> </w:t>
      </w:r>
      <w:hyperlink r:id="rId18" w:history="1">
        <w:r w:rsidRPr="0073727D">
          <w:rPr>
            <w:rFonts w:ascii="Arial" w:eastAsia="Times New Roman" w:hAnsi="Arial" w:cs="Arial"/>
            <w:bCs/>
            <w:iCs/>
            <w:lang w:val="en-US" w:eastAsia="pl-PL"/>
          </w:rPr>
          <w:t>eomar@zubipartners.com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0037C">
        <w:rPr>
          <w:rFonts w:ascii="Arial" w:eastAsia="Times New Roman" w:hAnsi="Arial" w:cs="Arial"/>
          <w:iCs/>
          <w:lang w:val="en-US" w:eastAsia="pl-PL"/>
        </w:rPr>
        <w:t xml:space="preserve"> 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0037C">
        <w:rPr>
          <w:rFonts w:ascii="Arial" w:eastAsia="Times New Roman" w:hAnsi="Arial" w:cs="Arial"/>
          <w:iCs/>
          <w:lang w:val="en-US" w:eastAsia="pl-PL"/>
        </w:rPr>
        <w:t xml:space="preserve"> 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xml:space="preserve"> LLM, University College Northampton, 2005, Postgraduate Diploma in Legal Practice, University of Central England in Birmingham 1994 and LLB (Honors) University of </w:t>
      </w:r>
      <w:proofErr w:type="spellStart"/>
      <w:r w:rsidRPr="0070037C">
        <w:rPr>
          <w:rFonts w:ascii="Arial" w:eastAsia="Times New Roman" w:hAnsi="Arial" w:cs="Arial"/>
          <w:iCs/>
          <w:lang w:val="en-US" w:eastAsia="pl-PL"/>
        </w:rPr>
        <w:t>Wolverhampton</w:t>
      </w:r>
      <w:proofErr w:type="spellEnd"/>
      <w:r w:rsidRPr="0070037C">
        <w:rPr>
          <w:rFonts w:ascii="Arial" w:eastAsia="Times New Roman" w:hAnsi="Arial" w:cs="Arial"/>
          <w:iCs/>
          <w:lang w:val="en-US" w:eastAsia="pl-PL"/>
        </w:rPr>
        <w:t xml:space="preserve"> 1990-1993</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0037C">
        <w:rPr>
          <w:rFonts w:ascii="Arial" w:eastAsia="Times New Roman" w:hAnsi="Arial" w:cs="Arial"/>
          <w:iCs/>
          <w:lang w:val="en-US" w:eastAsia="pl-PL"/>
        </w:rPr>
        <w:t xml:space="preserve"> Solicitor of the senior courts of England and Wales, 1997, member, Law Society of England and Wales. Eman is a solicitor qualified in England and Wales and has 18 years’ experience. Prior to joining the firm in 2009, she established and managed her own law firm in West London where she gained a track record of success in a range of high profile cases which attracted worldwide media exposure. </w:t>
      </w:r>
      <w:proofErr w:type="spellStart"/>
      <w:r w:rsidRPr="0070037C">
        <w:rPr>
          <w:rFonts w:ascii="Arial" w:eastAsia="Times New Roman" w:hAnsi="Arial" w:cs="Arial"/>
          <w:iCs/>
          <w:lang w:val="en-US" w:eastAsia="pl-PL"/>
        </w:rPr>
        <w:t>Eman’s</w:t>
      </w:r>
      <w:proofErr w:type="spellEnd"/>
      <w:r w:rsidRPr="0070037C">
        <w:rPr>
          <w:rFonts w:ascii="Arial" w:eastAsia="Times New Roman" w:hAnsi="Arial" w:cs="Arial"/>
          <w:iCs/>
          <w:lang w:val="en-US" w:eastAsia="pl-PL"/>
        </w:rPr>
        <w:t xml:space="preserve"> practice areas cover the full range of employment issues, both contentious and non-contentious. She has extensive experience in advising on all aspects of employment law, including drafting and advising on employment contracts and policies, </w:t>
      </w:r>
      <w:proofErr w:type="spellStart"/>
      <w:r w:rsidRPr="0070037C">
        <w:rPr>
          <w:rFonts w:ascii="Arial" w:eastAsia="Times New Roman" w:hAnsi="Arial" w:cs="Arial"/>
          <w:iCs/>
          <w:lang w:val="en-US" w:eastAsia="pl-PL"/>
        </w:rPr>
        <w:t>secondment</w:t>
      </w:r>
      <w:proofErr w:type="spellEnd"/>
      <w:r w:rsidRPr="0070037C">
        <w:rPr>
          <w:rFonts w:ascii="Arial" w:eastAsia="Times New Roman" w:hAnsi="Arial" w:cs="Arial"/>
          <w:iCs/>
          <w:lang w:val="en-US" w:eastAsia="pl-PL"/>
        </w:rPr>
        <w:t xml:space="preserve"> agreements, terminations, settlements, restructuring and redundancies. She has advised in a range of corporate transactions, including advising on franchising, structuring, re-structuring, reorganization, asset and share acquisitions and licensing. Eman has also carried out extensive due diligence on projects for share and asset acquisitions. She advises on setting up trusts, insurance law and regulations, licensing, agency laws, liquidation, anti-bribery laws, corporate governance and regulatory compliance, and also advises in relation to real estate matters</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xml:space="preserve"> Corporate and commercial, banking and financial services regulations, labor, insurance, insolvency and bankruptcy, mergers and acquisitions, real estate and cross border litigation</w:t>
      </w:r>
    </w:p>
    <w:p w:rsidR="0070037C" w:rsidRPr="00514231" w:rsidRDefault="0070037C" w:rsidP="00514231">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t>Naveen Thakur, Partner</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w:t>
      </w:r>
      <w:r w:rsidRPr="0070037C">
        <w:rPr>
          <w:rFonts w:ascii="Arial" w:eastAsia="Times New Roman" w:hAnsi="Arial" w:cs="Arial"/>
          <w:iCs/>
          <w:lang w:val="en-US" w:eastAsia="pl-PL"/>
        </w:rPr>
        <w:t xml:space="preserve"> </w:t>
      </w:r>
      <w:hyperlink r:id="rId19" w:history="1">
        <w:r w:rsidRPr="0073727D">
          <w:rPr>
            <w:rFonts w:ascii="Arial" w:eastAsia="Times New Roman" w:hAnsi="Arial" w:cs="Arial"/>
            <w:bCs/>
            <w:iCs/>
            <w:lang w:val="en-US" w:eastAsia="pl-PL"/>
          </w:rPr>
          <w:t>nthakur@zubipartners.com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0037C">
        <w:rPr>
          <w:rFonts w:ascii="Arial" w:eastAsia="Times New Roman" w:hAnsi="Arial" w:cs="Arial"/>
          <w:iCs/>
          <w:lang w:val="en-US" w:eastAsia="pl-PL"/>
        </w:rPr>
        <w:t xml:space="preserve"> Good Working Knowledge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0037C">
        <w:rPr>
          <w:rFonts w:ascii="Arial" w:eastAsia="Times New Roman" w:hAnsi="Arial" w:cs="Arial"/>
          <w:iCs/>
          <w:lang w:val="en-US" w:eastAsia="pl-PL"/>
        </w:rPr>
        <w:t xml:space="preserve"> Hindi and Punjabi</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xml:space="preserve"> LLM in Corporate Law from New York University School of Law (USA) – 2002 and LLB from the University of Delhi (India) – 1999</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0037C">
        <w:rPr>
          <w:rFonts w:ascii="Arial" w:eastAsia="Times New Roman" w:hAnsi="Arial" w:cs="Arial"/>
          <w:iCs/>
          <w:lang w:val="en-US" w:eastAsia="pl-PL"/>
        </w:rPr>
        <w:t xml:space="preserve"> Admitted to practice as an Attorney-at Law in New York and as an Advocate in India. In addition to working in Bahrain, he has worked in major international law firms in Kuwait, Cayman Islands (Appleby) and Hong Kong (Baker and </w:t>
      </w:r>
      <w:r w:rsidRPr="0070037C">
        <w:rPr>
          <w:rFonts w:ascii="Arial" w:eastAsia="Times New Roman" w:hAnsi="Arial" w:cs="Arial"/>
          <w:iCs/>
          <w:lang w:val="en-US" w:eastAsia="pl-PL"/>
        </w:rPr>
        <w:lastRenderedPageBreak/>
        <w:t>McKenzie).  Naveen has experience in a wide range of corporate matters, mergers and acquisitions, banking and finance transactions, Islamic finance, private equity, privatization matters and investment funds</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xml:space="preserve"> Investment funds, Islamic finance, corporate and commercial, private equity, mergers and acquisitions, banking and finance and project finance</w:t>
      </w:r>
    </w:p>
    <w:p w:rsidR="0070037C" w:rsidRPr="00514231" w:rsidRDefault="0070037C" w:rsidP="00514231">
      <w:pPr>
        <w:spacing w:after="0" w:line="240" w:lineRule="auto"/>
        <w:rPr>
          <w:rStyle w:val="Pogrubienie"/>
          <w:rFonts w:ascii="Arial" w:hAnsi="Arial" w:cs="Arial"/>
          <w:u w:val="single"/>
          <w:lang w:val="en-US"/>
        </w:rPr>
      </w:pPr>
      <w:proofErr w:type="spellStart"/>
      <w:r w:rsidRPr="00514231">
        <w:rPr>
          <w:rStyle w:val="Pogrubienie"/>
          <w:rFonts w:ascii="Arial" w:hAnsi="Arial" w:cs="Arial"/>
          <w:u w:val="single"/>
          <w:lang w:val="en-US"/>
        </w:rPr>
        <w:t>Dareen</w:t>
      </w:r>
      <w:proofErr w:type="spellEnd"/>
      <w:r w:rsidRPr="00514231">
        <w:rPr>
          <w:rStyle w:val="Pogrubienie"/>
          <w:rFonts w:ascii="Arial" w:hAnsi="Arial" w:cs="Arial"/>
          <w:u w:val="single"/>
          <w:lang w:val="en-US"/>
        </w:rPr>
        <w:t xml:space="preserve"> Abdul Rahim, Senior Associate</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w:t>
      </w:r>
      <w:r w:rsidRPr="0070037C">
        <w:rPr>
          <w:rFonts w:ascii="Arial" w:eastAsia="Times New Roman" w:hAnsi="Arial" w:cs="Arial"/>
          <w:iCs/>
          <w:lang w:val="en-US" w:eastAsia="pl-PL"/>
        </w:rPr>
        <w:t xml:space="preserve"> </w:t>
      </w:r>
      <w:hyperlink r:id="rId20" w:history="1">
        <w:r w:rsidRPr="0073727D">
          <w:rPr>
            <w:rFonts w:ascii="Arial" w:eastAsia="Times New Roman" w:hAnsi="Arial" w:cs="Arial"/>
            <w:bCs/>
            <w:iCs/>
            <w:lang w:val="en-US" w:eastAsia="pl-PL"/>
          </w:rPr>
          <w:t>drahim@zubipartners.com</w:t>
        </w:r>
      </w:hyperlink>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0037C">
        <w:rPr>
          <w:rFonts w:ascii="Arial" w:eastAsia="Times New Roman" w:hAnsi="Arial" w:cs="Arial"/>
          <w:iCs/>
          <w:lang w:val="en-US" w:eastAsia="pl-PL"/>
        </w:rPr>
        <w:t xml:space="preserve"> Fluent (speaking and reading)</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0037C">
        <w:rPr>
          <w:rFonts w:ascii="Arial" w:eastAsia="Times New Roman" w:hAnsi="Arial" w:cs="Arial"/>
          <w:iCs/>
          <w:lang w:val="en-US" w:eastAsia="pl-PL"/>
        </w:rPr>
        <w:t xml:space="preserve"> Arabic</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0037C">
        <w:rPr>
          <w:rFonts w:ascii="Arial" w:eastAsia="Times New Roman" w:hAnsi="Arial" w:cs="Arial"/>
          <w:iCs/>
          <w:lang w:val="en-US" w:eastAsia="pl-PL"/>
        </w:rPr>
        <w:t xml:space="preserve"> Bachelor of Arts (BA) in Business Finance – University of Southern California, Los Angeles, CA, USA, Bachelor of Science (BS) in Economics – University of Southern California, Los Angeles, CA, USA, Juris Doctor (JD) – Southwestern University School of Law, Los Angeles, CA, USA</w:t>
      </w:r>
    </w:p>
    <w:p w:rsidR="0070037C" w:rsidRPr="0070037C" w:rsidRDefault="0070037C" w:rsidP="00514231">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0037C">
        <w:rPr>
          <w:rFonts w:ascii="Arial" w:eastAsia="Times New Roman" w:hAnsi="Arial" w:cs="Arial"/>
          <w:iCs/>
          <w:lang w:val="en-US" w:eastAsia="pl-PL"/>
        </w:rPr>
        <w:t xml:space="preserve"> Admitted to practice as an Attorney-at-Law in California and has Advocacy License in Bahrain. She has experience in a wide range of corporate matters, mergers and acquisitions, banking and finance transactions, construction, contracts and employment disputes. Her undergraduate background in finance and economics has enabled her to better assist our banking clients and in this respect, she has advised on large-scale capital markets transactions such as IPOs and bond issues in addition to providing banks and investment firms with licensing, structuring, corporate governance and regulatory advice</w:t>
      </w:r>
    </w:p>
    <w:p w:rsidR="0070037C" w:rsidRPr="0070037C" w:rsidRDefault="0070037C"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0037C">
        <w:rPr>
          <w:rFonts w:ascii="Arial" w:eastAsia="Times New Roman" w:hAnsi="Arial" w:cs="Arial"/>
          <w:iCs/>
          <w:lang w:val="en-US" w:eastAsia="pl-PL"/>
        </w:rPr>
        <w:t xml:space="preserve"> Corporate and commercial law, private, equity, mergers and acquisitions, banking and finance, capital markets, employment law, investment funds and contracts</w:t>
      </w:r>
    </w:p>
    <w:p w:rsidR="0070037C" w:rsidRPr="00514231" w:rsidRDefault="0070037C" w:rsidP="00514231">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t xml:space="preserve">Ahmed </w:t>
      </w:r>
      <w:proofErr w:type="spellStart"/>
      <w:r w:rsidRPr="00514231">
        <w:rPr>
          <w:rStyle w:val="Pogrubienie"/>
          <w:rFonts w:ascii="Arial" w:hAnsi="Arial" w:cs="Arial"/>
          <w:u w:val="single"/>
          <w:lang w:val="en-US"/>
        </w:rPr>
        <w:t>Jasim</w:t>
      </w:r>
      <w:proofErr w:type="spellEnd"/>
      <w:r w:rsidRPr="00514231">
        <w:rPr>
          <w:rStyle w:val="Pogrubienie"/>
          <w:rFonts w:ascii="Arial" w:hAnsi="Arial" w:cs="Arial"/>
          <w:u w:val="single"/>
          <w:lang w:val="en-US"/>
        </w:rPr>
        <w:t xml:space="preserve"> and Associates Law Firm</w:t>
      </w:r>
    </w:p>
    <w:p w:rsidR="0073727D" w:rsidRPr="0073727D" w:rsidRDefault="0070037C" w:rsidP="00514231">
      <w:pPr>
        <w:spacing w:after="0" w:line="240" w:lineRule="auto"/>
        <w:rPr>
          <w:rFonts w:ascii="Arial" w:hAnsi="Arial" w:cs="Arial"/>
          <w:lang w:val="en-US"/>
        </w:rPr>
      </w:pPr>
      <w:proofErr w:type="spellStart"/>
      <w:r w:rsidRPr="0073727D">
        <w:rPr>
          <w:rFonts w:ascii="Arial" w:hAnsi="Arial" w:cs="Arial"/>
          <w:lang w:val="en-US"/>
        </w:rPr>
        <w:t>Adress</w:t>
      </w:r>
      <w:proofErr w:type="spellEnd"/>
      <w:r w:rsidRPr="0073727D">
        <w:rPr>
          <w:rFonts w:ascii="Arial" w:hAnsi="Arial" w:cs="Arial"/>
          <w:lang w:val="en-US"/>
        </w:rPr>
        <w:t>: Villa 23, Al-</w:t>
      </w:r>
      <w:proofErr w:type="spellStart"/>
      <w:r w:rsidRPr="0073727D">
        <w:rPr>
          <w:rFonts w:ascii="Arial" w:hAnsi="Arial" w:cs="Arial"/>
          <w:lang w:val="en-US"/>
        </w:rPr>
        <w:t>Hashimi</w:t>
      </w:r>
      <w:proofErr w:type="spellEnd"/>
      <w:r w:rsidRPr="0073727D">
        <w:rPr>
          <w:rFonts w:ascii="Arial" w:hAnsi="Arial" w:cs="Arial"/>
          <w:lang w:val="en-US"/>
        </w:rPr>
        <w:t xml:space="preserve"> Compound, </w:t>
      </w:r>
      <w:proofErr w:type="spellStart"/>
      <w:r w:rsidRPr="0073727D">
        <w:rPr>
          <w:rFonts w:ascii="Arial" w:hAnsi="Arial" w:cs="Arial"/>
          <w:lang w:val="en-US"/>
        </w:rPr>
        <w:t>Jidhafs</w:t>
      </w:r>
      <w:proofErr w:type="spellEnd"/>
      <w:r w:rsidRPr="0073727D">
        <w:rPr>
          <w:rFonts w:ascii="Arial" w:hAnsi="Arial" w:cs="Arial"/>
          <w:lang w:val="en-US"/>
        </w:rPr>
        <w:t>. PO BOX 1061</w:t>
      </w:r>
    </w:p>
    <w:p w:rsidR="0070037C" w:rsidRPr="0073727D" w:rsidRDefault="0070037C" w:rsidP="00514231">
      <w:pPr>
        <w:spacing w:after="0" w:line="240" w:lineRule="auto"/>
        <w:rPr>
          <w:rFonts w:ascii="Arial" w:hAnsi="Arial" w:cs="Arial"/>
          <w:lang w:val="en-US"/>
        </w:rPr>
      </w:pPr>
      <w:r w:rsidRPr="0073727D">
        <w:rPr>
          <w:rFonts w:ascii="Arial" w:hAnsi="Arial" w:cs="Arial"/>
          <w:lang w:val="en-US"/>
        </w:rPr>
        <w:t xml:space="preserve">Telephone: </w:t>
      </w:r>
      <w:r w:rsidR="0073727D" w:rsidRPr="0073727D">
        <w:rPr>
          <w:rFonts w:ascii="Arial" w:hAnsi="Arial" w:cs="Arial"/>
          <w:lang w:val="en-US"/>
        </w:rPr>
        <w:t>(+973) 1722-3988</w:t>
      </w:r>
    </w:p>
    <w:p w:rsidR="0070037C" w:rsidRPr="0073727D" w:rsidRDefault="0070037C" w:rsidP="00514231">
      <w:pPr>
        <w:spacing w:after="0" w:line="240" w:lineRule="auto"/>
        <w:rPr>
          <w:rFonts w:ascii="Arial" w:hAnsi="Arial" w:cs="Arial"/>
          <w:lang w:val="en-US"/>
        </w:rPr>
      </w:pPr>
      <w:r w:rsidRPr="0073727D">
        <w:rPr>
          <w:rStyle w:val="Pogrubienie"/>
          <w:rFonts w:ascii="Arial" w:hAnsi="Arial" w:cs="Arial"/>
          <w:b w:val="0"/>
          <w:lang w:val="en-US"/>
        </w:rPr>
        <w:t>Fax:      </w:t>
      </w:r>
      <w:r w:rsidR="0073727D" w:rsidRPr="0073727D">
        <w:rPr>
          <w:rFonts w:ascii="Arial" w:hAnsi="Arial" w:cs="Arial"/>
          <w:lang w:val="en-US"/>
        </w:rPr>
        <w:t>(+973) 1722-3984</w:t>
      </w:r>
    </w:p>
    <w:p w:rsidR="0070037C" w:rsidRPr="0073727D" w:rsidRDefault="0070037C" w:rsidP="00514231">
      <w:pPr>
        <w:spacing w:after="0" w:line="240" w:lineRule="auto"/>
        <w:rPr>
          <w:rFonts w:ascii="Arial" w:hAnsi="Arial" w:cs="Arial"/>
          <w:lang w:val="en-US"/>
        </w:rPr>
      </w:pPr>
      <w:r w:rsidRPr="0073727D">
        <w:rPr>
          <w:rFonts w:ascii="Arial" w:hAnsi="Arial" w:cs="Arial"/>
          <w:lang w:val="en-US"/>
        </w:rPr>
        <w:t xml:space="preserve">Email: </w:t>
      </w:r>
      <w:hyperlink r:id="rId21" w:history="1">
        <w:r w:rsidR="0073727D" w:rsidRPr="0073727D">
          <w:rPr>
            <w:rStyle w:val="Pogrubienie"/>
            <w:rFonts w:ascii="Arial" w:hAnsi="Arial" w:cs="Arial"/>
            <w:b w:val="0"/>
            <w:lang w:val="en-US"/>
          </w:rPr>
          <w:t>info@ahalf.co</w:t>
        </w:r>
      </w:hyperlink>
      <w:r w:rsidR="00514231">
        <w:rPr>
          <w:rStyle w:val="Pogrubienie"/>
          <w:rFonts w:ascii="Arial" w:hAnsi="Arial" w:cs="Arial"/>
          <w:b w:val="0"/>
          <w:lang w:val="en-US"/>
        </w:rPr>
        <w:t>m</w:t>
      </w:r>
    </w:p>
    <w:p w:rsidR="0073727D" w:rsidRPr="00514231" w:rsidRDefault="0070037C" w:rsidP="00514231">
      <w:pPr>
        <w:spacing w:after="0" w:line="240" w:lineRule="auto"/>
        <w:rPr>
          <w:rStyle w:val="Pogrubienie"/>
          <w:rFonts w:ascii="Arial" w:hAnsi="Arial" w:cs="Arial"/>
          <w:b w:val="0"/>
          <w:lang w:val="en-US"/>
        </w:rPr>
      </w:pPr>
      <w:proofErr w:type="spellStart"/>
      <w:r w:rsidRPr="00514231">
        <w:rPr>
          <w:rFonts w:ascii="Arial" w:hAnsi="Arial" w:cs="Arial"/>
          <w:lang w:val="en-US"/>
        </w:rPr>
        <w:t>Strona</w:t>
      </w:r>
      <w:proofErr w:type="spellEnd"/>
      <w:r w:rsidRPr="00514231">
        <w:rPr>
          <w:rFonts w:ascii="Arial" w:hAnsi="Arial" w:cs="Arial"/>
          <w:lang w:val="en-US"/>
        </w:rPr>
        <w:t xml:space="preserve"> </w:t>
      </w:r>
      <w:proofErr w:type="spellStart"/>
      <w:r w:rsidRPr="00514231">
        <w:rPr>
          <w:rFonts w:ascii="Arial" w:hAnsi="Arial" w:cs="Arial"/>
          <w:lang w:val="en-US"/>
        </w:rPr>
        <w:t>internetowa</w:t>
      </w:r>
      <w:proofErr w:type="spellEnd"/>
      <w:r w:rsidRPr="00514231">
        <w:rPr>
          <w:rFonts w:ascii="Arial" w:hAnsi="Arial" w:cs="Arial"/>
          <w:lang w:val="en-US"/>
        </w:rPr>
        <w:t xml:space="preserve">: </w:t>
      </w:r>
      <w:hyperlink r:id="rId22" w:history="1">
        <w:r w:rsidR="0073727D" w:rsidRPr="00514231">
          <w:rPr>
            <w:rStyle w:val="Hipercze"/>
            <w:rFonts w:ascii="Arial" w:hAnsi="Arial" w:cs="Arial"/>
            <w:color w:val="auto"/>
            <w:lang w:val="en-US"/>
          </w:rPr>
          <w:t>www.ahalf.com</w:t>
        </w:r>
      </w:hyperlink>
    </w:p>
    <w:p w:rsidR="0073727D" w:rsidRPr="0073727D" w:rsidRDefault="0073727D" w:rsidP="0073727D">
      <w:pPr>
        <w:spacing w:line="240" w:lineRule="auto"/>
        <w:rPr>
          <w:rFonts w:ascii="Arial" w:hAnsi="Arial" w:cs="Arial"/>
          <w:lang w:val="en-US"/>
        </w:rPr>
      </w:pPr>
      <w:r w:rsidRPr="0073727D">
        <w:rPr>
          <w:rStyle w:val="Pogrubienie"/>
          <w:rFonts w:ascii="Arial" w:hAnsi="Arial" w:cs="Arial"/>
          <w:b w:val="0"/>
          <w:lang w:val="en-US"/>
        </w:rPr>
        <w:t xml:space="preserve">Areas of practice: </w:t>
      </w:r>
      <w:r w:rsidRPr="0073727D">
        <w:rPr>
          <w:rFonts w:ascii="Arial" w:hAnsi="Arial" w:cs="Arial"/>
          <w:lang w:val="en-US"/>
        </w:rPr>
        <w:t>Civil law, administrative, military, commercial, criminal, legitimacy, labor, general negligence and tort, rentals,  real estate development, intellectual property, insurance and banking and debt collection.  In accordance with the Al-Riyadh treaty for judicial cooperation and execute judgments by the Bahraini Courts or by other states of the GCC, licensed to represent clients before the regional international arbitration chambers, legal translation is one of the services offered by our firm, as we translate all types of legal documents from contracts, research, studies, regulations, lawsuits, governmental papers, medical and engineering reports and general documents</w:t>
      </w:r>
    </w:p>
    <w:p w:rsidR="0073727D" w:rsidRPr="00514231" w:rsidRDefault="0073727D" w:rsidP="00514231">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t xml:space="preserve">Al </w:t>
      </w:r>
      <w:proofErr w:type="spellStart"/>
      <w:r w:rsidRPr="00514231">
        <w:rPr>
          <w:rStyle w:val="Pogrubienie"/>
          <w:rFonts w:ascii="Arial" w:hAnsi="Arial" w:cs="Arial"/>
          <w:u w:val="single"/>
          <w:lang w:val="en-US"/>
        </w:rPr>
        <w:t>Jabal</w:t>
      </w:r>
      <w:proofErr w:type="spellEnd"/>
      <w:r w:rsidRPr="00514231">
        <w:rPr>
          <w:rStyle w:val="Pogrubienie"/>
          <w:rFonts w:ascii="Arial" w:hAnsi="Arial" w:cs="Arial"/>
          <w:u w:val="single"/>
          <w:lang w:val="en-US"/>
        </w:rPr>
        <w:t xml:space="preserve"> Law Office</w:t>
      </w:r>
    </w:p>
    <w:p w:rsidR="0073727D" w:rsidRPr="0073727D" w:rsidRDefault="0073727D" w:rsidP="00514231">
      <w:pPr>
        <w:spacing w:after="0" w:line="240" w:lineRule="auto"/>
        <w:rPr>
          <w:rFonts w:ascii="Arial" w:hAnsi="Arial" w:cs="Arial"/>
          <w:lang w:val="en-US"/>
        </w:rPr>
      </w:pPr>
      <w:proofErr w:type="spellStart"/>
      <w:r w:rsidRPr="0073727D">
        <w:rPr>
          <w:rFonts w:ascii="Arial" w:hAnsi="Arial" w:cs="Arial"/>
          <w:lang w:val="en-US"/>
        </w:rPr>
        <w:t>Adress</w:t>
      </w:r>
      <w:proofErr w:type="spellEnd"/>
      <w:r w:rsidRPr="0073727D">
        <w:rPr>
          <w:rFonts w:ascii="Arial" w:hAnsi="Arial" w:cs="Arial"/>
          <w:lang w:val="en-US"/>
        </w:rPr>
        <w:t>: Office 703, Road 1705, Diplomat Tower 7th Floor, Diplomatic Area, P.O. Box: 11455</w:t>
      </w:r>
    </w:p>
    <w:p w:rsidR="0073727D" w:rsidRPr="0073727D" w:rsidRDefault="0073727D" w:rsidP="00514231">
      <w:pPr>
        <w:spacing w:after="0" w:line="240" w:lineRule="auto"/>
        <w:rPr>
          <w:rFonts w:ascii="Arial" w:hAnsi="Arial" w:cs="Arial"/>
          <w:lang w:val="en-US"/>
        </w:rPr>
      </w:pPr>
      <w:r w:rsidRPr="0073727D">
        <w:rPr>
          <w:rFonts w:ascii="Arial" w:hAnsi="Arial" w:cs="Arial"/>
          <w:lang w:val="en-US"/>
        </w:rPr>
        <w:t>Telephone: (+973) 1753-0400</w:t>
      </w:r>
    </w:p>
    <w:p w:rsidR="0073727D" w:rsidRPr="0073727D" w:rsidRDefault="0073727D" w:rsidP="001F5D2A">
      <w:pPr>
        <w:spacing w:after="0" w:line="240" w:lineRule="auto"/>
        <w:rPr>
          <w:rFonts w:ascii="Arial" w:hAnsi="Arial" w:cs="Arial"/>
          <w:lang w:val="en-US"/>
        </w:rPr>
      </w:pPr>
      <w:r w:rsidRPr="0073727D">
        <w:rPr>
          <w:rStyle w:val="Pogrubienie"/>
          <w:rFonts w:ascii="Arial" w:hAnsi="Arial" w:cs="Arial"/>
          <w:b w:val="0"/>
          <w:lang w:val="en-US"/>
        </w:rPr>
        <w:t>Fax:      </w:t>
      </w:r>
      <w:r w:rsidRPr="0073727D">
        <w:rPr>
          <w:rFonts w:ascii="Arial" w:hAnsi="Arial" w:cs="Arial"/>
          <w:lang w:val="en-US"/>
        </w:rPr>
        <w:t>(+973) 1753-2500</w:t>
      </w:r>
    </w:p>
    <w:p w:rsidR="0073727D" w:rsidRPr="0073727D" w:rsidRDefault="0073727D" w:rsidP="001F5D2A">
      <w:pPr>
        <w:spacing w:after="0" w:line="240" w:lineRule="auto"/>
        <w:rPr>
          <w:rFonts w:ascii="Arial" w:hAnsi="Arial" w:cs="Arial"/>
          <w:lang w:val="en-US"/>
        </w:rPr>
      </w:pPr>
      <w:r w:rsidRPr="0073727D">
        <w:rPr>
          <w:rFonts w:ascii="Arial" w:hAnsi="Arial" w:cs="Arial"/>
          <w:lang w:val="en-US"/>
        </w:rPr>
        <w:t xml:space="preserve">Email: </w:t>
      </w:r>
      <w:hyperlink r:id="rId23" w:history="1">
        <w:r w:rsidRPr="0073727D">
          <w:rPr>
            <w:rStyle w:val="Pogrubienie"/>
            <w:rFonts w:ascii="Arial" w:hAnsi="Arial" w:cs="Arial"/>
            <w:b w:val="0"/>
            <w:lang w:val="en-US"/>
          </w:rPr>
          <w:t>info@aljaballaw.com</w:t>
        </w:r>
      </w:hyperlink>
    </w:p>
    <w:p w:rsidR="0073727D" w:rsidRPr="0073727D" w:rsidRDefault="0073727D" w:rsidP="0073727D">
      <w:pPr>
        <w:spacing w:line="240" w:lineRule="auto"/>
        <w:rPr>
          <w:rFonts w:ascii="Arial" w:hAnsi="Arial" w:cs="Arial"/>
        </w:rPr>
      </w:pPr>
      <w:r w:rsidRPr="0073727D">
        <w:rPr>
          <w:rFonts w:ascii="Arial" w:hAnsi="Arial" w:cs="Arial"/>
        </w:rPr>
        <w:t xml:space="preserve">Strona internetowa: </w:t>
      </w:r>
      <w:hyperlink r:id="rId24" w:history="1">
        <w:r w:rsidRPr="0073727D">
          <w:rPr>
            <w:rStyle w:val="Pogrubienie"/>
            <w:rFonts w:ascii="Arial" w:hAnsi="Arial" w:cs="Arial"/>
            <w:b w:val="0"/>
          </w:rPr>
          <w:t>www.aljaballaw.com</w:t>
        </w:r>
      </w:hyperlink>
    </w:p>
    <w:p w:rsidR="0073727D" w:rsidRPr="00514231" w:rsidRDefault="0073727D" w:rsidP="001F5D2A">
      <w:pPr>
        <w:spacing w:after="0" w:line="240" w:lineRule="auto"/>
        <w:rPr>
          <w:rStyle w:val="Pogrubienie"/>
          <w:rFonts w:ascii="Arial" w:hAnsi="Arial" w:cs="Arial"/>
          <w:u w:val="single"/>
        </w:rPr>
      </w:pPr>
      <w:r w:rsidRPr="00514231">
        <w:rPr>
          <w:rStyle w:val="Pogrubienie"/>
          <w:rFonts w:ascii="Arial" w:hAnsi="Arial" w:cs="Arial"/>
          <w:u w:val="single"/>
        </w:rPr>
        <w:t>Ali Al-</w:t>
      </w:r>
      <w:proofErr w:type="spellStart"/>
      <w:r w:rsidRPr="00514231">
        <w:rPr>
          <w:rStyle w:val="Pogrubienie"/>
          <w:rFonts w:ascii="Arial" w:hAnsi="Arial" w:cs="Arial"/>
          <w:u w:val="single"/>
        </w:rPr>
        <w:t>Jabal</w:t>
      </w:r>
      <w:proofErr w:type="spellEnd"/>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w:t>
      </w:r>
      <w:r w:rsidRPr="0073727D">
        <w:rPr>
          <w:rFonts w:ascii="Arial" w:eastAsia="Times New Roman" w:hAnsi="Arial" w:cs="Arial"/>
          <w:iCs/>
          <w:lang w:val="en-US" w:eastAsia="pl-PL"/>
        </w:rPr>
        <w:t xml:space="preserve"> </w:t>
      </w:r>
      <w:hyperlink r:id="rId25" w:history="1">
        <w:r w:rsidRPr="0073727D">
          <w:rPr>
            <w:rFonts w:ascii="Arial" w:eastAsia="Times New Roman" w:hAnsi="Arial" w:cs="Arial"/>
            <w:bCs/>
            <w:iCs/>
            <w:lang w:val="en-US" w:eastAsia="pl-PL"/>
          </w:rPr>
          <w:t>info@aljaballaw.com</w:t>
        </w:r>
      </w:hyperlink>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3727D">
        <w:rPr>
          <w:rFonts w:ascii="Arial" w:eastAsia="Times New Roman" w:hAnsi="Arial" w:cs="Arial"/>
          <w:iCs/>
          <w:lang w:val="en-US" w:eastAsia="pl-PL"/>
        </w:rPr>
        <w:t xml:space="preserve"> Fluent (speaking and reading)</w:t>
      </w:r>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3727D">
        <w:rPr>
          <w:rFonts w:ascii="Arial" w:eastAsia="Times New Roman" w:hAnsi="Arial" w:cs="Arial"/>
          <w:iCs/>
          <w:lang w:val="en-US" w:eastAsia="pl-PL"/>
        </w:rPr>
        <w:t xml:space="preserve"> Arabic</w:t>
      </w:r>
    </w:p>
    <w:p w:rsidR="0073727D" w:rsidRPr="0073727D" w:rsidRDefault="0073727D"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3727D">
        <w:rPr>
          <w:rFonts w:ascii="Arial" w:eastAsia="Times New Roman" w:hAnsi="Arial" w:cs="Arial"/>
          <w:iCs/>
          <w:lang w:val="en-US" w:eastAsia="pl-PL"/>
        </w:rPr>
        <w:t xml:space="preserve"> </w:t>
      </w:r>
      <w:proofErr w:type="spellStart"/>
      <w:r w:rsidRPr="0073727D">
        <w:rPr>
          <w:rFonts w:ascii="Arial" w:eastAsia="Times New Roman" w:hAnsi="Arial" w:cs="Arial"/>
          <w:iCs/>
          <w:lang w:val="en-US" w:eastAsia="pl-PL"/>
        </w:rPr>
        <w:t>Saydi</w:t>
      </w:r>
      <w:proofErr w:type="spellEnd"/>
      <w:r w:rsidRPr="0073727D">
        <w:rPr>
          <w:rFonts w:ascii="Arial" w:eastAsia="Times New Roman" w:hAnsi="Arial" w:cs="Arial"/>
          <w:iCs/>
          <w:lang w:val="en-US" w:eastAsia="pl-PL"/>
        </w:rPr>
        <w:t xml:space="preserve"> Mohamed Bin Abdulla University, Fes, Morocco (BA), Case Western Reserve University School of Law, Ohio, USA (LL.M)</w:t>
      </w:r>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lastRenderedPageBreak/>
        <w:t>Background in practicing law:</w:t>
      </w:r>
      <w:r w:rsidRPr="0073727D">
        <w:rPr>
          <w:rFonts w:ascii="Arial" w:eastAsia="Times New Roman" w:hAnsi="Arial" w:cs="Arial"/>
          <w:iCs/>
          <w:lang w:val="en-US" w:eastAsia="pl-PL"/>
        </w:rPr>
        <w:t xml:space="preserve"> Mr. Ali Al </w:t>
      </w:r>
      <w:proofErr w:type="spellStart"/>
      <w:r w:rsidRPr="0073727D">
        <w:rPr>
          <w:rFonts w:ascii="Arial" w:eastAsia="Times New Roman" w:hAnsi="Arial" w:cs="Arial"/>
          <w:iCs/>
          <w:lang w:val="en-US" w:eastAsia="pl-PL"/>
        </w:rPr>
        <w:t>Jabal</w:t>
      </w:r>
      <w:proofErr w:type="spellEnd"/>
      <w:r w:rsidRPr="0073727D">
        <w:rPr>
          <w:rFonts w:ascii="Arial" w:eastAsia="Times New Roman" w:hAnsi="Arial" w:cs="Arial"/>
          <w:iCs/>
          <w:lang w:val="en-US" w:eastAsia="pl-PL"/>
        </w:rPr>
        <w:t xml:space="preserve"> has a comprehensive background in dealing with Intellectual Property Rights, Contracts, Labor Disputes and Trust and Equity, Commercial Disputes, Arbitration and Mediation</w:t>
      </w:r>
    </w:p>
    <w:p w:rsidR="0073727D" w:rsidRPr="0073727D" w:rsidRDefault="0073727D"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3727D">
        <w:rPr>
          <w:rFonts w:ascii="Arial" w:eastAsia="Times New Roman" w:hAnsi="Arial" w:cs="Arial"/>
          <w:iCs/>
          <w:lang w:val="en-US" w:eastAsia="pl-PL"/>
        </w:rPr>
        <w:t xml:space="preserve"> Real estate, banking and finance, labor, corporate law, litigation, criminal law, maritime law, Islamic finance law and family law</w:t>
      </w:r>
    </w:p>
    <w:p w:rsidR="0073727D" w:rsidRPr="00514231" w:rsidRDefault="0073727D" w:rsidP="001F5D2A">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t xml:space="preserve">Hussain Al </w:t>
      </w:r>
      <w:proofErr w:type="spellStart"/>
      <w:r w:rsidRPr="00514231">
        <w:rPr>
          <w:rStyle w:val="Pogrubienie"/>
          <w:rFonts w:ascii="Arial" w:hAnsi="Arial" w:cs="Arial"/>
          <w:u w:val="single"/>
          <w:lang w:val="en-US"/>
        </w:rPr>
        <w:t>Nahash</w:t>
      </w:r>
      <w:proofErr w:type="spellEnd"/>
      <w:r w:rsidRPr="00514231">
        <w:rPr>
          <w:rStyle w:val="Pogrubienie"/>
          <w:rFonts w:ascii="Arial" w:hAnsi="Arial" w:cs="Arial"/>
          <w:u w:val="single"/>
          <w:lang w:val="en-US"/>
        </w:rPr>
        <w:t xml:space="preserve"> and Associates Law office</w:t>
      </w:r>
    </w:p>
    <w:p w:rsidR="0073727D" w:rsidRPr="0073727D" w:rsidRDefault="0073727D" w:rsidP="001F5D2A">
      <w:pPr>
        <w:spacing w:after="0" w:line="240" w:lineRule="auto"/>
        <w:rPr>
          <w:rFonts w:ascii="Arial" w:hAnsi="Arial" w:cs="Arial"/>
          <w:lang w:val="en-US"/>
        </w:rPr>
      </w:pPr>
      <w:proofErr w:type="spellStart"/>
      <w:r w:rsidRPr="0073727D">
        <w:rPr>
          <w:rFonts w:ascii="Arial" w:hAnsi="Arial" w:cs="Arial"/>
          <w:lang w:val="en-US"/>
        </w:rPr>
        <w:t>Adress</w:t>
      </w:r>
      <w:proofErr w:type="spellEnd"/>
      <w:r w:rsidRPr="0073727D">
        <w:rPr>
          <w:rFonts w:ascii="Arial" w:hAnsi="Arial" w:cs="Arial"/>
          <w:lang w:val="en-US"/>
        </w:rPr>
        <w:t>: Falcon Tower Building- 60, Suite 808, Diplomatic Area</w:t>
      </w:r>
    </w:p>
    <w:p w:rsidR="0073727D" w:rsidRPr="0073727D" w:rsidRDefault="0073727D" w:rsidP="001F5D2A">
      <w:pPr>
        <w:spacing w:after="0" w:line="240" w:lineRule="auto"/>
        <w:rPr>
          <w:rFonts w:ascii="Arial" w:hAnsi="Arial" w:cs="Arial"/>
          <w:lang w:val="en-US"/>
        </w:rPr>
      </w:pPr>
      <w:r w:rsidRPr="0073727D">
        <w:rPr>
          <w:rFonts w:ascii="Arial" w:hAnsi="Arial" w:cs="Arial"/>
          <w:lang w:val="en-US"/>
        </w:rPr>
        <w:t>Telephone: (+973) 1753-5376</w:t>
      </w:r>
    </w:p>
    <w:p w:rsidR="0073727D" w:rsidRPr="0073727D" w:rsidRDefault="0073727D" w:rsidP="001F5D2A">
      <w:pPr>
        <w:spacing w:after="0" w:line="240" w:lineRule="auto"/>
        <w:rPr>
          <w:rFonts w:ascii="Arial" w:hAnsi="Arial" w:cs="Arial"/>
          <w:lang w:val="en-US"/>
        </w:rPr>
      </w:pPr>
      <w:r w:rsidRPr="0073727D">
        <w:rPr>
          <w:rStyle w:val="Pogrubienie"/>
          <w:rFonts w:ascii="Arial" w:hAnsi="Arial" w:cs="Arial"/>
          <w:b w:val="0"/>
          <w:lang w:val="en-US"/>
        </w:rPr>
        <w:t>Fax:      </w:t>
      </w:r>
      <w:r w:rsidRPr="0073727D">
        <w:rPr>
          <w:rFonts w:ascii="Arial" w:hAnsi="Arial" w:cs="Arial"/>
          <w:lang w:val="en-US"/>
        </w:rPr>
        <w:t>(+973) 1753-0515</w:t>
      </w:r>
    </w:p>
    <w:p w:rsidR="0073727D" w:rsidRPr="0073727D" w:rsidRDefault="0073727D" w:rsidP="001F5D2A">
      <w:pPr>
        <w:spacing w:after="0" w:line="240" w:lineRule="auto"/>
        <w:rPr>
          <w:rFonts w:ascii="Arial" w:hAnsi="Arial" w:cs="Arial"/>
          <w:lang w:val="en-US"/>
        </w:rPr>
      </w:pPr>
      <w:r w:rsidRPr="0073727D">
        <w:rPr>
          <w:rFonts w:ascii="Arial" w:hAnsi="Arial" w:cs="Arial"/>
          <w:lang w:val="en-US"/>
        </w:rPr>
        <w:t xml:space="preserve">Email: </w:t>
      </w:r>
      <w:hyperlink r:id="rId26" w:history="1">
        <w:r w:rsidRPr="0073727D">
          <w:rPr>
            <w:rStyle w:val="Pogrubienie"/>
            <w:rFonts w:ascii="Arial" w:hAnsi="Arial" w:cs="Arial"/>
            <w:b w:val="0"/>
            <w:lang w:val="en-US"/>
          </w:rPr>
          <w:t>info@nahashlaw.com</w:t>
        </w:r>
      </w:hyperlink>
    </w:p>
    <w:p w:rsidR="0073727D" w:rsidRPr="0073727D" w:rsidRDefault="0073727D" w:rsidP="0073727D">
      <w:pPr>
        <w:spacing w:line="240" w:lineRule="auto"/>
        <w:rPr>
          <w:rFonts w:ascii="Arial" w:hAnsi="Arial" w:cs="Arial"/>
        </w:rPr>
      </w:pPr>
      <w:r w:rsidRPr="0073727D">
        <w:rPr>
          <w:rFonts w:ascii="Arial" w:hAnsi="Arial" w:cs="Arial"/>
        </w:rPr>
        <w:t xml:space="preserve">Strona internetowa: </w:t>
      </w:r>
      <w:hyperlink r:id="rId27" w:history="1">
        <w:r w:rsidRPr="0073727D">
          <w:rPr>
            <w:rStyle w:val="Hipercze"/>
            <w:rFonts w:ascii="Arial" w:hAnsi="Arial" w:cs="Arial"/>
            <w:color w:val="auto"/>
          </w:rPr>
          <w:t>http://www.nahashlaw.com/</w:t>
        </w:r>
      </w:hyperlink>
      <w:r w:rsidRPr="0073727D">
        <w:rPr>
          <w:rFonts w:ascii="Arial" w:hAnsi="Arial" w:cs="Arial"/>
        </w:rPr>
        <w:t xml:space="preserve"> </w:t>
      </w:r>
    </w:p>
    <w:p w:rsidR="0073727D" w:rsidRPr="00514231" w:rsidRDefault="0073727D" w:rsidP="001F5D2A">
      <w:pPr>
        <w:spacing w:after="0" w:line="240" w:lineRule="auto"/>
        <w:rPr>
          <w:rStyle w:val="Pogrubienie"/>
          <w:rFonts w:ascii="Arial" w:hAnsi="Arial" w:cs="Arial"/>
          <w:u w:val="single"/>
          <w:lang w:val="en-US"/>
        </w:rPr>
      </w:pPr>
      <w:r w:rsidRPr="00514231">
        <w:rPr>
          <w:rStyle w:val="Pogrubienie"/>
          <w:rFonts w:ascii="Arial" w:hAnsi="Arial" w:cs="Arial"/>
          <w:u w:val="single"/>
          <w:lang w:val="en-US"/>
        </w:rPr>
        <w:t xml:space="preserve">Hussain Al </w:t>
      </w:r>
      <w:proofErr w:type="spellStart"/>
      <w:r w:rsidRPr="00514231">
        <w:rPr>
          <w:rStyle w:val="Pogrubienie"/>
          <w:rFonts w:ascii="Arial" w:hAnsi="Arial" w:cs="Arial"/>
          <w:u w:val="single"/>
          <w:lang w:val="en-US"/>
        </w:rPr>
        <w:t>Nahash</w:t>
      </w:r>
      <w:proofErr w:type="spellEnd"/>
      <w:r w:rsidRPr="00514231">
        <w:rPr>
          <w:rStyle w:val="Pogrubienie"/>
          <w:rFonts w:ascii="Arial" w:hAnsi="Arial" w:cs="Arial"/>
          <w:u w:val="single"/>
          <w:lang w:val="en-US"/>
        </w:rPr>
        <w:t xml:space="preserve"> and Mr. Mahmood Al </w:t>
      </w:r>
      <w:proofErr w:type="spellStart"/>
      <w:r w:rsidRPr="00514231">
        <w:rPr>
          <w:rStyle w:val="Pogrubienie"/>
          <w:rFonts w:ascii="Arial" w:hAnsi="Arial" w:cs="Arial"/>
          <w:u w:val="single"/>
          <w:lang w:val="en-US"/>
        </w:rPr>
        <w:t>Nahash</w:t>
      </w:r>
      <w:proofErr w:type="spellEnd"/>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Email:</w:t>
      </w:r>
      <w:r w:rsidRPr="0073727D">
        <w:rPr>
          <w:rFonts w:ascii="Arial" w:eastAsia="Times New Roman" w:hAnsi="Arial" w:cs="Arial"/>
          <w:iCs/>
          <w:lang w:val="en-US" w:eastAsia="pl-PL"/>
        </w:rPr>
        <w:t xml:space="preserve"> </w:t>
      </w:r>
      <w:hyperlink r:id="rId28" w:history="1">
        <w:r w:rsidRPr="0073727D">
          <w:rPr>
            <w:rFonts w:ascii="Arial" w:eastAsia="Times New Roman" w:hAnsi="Arial" w:cs="Arial"/>
            <w:bCs/>
            <w:iCs/>
            <w:lang w:val="en-US" w:eastAsia="pl-PL"/>
          </w:rPr>
          <w:t>hussain@nahashlaw.com</w:t>
        </w:r>
      </w:hyperlink>
      <w:r w:rsidRPr="0073727D">
        <w:rPr>
          <w:rFonts w:ascii="Arial" w:eastAsia="Times New Roman" w:hAnsi="Arial" w:cs="Arial"/>
          <w:bCs/>
          <w:iCs/>
          <w:lang w:val="en-US" w:eastAsia="pl-PL"/>
        </w:rPr>
        <w:t xml:space="preserve">, </w:t>
      </w:r>
      <w:hyperlink r:id="rId29" w:history="1">
        <w:r w:rsidRPr="0073727D">
          <w:rPr>
            <w:rFonts w:ascii="Arial" w:eastAsia="Times New Roman" w:hAnsi="Arial" w:cs="Arial"/>
            <w:bCs/>
            <w:iCs/>
            <w:lang w:val="en-US" w:eastAsia="pl-PL"/>
          </w:rPr>
          <w:t>mahmood@nahashlaw.com</w:t>
        </w:r>
      </w:hyperlink>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English ability:</w:t>
      </w:r>
      <w:r w:rsidRPr="0073727D">
        <w:rPr>
          <w:rFonts w:ascii="Arial" w:eastAsia="Times New Roman" w:hAnsi="Arial" w:cs="Arial"/>
          <w:iCs/>
          <w:lang w:val="en-US" w:eastAsia="pl-PL"/>
        </w:rPr>
        <w:t xml:space="preserve"> Fluent (speaking and reading)</w:t>
      </w:r>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Other languages:</w:t>
      </w:r>
      <w:r w:rsidRPr="0073727D">
        <w:rPr>
          <w:rFonts w:ascii="Arial" w:eastAsia="Times New Roman" w:hAnsi="Arial" w:cs="Arial"/>
          <w:iCs/>
          <w:lang w:val="en-US" w:eastAsia="pl-PL"/>
        </w:rPr>
        <w:t xml:space="preserve"> Arabic, English, Russian and Azerbaijani</w:t>
      </w:r>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Education background:</w:t>
      </w:r>
      <w:r w:rsidRPr="0073727D">
        <w:rPr>
          <w:rFonts w:ascii="Arial" w:eastAsia="Times New Roman" w:hAnsi="Arial" w:cs="Arial"/>
          <w:iCs/>
          <w:lang w:val="en-US" w:eastAsia="pl-PL"/>
        </w:rPr>
        <w:t xml:space="preserve"> Mr. Hussain Al </w:t>
      </w:r>
      <w:proofErr w:type="spellStart"/>
      <w:r w:rsidRPr="0073727D">
        <w:rPr>
          <w:rFonts w:ascii="Arial" w:eastAsia="Times New Roman" w:hAnsi="Arial" w:cs="Arial"/>
          <w:iCs/>
          <w:lang w:val="en-US" w:eastAsia="pl-PL"/>
        </w:rPr>
        <w:t>Nahash</w:t>
      </w:r>
      <w:proofErr w:type="spellEnd"/>
      <w:r w:rsidRPr="0073727D">
        <w:rPr>
          <w:rFonts w:ascii="Arial" w:eastAsia="Times New Roman" w:hAnsi="Arial" w:cs="Arial"/>
          <w:iCs/>
          <w:lang w:val="en-US" w:eastAsia="pl-PL"/>
        </w:rPr>
        <w:t xml:space="preserve">: B. S in law, and Masters in International law from the University of Azerbaijan. Mr. Mahmood Al </w:t>
      </w:r>
      <w:proofErr w:type="spellStart"/>
      <w:r w:rsidRPr="0073727D">
        <w:rPr>
          <w:rFonts w:ascii="Arial" w:eastAsia="Times New Roman" w:hAnsi="Arial" w:cs="Arial"/>
          <w:iCs/>
          <w:lang w:val="en-US" w:eastAsia="pl-PL"/>
        </w:rPr>
        <w:t>Nahash</w:t>
      </w:r>
      <w:proofErr w:type="spellEnd"/>
      <w:r w:rsidRPr="0073727D">
        <w:rPr>
          <w:rFonts w:ascii="Arial" w:eastAsia="Times New Roman" w:hAnsi="Arial" w:cs="Arial"/>
          <w:iCs/>
          <w:lang w:val="en-US" w:eastAsia="pl-PL"/>
        </w:rPr>
        <w:t>: B.S in law from the University of Jordan</w:t>
      </w:r>
    </w:p>
    <w:p w:rsidR="0073727D" w:rsidRPr="0073727D" w:rsidRDefault="0073727D" w:rsidP="001F5D2A">
      <w:pPr>
        <w:shd w:val="clear" w:color="auto" w:fill="EFEFEF"/>
        <w:spacing w:after="0" w:line="240" w:lineRule="auto"/>
        <w:rPr>
          <w:rFonts w:ascii="Arial" w:eastAsia="Times New Roman" w:hAnsi="Arial" w:cs="Arial"/>
          <w:iCs/>
          <w:lang w:val="en-US" w:eastAsia="pl-PL"/>
        </w:rPr>
      </w:pPr>
      <w:r w:rsidRPr="0073727D">
        <w:rPr>
          <w:rFonts w:ascii="Arial" w:eastAsia="Times New Roman" w:hAnsi="Arial" w:cs="Arial"/>
          <w:bCs/>
          <w:iCs/>
          <w:lang w:val="en-US" w:eastAsia="pl-PL"/>
        </w:rPr>
        <w:t>Background in practicing law:</w:t>
      </w:r>
      <w:r w:rsidRPr="0073727D">
        <w:rPr>
          <w:rFonts w:ascii="Arial" w:eastAsia="Times New Roman" w:hAnsi="Arial" w:cs="Arial"/>
          <w:iCs/>
          <w:lang w:val="en-US" w:eastAsia="pl-PL"/>
        </w:rPr>
        <w:t xml:space="preserve"> Mr. Hussain Al </w:t>
      </w:r>
      <w:proofErr w:type="spellStart"/>
      <w:r w:rsidRPr="0073727D">
        <w:rPr>
          <w:rFonts w:ascii="Arial" w:eastAsia="Times New Roman" w:hAnsi="Arial" w:cs="Arial"/>
          <w:iCs/>
          <w:lang w:val="en-US" w:eastAsia="pl-PL"/>
        </w:rPr>
        <w:t>Nahash</w:t>
      </w:r>
      <w:proofErr w:type="spellEnd"/>
      <w:r w:rsidRPr="0073727D">
        <w:rPr>
          <w:rFonts w:ascii="Arial" w:eastAsia="Times New Roman" w:hAnsi="Arial" w:cs="Arial"/>
          <w:iCs/>
          <w:lang w:val="en-US" w:eastAsia="pl-PL"/>
        </w:rPr>
        <w:t xml:space="preserve"> has been practicing law since 1983 and Mr. Mahmood Al </w:t>
      </w:r>
      <w:proofErr w:type="spellStart"/>
      <w:r w:rsidRPr="0073727D">
        <w:rPr>
          <w:rFonts w:ascii="Arial" w:eastAsia="Times New Roman" w:hAnsi="Arial" w:cs="Arial"/>
          <w:iCs/>
          <w:lang w:val="en-US" w:eastAsia="pl-PL"/>
        </w:rPr>
        <w:t>Nahash</w:t>
      </w:r>
      <w:proofErr w:type="spellEnd"/>
      <w:r w:rsidRPr="0073727D">
        <w:rPr>
          <w:rFonts w:ascii="Arial" w:eastAsia="Times New Roman" w:hAnsi="Arial" w:cs="Arial"/>
          <w:iCs/>
          <w:lang w:val="en-US" w:eastAsia="pl-PL"/>
        </w:rPr>
        <w:t xml:space="preserve"> has been practicing law since 2006.</w:t>
      </w:r>
    </w:p>
    <w:p w:rsidR="0073727D" w:rsidRPr="0073727D" w:rsidRDefault="0073727D" w:rsidP="0073727D">
      <w:pPr>
        <w:shd w:val="clear" w:color="auto" w:fill="EFEFEF"/>
        <w:spacing w:after="390" w:line="240" w:lineRule="auto"/>
        <w:rPr>
          <w:rFonts w:ascii="Arial" w:eastAsia="Times New Roman" w:hAnsi="Arial" w:cs="Arial"/>
          <w:iCs/>
          <w:lang w:val="en-US" w:eastAsia="pl-PL"/>
        </w:rPr>
      </w:pPr>
      <w:r w:rsidRPr="0073727D">
        <w:rPr>
          <w:rFonts w:ascii="Arial" w:eastAsia="Times New Roman" w:hAnsi="Arial" w:cs="Arial"/>
          <w:bCs/>
          <w:iCs/>
          <w:lang w:val="en-US" w:eastAsia="pl-PL"/>
        </w:rPr>
        <w:t>Areas of practice:</w:t>
      </w:r>
      <w:r w:rsidRPr="0073727D">
        <w:rPr>
          <w:rFonts w:ascii="Arial" w:eastAsia="Times New Roman" w:hAnsi="Arial" w:cs="Arial"/>
          <w:iCs/>
          <w:lang w:val="en-US" w:eastAsia="pl-PL"/>
        </w:rPr>
        <w:t xml:space="preserve"> General practice, sharia law, registration of trademarks, land registration and notarization section, agreements, public interest cases, corporate law, criminal law, </w:t>
      </w:r>
      <w:proofErr w:type="spellStart"/>
      <w:r w:rsidRPr="0073727D">
        <w:rPr>
          <w:rFonts w:ascii="Arial" w:eastAsia="Times New Roman" w:hAnsi="Arial" w:cs="Arial"/>
          <w:iCs/>
          <w:lang w:val="en-US" w:eastAsia="pl-PL"/>
        </w:rPr>
        <w:t>labour</w:t>
      </w:r>
      <w:proofErr w:type="spellEnd"/>
      <w:r w:rsidRPr="0073727D">
        <w:rPr>
          <w:rFonts w:ascii="Arial" w:eastAsia="Times New Roman" w:hAnsi="Arial" w:cs="Arial"/>
          <w:iCs/>
          <w:lang w:val="en-US" w:eastAsia="pl-PL"/>
        </w:rPr>
        <w:t xml:space="preserve"> cases, family law for foreigners and memorandums of association</w:t>
      </w:r>
    </w:p>
    <w:p w:rsidR="0073727D" w:rsidRPr="0073727D" w:rsidRDefault="0073727D" w:rsidP="0073727D">
      <w:pPr>
        <w:rPr>
          <w:rFonts w:ascii="Roboto" w:hAnsi="Roboto" w:cs="Helvetica"/>
          <w:color w:val="333333"/>
          <w:lang w:val="en-US"/>
        </w:rPr>
      </w:pPr>
    </w:p>
    <w:p w:rsidR="0073727D" w:rsidRPr="0073727D" w:rsidRDefault="0073727D" w:rsidP="0073727D">
      <w:pPr>
        <w:rPr>
          <w:rStyle w:val="Pogrubienie"/>
          <w:rFonts w:ascii="Roboto" w:hAnsi="Roboto" w:cs="Helvetica"/>
          <w:color w:val="003875"/>
          <w:lang w:val="en-US"/>
        </w:rPr>
      </w:pPr>
    </w:p>
    <w:p w:rsidR="0073727D" w:rsidRPr="0073727D" w:rsidRDefault="0073727D" w:rsidP="0070037C">
      <w:pPr>
        <w:rPr>
          <w:rFonts w:ascii="Roboto" w:hAnsi="Roboto" w:cs="Helvetica"/>
          <w:color w:val="333333"/>
          <w:lang w:val="en-US"/>
        </w:rPr>
      </w:pPr>
    </w:p>
    <w:p w:rsidR="0070037C" w:rsidRPr="0073727D" w:rsidRDefault="0070037C" w:rsidP="0070037C">
      <w:pPr>
        <w:rPr>
          <w:rStyle w:val="Pogrubienie"/>
          <w:rFonts w:ascii="Roboto" w:hAnsi="Roboto" w:cs="Helvetica"/>
          <w:color w:val="333333"/>
          <w:lang w:val="en-US"/>
        </w:rPr>
      </w:pPr>
    </w:p>
    <w:p w:rsidR="0070037C" w:rsidRPr="0073727D" w:rsidRDefault="0070037C" w:rsidP="0070037C">
      <w:pPr>
        <w:rPr>
          <w:lang w:val="en-US"/>
        </w:rPr>
      </w:pPr>
    </w:p>
    <w:sectPr w:rsidR="0070037C" w:rsidRPr="00737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C"/>
    <w:rsid w:val="001F5D2A"/>
    <w:rsid w:val="00514231"/>
    <w:rsid w:val="0070037C"/>
    <w:rsid w:val="0073727D"/>
    <w:rsid w:val="00884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033A"/>
  <w15:chartTrackingRefBased/>
  <w15:docId w15:val="{C0928AFB-E88E-41E8-ABF5-8D673ACC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0037C"/>
    <w:rPr>
      <w:b/>
      <w:bCs/>
    </w:rPr>
  </w:style>
  <w:style w:type="character" w:styleId="Hipercze">
    <w:name w:val="Hyperlink"/>
    <w:basedOn w:val="Domylnaczcionkaakapitu"/>
    <w:uiPriority w:val="99"/>
    <w:unhideWhenUsed/>
    <w:rsid w:val="0070037C"/>
    <w:rPr>
      <w:strike w:val="0"/>
      <w:dstrike w:val="0"/>
      <w:color w:val="003875"/>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3127">
      <w:bodyDiv w:val="1"/>
      <w:marLeft w:val="0"/>
      <w:marRight w:val="0"/>
      <w:marTop w:val="0"/>
      <w:marBottom w:val="0"/>
      <w:divBdr>
        <w:top w:val="none" w:sz="0" w:space="0" w:color="auto"/>
        <w:left w:val="none" w:sz="0" w:space="0" w:color="auto"/>
        <w:bottom w:val="none" w:sz="0" w:space="0" w:color="auto"/>
        <w:right w:val="none" w:sz="0" w:space="0" w:color="auto"/>
      </w:divBdr>
      <w:divsChild>
        <w:div w:id="240603075">
          <w:marLeft w:val="0"/>
          <w:marRight w:val="0"/>
          <w:marTop w:val="0"/>
          <w:marBottom w:val="0"/>
          <w:divBdr>
            <w:top w:val="none" w:sz="0" w:space="0" w:color="auto"/>
            <w:left w:val="none" w:sz="0" w:space="0" w:color="auto"/>
            <w:bottom w:val="none" w:sz="0" w:space="0" w:color="auto"/>
            <w:right w:val="none" w:sz="0" w:space="0" w:color="auto"/>
          </w:divBdr>
          <w:divsChild>
            <w:div w:id="1171023109">
              <w:marLeft w:val="0"/>
              <w:marRight w:val="0"/>
              <w:marTop w:val="0"/>
              <w:marBottom w:val="0"/>
              <w:divBdr>
                <w:top w:val="none" w:sz="0" w:space="0" w:color="auto"/>
                <w:left w:val="none" w:sz="0" w:space="0" w:color="auto"/>
                <w:bottom w:val="none" w:sz="0" w:space="0" w:color="auto"/>
                <w:right w:val="none" w:sz="0" w:space="0" w:color="auto"/>
              </w:divBdr>
              <w:divsChild>
                <w:div w:id="1492019866">
                  <w:marLeft w:val="0"/>
                  <w:marRight w:val="0"/>
                  <w:marTop w:val="450"/>
                  <w:marBottom w:val="0"/>
                  <w:divBdr>
                    <w:top w:val="none" w:sz="0" w:space="0" w:color="auto"/>
                    <w:left w:val="none" w:sz="0" w:space="0" w:color="auto"/>
                    <w:bottom w:val="none" w:sz="0" w:space="0" w:color="auto"/>
                    <w:right w:val="none" w:sz="0" w:space="0" w:color="auto"/>
                  </w:divBdr>
                  <w:divsChild>
                    <w:div w:id="1356731312">
                      <w:marLeft w:val="0"/>
                      <w:marRight w:val="0"/>
                      <w:marTop w:val="0"/>
                      <w:marBottom w:val="0"/>
                      <w:divBdr>
                        <w:top w:val="none" w:sz="0" w:space="0" w:color="auto"/>
                        <w:left w:val="none" w:sz="0" w:space="0" w:color="auto"/>
                        <w:bottom w:val="none" w:sz="0" w:space="0" w:color="auto"/>
                        <w:right w:val="none" w:sz="0" w:space="0" w:color="auto"/>
                      </w:divBdr>
                      <w:divsChild>
                        <w:div w:id="403185658">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285741927">
      <w:bodyDiv w:val="1"/>
      <w:marLeft w:val="0"/>
      <w:marRight w:val="0"/>
      <w:marTop w:val="0"/>
      <w:marBottom w:val="0"/>
      <w:divBdr>
        <w:top w:val="none" w:sz="0" w:space="0" w:color="auto"/>
        <w:left w:val="none" w:sz="0" w:space="0" w:color="auto"/>
        <w:bottom w:val="none" w:sz="0" w:space="0" w:color="auto"/>
        <w:right w:val="none" w:sz="0" w:space="0" w:color="auto"/>
      </w:divBdr>
      <w:divsChild>
        <w:div w:id="240024248">
          <w:marLeft w:val="0"/>
          <w:marRight w:val="0"/>
          <w:marTop w:val="0"/>
          <w:marBottom w:val="0"/>
          <w:divBdr>
            <w:top w:val="none" w:sz="0" w:space="0" w:color="auto"/>
            <w:left w:val="none" w:sz="0" w:space="0" w:color="auto"/>
            <w:bottom w:val="none" w:sz="0" w:space="0" w:color="auto"/>
            <w:right w:val="none" w:sz="0" w:space="0" w:color="auto"/>
          </w:divBdr>
          <w:divsChild>
            <w:div w:id="1206454246">
              <w:marLeft w:val="0"/>
              <w:marRight w:val="0"/>
              <w:marTop w:val="0"/>
              <w:marBottom w:val="0"/>
              <w:divBdr>
                <w:top w:val="none" w:sz="0" w:space="0" w:color="auto"/>
                <w:left w:val="none" w:sz="0" w:space="0" w:color="auto"/>
                <w:bottom w:val="none" w:sz="0" w:space="0" w:color="auto"/>
                <w:right w:val="none" w:sz="0" w:space="0" w:color="auto"/>
              </w:divBdr>
              <w:divsChild>
                <w:div w:id="1624384833">
                  <w:marLeft w:val="0"/>
                  <w:marRight w:val="0"/>
                  <w:marTop w:val="450"/>
                  <w:marBottom w:val="0"/>
                  <w:divBdr>
                    <w:top w:val="none" w:sz="0" w:space="0" w:color="auto"/>
                    <w:left w:val="none" w:sz="0" w:space="0" w:color="auto"/>
                    <w:bottom w:val="none" w:sz="0" w:space="0" w:color="auto"/>
                    <w:right w:val="none" w:sz="0" w:space="0" w:color="auto"/>
                  </w:divBdr>
                  <w:divsChild>
                    <w:div w:id="3409739">
                      <w:marLeft w:val="0"/>
                      <w:marRight w:val="0"/>
                      <w:marTop w:val="0"/>
                      <w:marBottom w:val="0"/>
                      <w:divBdr>
                        <w:top w:val="none" w:sz="0" w:space="0" w:color="auto"/>
                        <w:left w:val="none" w:sz="0" w:space="0" w:color="auto"/>
                        <w:bottom w:val="none" w:sz="0" w:space="0" w:color="auto"/>
                        <w:right w:val="none" w:sz="0" w:space="0" w:color="auto"/>
                      </w:divBdr>
                      <w:divsChild>
                        <w:div w:id="2041006776">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403526923">
      <w:bodyDiv w:val="1"/>
      <w:marLeft w:val="0"/>
      <w:marRight w:val="0"/>
      <w:marTop w:val="0"/>
      <w:marBottom w:val="0"/>
      <w:divBdr>
        <w:top w:val="none" w:sz="0" w:space="0" w:color="auto"/>
        <w:left w:val="none" w:sz="0" w:space="0" w:color="auto"/>
        <w:bottom w:val="none" w:sz="0" w:space="0" w:color="auto"/>
        <w:right w:val="none" w:sz="0" w:space="0" w:color="auto"/>
      </w:divBdr>
      <w:divsChild>
        <w:div w:id="959653825">
          <w:marLeft w:val="0"/>
          <w:marRight w:val="0"/>
          <w:marTop w:val="0"/>
          <w:marBottom w:val="0"/>
          <w:divBdr>
            <w:top w:val="none" w:sz="0" w:space="0" w:color="auto"/>
            <w:left w:val="none" w:sz="0" w:space="0" w:color="auto"/>
            <w:bottom w:val="none" w:sz="0" w:space="0" w:color="auto"/>
            <w:right w:val="none" w:sz="0" w:space="0" w:color="auto"/>
          </w:divBdr>
          <w:divsChild>
            <w:div w:id="1809974400">
              <w:marLeft w:val="0"/>
              <w:marRight w:val="0"/>
              <w:marTop w:val="0"/>
              <w:marBottom w:val="0"/>
              <w:divBdr>
                <w:top w:val="none" w:sz="0" w:space="0" w:color="auto"/>
                <w:left w:val="none" w:sz="0" w:space="0" w:color="auto"/>
                <w:bottom w:val="none" w:sz="0" w:space="0" w:color="auto"/>
                <w:right w:val="none" w:sz="0" w:space="0" w:color="auto"/>
              </w:divBdr>
              <w:divsChild>
                <w:div w:id="98448801">
                  <w:marLeft w:val="0"/>
                  <w:marRight w:val="0"/>
                  <w:marTop w:val="450"/>
                  <w:marBottom w:val="0"/>
                  <w:divBdr>
                    <w:top w:val="none" w:sz="0" w:space="0" w:color="auto"/>
                    <w:left w:val="none" w:sz="0" w:space="0" w:color="auto"/>
                    <w:bottom w:val="none" w:sz="0" w:space="0" w:color="auto"/>
                    <w:right w:val="none" w:sz="0" w:space="0" w:color="auto"/>
                  </w:divBdr>
                  <w:divsChild>
                    <w:div w:id="439909715">
                      <w:marLeft w:val="0"/>
                      <w:marRight w:val="0"/>
                      <w:marTop w:val="0"/>
                      <w:marBottom w:val="0"/>
                      <w:divBdr>
                        <w:top w:val="none" w:sz="0" w:space="0" w:color="auto"/>
                        <w:left w:val="none" w:sz="0" w:space="0" w:color="auto"/>
                        <w:bottom w:val="none" w:sz="0" w:space="0" w:color="auto"/>
                        <w:right w:val="none" w:sz="0" w:space="0" w:color="auto"/>
                      </w:divBdr>
                      <w:divsChild>
                        <w:div w:id="1164471878">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454299765">
      <w:bodyDiv w:val="1"/>
      <w:marLeft w:val="0"/>
      <w:marRight w:val="0"/>
      <w:marTop w:val="0"/>
      <w:marBottom w:val="0"/>
      <w:divBdr>
        <w:top w:val="none" w:sz="0" w:space="0" w:color="auto"/>
        <w:left w:val="none" w:sz="0" w:space="0" w:color="auto"/>
        <w:bottom w:val="none" w:sz="0" w:space="0" w:color="auto"/>
        <w:right w:val="none" w:sz="0" w:space="0" w:color="auto"/>
      </w:divBdr>
      <w:divsChild>
        <w:div w:id="1256016622">
          <w:marLeft w:val="0"/>
          <w:marRight w:val="0"/>
          <w:marTop w:val="0"/>
          <w:marBottom w:val="0"/>
          <w:divBdr>
            <w:top w:val="none" w:sz="0" w:space="0" w:color="auto"/>
            <w:left w:val="none" w:sz="0" w:space="0" w:color="auto"/>
            <w:bottom w:val="none" w:sz="0" w:space="0" w:color="auto"/>
            <w:right w:val="none" w:sz="0" w:space="0" w:color="auto"/>
          </w:divBdr>
          <w:divsChild>
            <w:div w:id="552933016">
              <w:marLeft w:val="0"/>
              <w:marRight w:val="0"/>
              <w:marTop w:val="0"/>
              <w:marBottom w:val="0"/>
              <w:divBdr>
                <w:top w:val="none" w:sz="0" w:space="0" w:color="auto"/>
                <w:left w:val="none" w:sz="0" w:space="0" w:color="auto"/>
                <w:bottom w:val="none" w:sz="0" w:space="0" w:color="auto"/>
                <w:right w:val="none" w:sz="0" w:space="0" w:color="auto"/>
              </w:divBdr>
              <w:divsChild>
                <w:div w:id="1564826791">
                  <w:marLeft w:val="0"/>
                  <w:marRight w:val="0"/>
                  <w:marTop w:val="450"/>
                  <w:marBottom w:val="0"/>
                  <w:divBdr>
                    <w:top w:val="none" w:sz="0" w:space="0" w:color="auto"/>
                    <w:left w:val="none" w:sz="0" w:space="0" w:color="auto"/>
                    <w:bottom w:val="none" w:sz="0" w:space="0" w:color="auto"/>
                    <w:right w:val="none" w:sz="0" w:space="0" w:color="auto"/>
                  </w:divBdr>
                  <w:divsChild>
                    <w:div w:id="1406877716">
                      <w:marLeft w:val="0"/>
                      <w:marRight w:val="0"/>
                      <w:marTop w:val="0"/>
                      <w:marBottom w:val="0"/>
                      <w:divBdr>
                        <w:top w:val="none" w:sz="0" w:space="0" w:color="auto"/>
                        <w:left w:val="none" w:sz="0" w:space="0" w:color="auto"/>
                        <w:bottom w:val="none" w:sz="0" w:space="0" w:color="auto"/>
                        <w:right w:val="none" w:sz="0" w:space="0" w:color="auto"/>
                      </w:divBdr>
                      <w:divsChild>
                        <w:div w:id="256134592">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635379804">
      <w:bodyDiv w:val="1"/>
      <w:marLeft w:val="0"/>
      <w:marRight w:val="0"/>
      <w:marTop w:val="0"/>
      <w:marBottom w:val="0"/>
      <w:divBdr>
        <w:top w:val="none" w:sz="0" w:space="0" w:color="auto"/>
        <w:left w:val="none" w:sz="0" w:space="0" w:color="auto"/>
        <w:bottom w:val="none" w:sz="0" w:space="0" w:color="auto"/>
        <w:right w:val="none" w:sz="0" w:space="0" w:color="auto"/>
      </w:divBdr>
      <w:divsChild>
        <w:div w:id="227805032">
          <w:marLeft w:val="0"/>
          <w:marRight w:val="0"/>
          <w:marTop w:val="0"/>
          <w:marBottom w:val="0"/>
          <w:divBdr>
            <w:top w:val="none" w:sz="0" w:space="0" w:color="auto"/>
            <w:left w:val="none" w:sz="0" w:space="0" w:color="auto"/>
            <w:bottom w:val="none" w:sz="0" w:space="0" w:color="auto"/>
            <w:right w:val="none" w:sz="0" w:space="0" w:color="auto"/>
          </w:divBdr>
          <w:divsChild>
            <w:div w:id="1895696965">
              <w:marLeft w:val="0"/>
              <w:marRight w:val="0"/>
              <w:marTop w:val="0"/>
              <w:marBottom w:val="0"/>
              <w:divBdr>
                <w:top w:val="none" w:sz="0" w:space="0" w:color="auto"/>
                <w:left w:val="none" w:sz="0" w:space="0" w:color="auto"/>
                <w:bottom w:val="none" w:sz="0" w:space="0" w:color="auto"/>
                <w:right w:val="none" w:sz="0" w:space="0" w:color="auto"/>
              </w:divBdr>
              <w:divsChild>
                <w:div w:id="748772234">
                  <w:marLeft w:val="0"/>
                  <w:marRight w:val="0"/>
                  <w:marTop w:val="450"/>
                  <w:marBottom w:val="0"/>
                  <w:divBdr>
                    <w:top w:val="none" w:sz="0" w:space="0" w:color="auto"/>
                    <w:left w:val="none" w:sz="0" w:space="0" w:color="auto"/>
                    <w:bottom w:val="none" w:sz="0" w:space="0" w:color="auto"/>
                    <w:right w:val="none" w:sz="0" w:space="0" w:color="auto"/>
                  </w:divBdr>
                  <w:divsChild>
                    <w:div w:id="302808064">
                      <w:marLeft w:val="0"/>
                      <w:marRight w:val="0"/>
                      <w:marTop w:val="0"/>
                      <w:marBottom w:val="0"/>
                      <w:divBdr>
                        <w:top w:val="none" w:sz="0" w:space="0" w:color="auto"/>
                        <w:left w:val="none" w:sz="0" w:space="0" w:color="auto"/>
                        <w:bottom w:val="none" w:sz="0" w:space="0" w:color="auto"/>
                        <w:right w:val="none" w:sz="0" w:space="0" w:color="auto"/>
                      </w:divBdr>
                      <w:divsChild>
                        <w:div w:id="2014213999">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933128272">
      <w:bodyDiv w:val="1"/>
      <w:marLeft w:val="0"/>
      <w:marRight w:val="0"/>
      <w:marTop w:val="0"/>
      <w:marBottom w:val="0"/>
      <w:divBdr>
        <w:top w:val="none" w:sz="0" w:space="0" w:color="auto"/>
        <w:left w:val="none" w:sz="0" w:space="0" w:color="auto"/>
        <w:bottom w:val="none" w:sz="0" w:space="0" w:color="auto"/>
        <w:right w:val="none" w:sz="0" w:space="0" w:color="auto"/>
      </w:divBdr>
      <w:divsChild>
        <w:div w:id="1114789352">
          <w:marLeft w:val="0"/>
          <w:marRight w:val="0"/>
          <w:marTop w:val="0"/>
          <w:marBottom w:val="0"/>
          <w:divBdr>
            <w:top w:val="none" w:sz="0" w:space="0" w:color="auto"/>
            <w:left w:val="none" w:sz="0" w:space="0" w:color="auto"/>
            <w:bottom w:val="none" w:sz="0" w:space="0" w:color="auto"/>
            <w:right w:val="none" w:sz="0" w:space="0" w:color="auto"/>
          </w:divBdr>
          <w:divsChild>
            <w:div w:id="78604193">
              <w:marLeft w:val="0"/>
              <w:marRight w:val="0"/>
              <w:marTop w:val="0"/>
              <w:marBottom w:val="0"/>
              <w:divBdr>
                <w:top w:val="none" w:sz="0" w:space="0" w:color="auto"/>
                <w:left w:val="none" w:sz="0" w:space="0" w:color="auto"/>
                <w:bottom w:val="none" w:sz="0" w:space="0" w:color="auto"/>
                <w:right w:val="none" w:sz="0" w:space="0" w:color="auto"/>
              </w:divBdr>
              <w:divsChild>
                <w:div w:id="596981674">
                  <w:marLeft w:val="0"/>
                  <w:marRight w:val="0"/>
                  <w:marTop w:val="450"/>
                  <w:marBottom w:val="0"/>
                  <w:divBdr>
                    <w:top w:val="none" w:sz="0" w:space="0" w:color="auto"/>
                    <w:left w:val="none" w:sz="0" w:space="0" w:color="auto"/>
                    <w:bottom w:val="none" w:sz="0" w:space="0" w:color="auto"/>
                    <w:right w:val="none" w:sz="0" w:space="0" w:color="auto"/>
                  </w:divBdr>
                  <w:divsChild>
                    <w:div w:id="1694919812">
                      <w:marLeft w:val="0"/>
                      <w:marRight w:val="0"/>
                      <w:marTop w:val="0"/>
                      <w:marBottom w:val="0"/>
                      <w:divBdr>
                        <w:top w:val="none" w:sz="0" w:space="0" w:color="auto"/>
                        <w:left w:val="none" w:sz="0" w:space="0" w:color="auto"/>
                        <w:bottom w:val="none" w:sz="0" w:space="0" w:color="auto"/>
                        <w:right w:val="none" w:sz="0" w:space="0" w:color="auto"/>
                      </w:divBdr>
                      <w:divsChild>
                        <w:div w:id="1784761398">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1157067772">
      <w:bodyDiv w:val="1"/>
      <w:marLeft w:val="0"/>
      <w:marRight w:val="0"/>
      <w:marTop w:val="0"/>
      <w:marBottom w:val="0"/>
      <w:divBdr>
        <w:top w:val="none" w:sz="0" w:space="0" w:color="auto"/>
        <w:left w:val="none" w:sz="0" w:space="0" w:color="auto"/>
        <w:bottom w:val="none" w:sz="0" w:space="0" w:color="auto"/>
        <w:right w:val="none" w:sz="0" w:space="0" w:color="auto"/>
      </w:divBdr>
      <w:divsChild>
        <w:div w:id="2014412610">
          <w:marLeft w:val="0"/>
          <w:marRight w:val="0"/>
          <w:marTop w:val="0"/>
          <w:marBottom w:val="0"/>
          <w:divBdr>
            <w:top w:val="none" w:sz="0" w:space="0" w:color="auto"/>
            <w:left w:val="none" w:sz="0" w:space="0" w:color="auto"/>
            <w:bottom w:val="none" w:sz="0" w:space="0" w:color="auto"/>
            <w:right w:val="none" w:sz="0" w:space="0" w:color="auto"/>
          </w:divBdr>
          <w:divsChild>
            <w:div w:id="754254274">
              <w:marLeft w:val="0"/>
              <w:marRight w:val="0"/>
              <w:marTop w:val="0"/>
              <w:marBottom w:val="0"/>
              <w:divBdr>
                <w:top w:val="none" w:sz="0" w:space="0" w:color="auto"/>
                <w:left w:val="none" w:sz="0" w:space="0" w:color="auto"/>
                <w:bottom w:val="none" w:sz="0" w:space="0" w:color="auto"/>
                <w:right w:val="none" w:sz="0" w:space="0" w:color="auto"/>
              </w:divBdr>
              <w:divsChild>
                <w:div w:id="27028005">
                  <w:marLeft w:val="0"/>
                  <w:marRight w:val="0"/>
                  <w:marTop w:val="450"/>
                  <w:marBottom w:val="0"/>
                  <w:divBdr>
                    <w:top w:val="none" w:sz="0" w:space="0" w:color="auto"/>
                    <w:left w:val="none" w:sz="0" w:space="0" w:color="auto"/>
                    <w:bottom w:val="none" w:sz="0" w:space="0" w:color="auto"/>
                    <w:right w:val="none" w:sz="0" w:space="0" w:color="auto"/>
                  </w:divBdr>
                  <w:divsChild>
                    <w:div w:id="1015154655">
                      <w:marLeft w:val="0"/>
                      <w:marRight w:val="0"/>
                      <w:marTop w:val="0"/>
                      <w:marBottom w:val="0"/>
                      <w:divBdr>
                        <w:top w:val="none" w:sz="0" w:space="0" w:color="auto"/>
                        <w:left w:val="none" w:sz="0" w:space="0" w:color="auto"/>
                        <w:bottom w:val="none" w:sz="0" w:space="0" w:color="auto"/>
                        <w:right w:val="none" w:sz="0" w:space="0" w:color="auto"/>
                      </w:divBdr>
                      <w:divsChild>
                        <w:div w:id="1498493710">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1234242776">
      <w:bodyDiv w:val="1"/>
      <w:marLeft w:val="0"/>
      <w:marRight w:val="0"/>
      <w:marTop w:val="0"/>
      <w:marBottom w:val="0"/>
      <w:divBdr>
        <w:top w:val="none" w:sz="0" w:space="0" w:color="auto"/>
        <w:left w:val="none" w:sz="0" w:space="0" w:color="auto"/>
        <w:bottom w:val="none" w:sz="0" w:space="0" w:color="auto"/>
        <w:right w:val="none" w:sz="0" w:space="0" w:color="auto"/>
      </w:divBdr>
      <w:divsChild>
        <w:div w:id="1687437899">
          <w:marLeft w:val="0"/>
          <w:marRight w:val="0"/>
          <w:marTop w:val="0"/>
          <w:marBottom w:val="0"/>
          <w:divBdr>
            <w:top w:val="none" w:sz="0" w:space="0" w:color="auto"/>
            <w:left w:val="none" w:sz="0" w:space="0" w:color="auto"/>
            <w:bottom w:val="none" w:sz="0" w:space="0" w:color="auto"/>
            <w:right w:val="none" w:sz="0" w:space="0" w:color="auto"/>
          </w:divBdr>
          <w:divsChild>
            <w:div w:id="262037223">
              <w:marLeft w:val="0"/>
              <w:marRight w:val="0"/>
              <w:marTop w:val="0"/>
              <w:marBottom w:val="0"/>
              <w:divBdr>
                <w:top w:val="none" w:sz="0" w:space="0" w:color="auto"/>
                <w:left w:val="none" w:sz="0" w:space="0" w:color="auto"/>
                <w:bottom w:val="none" w:sz="0" w:space="0" w:color="auto"/>
                <w:right w:val="none" w:sz="0" w:space="0" w:color="auto"/>
              </w:divBdr>
              <w:divsChild>
                <w:div w:id="894387689">
                  <w:marLeft w:val="0"/>
                  <w:marRight w:val="0"/>
                  <w:marTop w:val="450"/>
                  <w:marBottom w:val="0"/>
                  <w:divBdr>
                    <w:top w:val="none" w:sz="0" w:space="0" w:color="auto"/>
                    <w:left w:val="none" w:sz="0" w:space="0" w:color="auto"/>
                    <w:bottom w:val="none" w:sz="0" w:space="0" w:color="auto"/>
                    <w:right w:val="none" w:sz="0" w:space="0" w:color="auto"/>
                  </w:divBdr>
                  <w:divsChild>
                    <w:div w:id="16700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0218">
      <w:bodyDiv w:val="1"/>
      <w:marLeft w:val="0"/>
      <w:marRight w:val="0"/>
      <w:marTop w:val="0"/>
      <w:marBottom w:val="0"/>
      <w:divBdr>
        <w:top w:val="none" w:sz="0" w:space="0" w:color="auto"/>
        <w:left w:val="none" w:sz="0" w:space="0" w:color="auto"/>
        <w:bottom w:val="none" w:sz="0" w:space="0" w:color="auto"/>
        <w:right w:val="none" w:sz="0" w:space="0" w:color="auto"/>
      </w:divBdr>
      <w:divsChild>
        <w:div w:id="170225117">
          <w:marLeft w:val="0"/>
          <w:marRight w:val="0"/>
          <w:marTop w:val="0"/>
          <w:marBottom w:val="0"/>
          <w:divBdr>
            <w:top w:val="none" w:sz="0" w:space="0" w:color="auto"/>
            <w:left w:val="none" w:sz="0" w:space="0" w:color="auto"/>
            <w:bottom w:val="none" w:sz="0" w:space="0" w:color="auto"/>
            <w:right w:val="none" w:sz="0" w:space="0" w:color="auto"/>
          </w:divBdr>
          <w:divsChild>
            <w:div w:id="905802160">
              <w:marLeft w:val="0"/>
              <w:marRight w:val="0"/>
              <w:marTop w:val="0"/>
              <w:marBottom w:val="0"/>
              <w:divBdr>
                <w:top w:val="none" w:sz="0" w:space="0" w:color="auto"/>
                <w:left w:val="none" w:sz="0" w:space="0" w:color="auto"/>
                <w:bottom w:val="none" w:sz="0" w:space="0" w:color="auto"/>
                <w:right w:val="none" w:sz="0" w:space="0" w:color="auto"/>
              </w:divBdr>
              <w:divsChild>
                <w:div w:id="1014651665">
                  <w:marLeft w:val="0"/>
                  <w:marRight w:val="0"/>
                  <w:marTop w:val="450"/>
                  <w:marBottom w:val="0"/>
                  <w:divBdr>
                    <w:top w:val="none" w:sz="0" w:space="0" w:color="auto"/>
                    <w:left w:val="none" w:sz="0" w:space="0" w:color="auto"/>
                    <w:bottom w:val="none" w:sz="0" w:space="0" w:color="auto"/>
                    <w:right w:val="none" w:sz="0" w:space="0" w:color="auto"/>
                  </w:divBdr>
                  <w:divsChild>
                    <w:div w:id="1099713219">
                      <w:marLeft w:val="0"/>
                      <w:marRight w:val="0"/>
                      <w:marTop w:val="0"/>
                      <w:marBottom w:val="0"/>
                      <w:divBdr>
                        <w:top w:val="none" w:sz="0" w:space="0" w:color="auto"/>
                        <w:left w:val="none" w:sz="0" w:space="0" w:color="auto"/>
                        <w:bottom w:val="none" w:sz="0" w:space="0" w:color="auto"/>
                        <w:right w:val="none" w:sz="0" w:space="0" w:color="auto"/>
                      </w:divBdr>
                      <w:divsChild>
                        <w:div w:id="284846045">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1533300130">
      <w:bodyDiv w:val="1"/>
      <w:marLeft w:val="0"/>
      <w:marRight w:val="0"/>
      <w:marTop w:val="0"/>
      <w:marBottom w:val="0"/>
      <w:divBdr>
        <w:top w:val="none" w:sz="0" w:space="0" w:color="auto"/>
        <w:left w:val="none" w:sz="0" w:space="0" w:color="auto"/>
        <w:bottom w:val="none" w:sz="0" w:space="0" w:color="auto"/>
        <w:right w:val="none" w:sz="0" w:space="0" w:color="auto"/>
      </w:divBdr>
      <w:divsChild>
        <w:div w:id="920024788">
          <w:marLeft w:val="0"/>
          <w:marRight w:val="0"/>
          <w:marTop w:val="0"/>
          <w:marBottom w:val="0"/>
          <w:divBdr>
            <w:top w:val="none" w:sz="0" w:space="0" w:color="auto"/>
            <w:left w:val="none" w:sz="0" w:space="0" w:color="auto"/>
            <w:bottom w:val="none" w:sz="0" w:space="0" w:color="auto"/>
            <w:right w:val="none" w:sz="0" w:space="0" w:color="auto"/>
          </w:divBdr>
          <w:divsChild>
            <w:div w:id="1717700977">
              <w:marLeft w:val="0"/>
              <w:marRight w:val="0"/>
              <w:marTop w:val="0"/>
              <w:marBottom w:val="0"/>
              <w:divBdr>
                <w:top w:val="none" w:sz="0" w:space="0" w:color="auto"/>
                <w:left w:val="none" w:sz="0" w:space="0" w:color="auto"/>
                <w:bottom w:val="none" w:sz="0" w:space="0" w:color="auto"/>
                <w:right w:val="none" w:sz="0" w:space="0" w:color="auto"/>
              </w:divBdr>
              <w:divsChild>
                <w:div w:id="1913275112">
                  <w:marLeft w:val="0"/>
                  <w:marRight w:val="0"/>
                  <w:marTop w:val="450"/>
                  <w:marBottom w:val="0"/>
                  <w:divBdr>
                    <w:top w:val="none" w:sz="0" w:space="0" w:color="auto"/>
                    <w:left w:val="none" w:sz="0" w:space="0" w:color="auto"/>
                    <w:bottom w:val="none" w:sz="0" w:space="0" w:color="auto"/>
                    <w:right w:val="none" w:sz="0" w:space="0" w:color="auto"/>
                  </w:divBdr>
                  <w:divsChild>
                    <w:div w:id="1781605695">
                      <w:marLeft w:val="0"/>
                      <w:marRight w:val="0"/>
                      <w:marTop w:val="0"/>
                      <w:marBottom w:val="0"/>
                      <w:divBdr>
                        <w:top w:val="none" w:sz="0" w:space="0" w:color="auto"/>
                        <w:left w:val="none" w:sz="0" w:space="0" w:color="auto"/>
                        <w:bottom w:val="none" w:sz="0" w:space="0" w:color="auto"/>
                        <w:right w:val="none" w:sz="0" w:space="0" w:color="auto"/>
                      </w:divBdr>
                      <w:divsChild>
                        <w:div w:id="2088066374">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1554657176">
      <w:bodyDiv w:val="1"/>
      <w:marLeft w:val="0"/>
      <w:marRight w:val="0"/>
      <w:marTop w:val="0"/>
      <w:marBottom w:val="0"/>
      <w:divBdr>
        <w:top w:val="none" w:sz="0" w:space="0" w:color="auto"/>
        <w:left w:val="none" w:sz="0" w:space="0" w:color="auto"/>
        <w:bottom w:val="none" w:sz="0" w:space="0" w:color="auto"/>
        <w:right w:val="none" w:sz="0" w:space="0" w:color="auto"/>
      </w:divBdr>
      <w:divsChild>
        <w:div w:id="414595826">
          <w:marLeft w:val="0"/>
          <w:marRight w:val="0"/>
          <w:marTop w:val="0"/>
          <w:marBottom w:val="0"/>
          <w:divBdr>
            <w:top w:val="none" w:sz="0" w:space="0" w:color="auto"/>
            <w:left w:val="none" w:sz="0" w:space="0" w:color="auto"/>
            <w:bottom w:val="none" w:sz="0" w:space="0" w:color="auto"/>
            <w:right w:val="none" w:sz="0" w:space="0" w:color="auto"/>
          </w:divBdr>
          <w:divsChild>
            <w:div w:id="1719933918">
              <w:marLeft w:val="0"/>
              <w:marRight w:val="0"/>
              <w:marTop w:val="0"/>
              <w:marBottom w:val="0"/>
              <w:divBdr>
                <w:top w:val="none" w:sz="0" w:space="0" w:color="auto"/>
                <w:left w:val="none" w:sz="0" w:space="0" w:color="auto"/>
                <w:bottom w:val="none" w:sz="0" w:space="0" w:color="auto"/>
                <w:right w:val="none" w:sz="0" w:space="0" w:color="auto"/>
              </w:divBdr>
              <w:divsChild>
                <w:div w:id="386151707">
                  <w:marLeft w:val="0"/>
                  <w:marRight w:val="0"/>
                  <w:marTop w:val="450"/>
                  <w:marBottom w:val="0"/>
                  <w:divBdr>
                    <w:top w:val="none" w:sz="0" w:space="0" w:color="auto"/>
                    <w:left w:val="none" w:sz="0" w:space="0" w:color="auto"/>
                    <w:bottom w:val="none" w:sz="0" w:space="0" w:color="auto"/>
                    <w:right w:val="none" w:sz="0" w:space="0" w:color="auto"/>
                  </w:divBdr>
                  <w:divsChild>
                    <w:div w:id="851920608">
                      <w:marLeft w:val="0"/>
                      <w:marRight w:val="0"/>
                      <w:marTop w:val="0"/>
                      <w:marBottom w:val="0"/>
                      <w:divBdr>
                        <w:top w:val="none" w:sz="0" w:space="0" w:color="auto"/>
                        <w:left w:val="none" w:sz="0" w:space="0" w:color="auto"/>
                        <w:bottom w:val="none" w:sz="0" w:space="0" w:color="auto"/>
                        <w:right w:val="none" w:sz="0" w:space="0" w:color="auto"/>
                      </w:divBdr>
                      <w:divsChild>
                        <w:div w:id="1907302704">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1894461019">
      <w:bodyDiv w:val="1"/>
      <w:marLeft w:val="0"/>
      <w:marRight w:val="0"/>
      <w:marTop w:val="0"/>
      <w:marBottom w:val="0"/>
      <w:divBdr>
        <w:top w:val="none" w:sz="0" w:space="0" w:color="auto"/>
        <w:left w:val="none" w:sz="0" w:space="0" w:color="auto"/>
        <w:bottom w:val="none" w:sz="0" w:space="0" w:color="auto"/>
        <w:right w:val="none" w:sz="0" w:space="0" w:color="auto"/>
      </w:divBdr>
      <w:divsChild>
        <w:div w:id="1136800421">
          <w:marLeft w:val="0"/>
          <w:marRight w:val="0"/>
          <w:marTop w:val="0"/>
          <w:marBottom w:val="0"/>
          <w:divBdr>
            <w:top w:val="none" w:sz="0" w:space="0" w:color="auto"/>
            <w:left w:val="none" w:sz="0" w:space="0" w:color="auto"/>
            <w:bottom w:val="none" w:sz="0" w:space="0" w:color="auto"/>
            <w:right w:val="none" w:sz="0" w:space="0" w:color="auto"/>
          </w:divBdr>
          <w:divsChild>
            <w:div w:id="1186754293">
              <w:marLeft w:val="0"/>
              <w:marRight w:val="0"/>
              <w:marTop w:val="0"/>
              <w:marBottom w:val="0"/>
              <w:divBdr>
                <w:top w:val="none" w:sz="0" w:space="0" w:color="auto"/>
                <w:left w:val="none" w:sz="0" w:space="0" w:color="auto"/>
                <w:bottom w:val="none" w:sz="0" w:space="0" w:color="auto"/>
                <w:right w:val="none" w:sz="0" w:space="0" w:color="auto"/>
              </w:divBdr>
              <w:divsChild>
                <w:div w:id="1068959002">
                  <w:marLeft w:val="0"/>
                  <w:marRight w:val="0"/>
                  <w:marTop w:val="450"/>
                  <w:marBottom w:val="0"/>
                  <w:divBdr>
                    <w:top w:val="none" w:sz="0" w:space="0" w:color="auto"/>
                    <w:left w:val="none" w:sz="0" w:space="0" w:color="auto"/>
                    <w:bottom w:val="none" w:sz="0" w:space="0" w:color="auto"/>
                    <w:right w:val="none" w:sz="0" w:space="0" w:color="auto"/>
                  </w:divBdr>
                  <w:divsChild>
                    <w:div w:id="1872643659">
                      <w:marLeft w:val="0"/>
                      <w:marRight w:val="0"/>
                      <w:marTop w:val="0"/>
                      <w:marBottom w:val="0"/>
                      <w:divBdr>
                        <w:top w:val="none" w:sz="0" w:space="0" w:color="auto"/>
                        <w:left w:val="none" w:sz="0" w:space="0" w:color="auto"/>
                        <w:bottom w:val="none" w:sz="0" w:space="0" w:color="auto"/>
                        <w:right w:val="none" w:sz="0" w:space="0" w:color="auto"/>
                      </w:divBdr>
                      <w:divsChild>
                        <w:div w:id="1306350083">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1918973923">
      <w:bodyDiv w:val="1"/>
      <w:marLeft w:val="0"/>
      <w:marRight w:val="0"/>
      <w:marTop w:val="0"/>
      <w:marBottom w:val="0"/>
      <w:divBdr>
        <w:top w:val="none" w:sz="0" w:space="0" w:color="auto"/>
        <w:left w:val="none" w:sz="0" w:space="0" w:color="auto"/>
        <w:bottom w:val="none" w:sz="0" w:space="0" w:color="auto"/>
        <w:right w:val="none" w:sz="0" w:space="0" w:color="auto"/>
      </w:divBdr>
      <w:divsChild>
        <w:div w:id="120609908">
          <w:marLeft w:val="0"/>
          <w:marRight w:val="0"/>
          <w:marTop w:val="0"/>
          <w:marBottom w:val="0"/>
          <w:divBdr>
            <w:top w:val="none" w:sz="0" w:space="0" w:color="auto"/>
            <w:left w:val="none" w:sz="0" w:space="0" w:color="auto"/>
            <w:bottom w:val="none" w:sz="0" w:space="0" w:color="auto"/>
            <w:right w:val="none" w:sz="0" w:space="0" w:color="auto"/>
          </w:divBdr>
          <w:divsChild>
            <w:div w:id="1065953526">
              <w:marLeft w:val="0"/>
              <w:marRight w:val="0"/>
              <w:marTop w:val="0"/>
              <w:marBottom w:val="0"/>
              <w:divBdr>
                <w:top w:val="none" w:sz="0" w:space="0" w:color="auto"/>
                <w:left w:val="none" w:sz="0" w:space="0" w:color="auto"/>
                <w:bottom w:val="none" w:sz="0" w:space="0" w:color="auto"/>
                <w:right w:val="none" w:sz="0" w:space="0" w:color="auto"/>
              </w:divBdr>
              <w:divsChild>
                <w:div w:id="476261030">
                  <w:marLeft w:val="0"/>
                  <w:marRight w:val="0"/>
                  <w:marTop w:val="450"/>
                  <w:marBottom w:val="0"/>
                  <w:divBdr>
                    <w:top w:val="none" w:sz="0" w:space="0" w:color="auto"/>
                    <w:left w:val="none" w:sz="0" w:space="0" w:color="auto"/>
                    <w:bottom w:val="none" w:sz="0" w:space="0" w:color="auto"/>
                    <w:right w:val="none" w:sz="0" w:space="0" w:color="auto"/>
                  </w:divBdr>
                  <w:divsChild>
                    <w:div w:id="1796480496">
                      <w:marLeft w:val="0"/>
                      <w:marRight w:val="0"/>
                      <w:marTop w:val="0"/>
                      <w:marBottom w:val="0"/>
                      <w:divBdr>
                        <w:top w:val="none" w:sz="0" w:space="0" w:color="auto"/>
                        <w:left w:val="none" w:sz="0" w:space="0" w:color="auto"/>
                        <w:bottom w:val="none" w:sz="0" w:space="0" w:color="auto"/>
                        <w:right w:val="none" w:sz="0" w:space="0" w:color="auto"/>
                      </w:divBdr>
                      <w:divsChild>
                        <w:div w:id="194081739">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2092577458">
      <w:bodyDiv w:val="1"/>
      <w:marLeft w:val="0"/>
      <w:marRight w:val="0"/>
      <w:marTop w:val="0"/>
      <w:marBottom w:val="0"/>
      <w:divBdr>
        <w:top w:val="none" w:sz="0" w:space="0" w:color="auto"/>
        <w:left w:val="none" w:sz="0" w:space="0" w:color="auto"/>
        <w:bottom w:val="none" w:sz="0" w:space="0" w:color="auto"/>
        <w:right w:val="none" w:sz="0" w:space="0" w:color="auto"/>
      </w:divBdr>
      <w:divsChild>
        <w:div w:id="44065345">
          <w:marLeft w:val="0"/>
          <w:marRight w:val="0"/>
          <w:marTop w:val="0"/>
          <w:marBottom w:val="0"/>
          <w:divBdr>
            <w:top w:val="none" w:sz="0" w:space="0" w:color="auto"/>
            <w:left w:val="none" w:sz="0" w:space="0" w:color="auto"/>
            <w:bottom w:val="none" w:sz="0" w:space="0" w:color="auto"/>
            <w:right w:val="none" w:sz="0" w:space="0" w:color="auto"/>
          </w:divBdr>
          <w:divsChild>
            <w:div w:id="1339887510">
              <w:marLeft w:val="0"/>
              <w:marRight w:val="0"/>
              <w:marTop w:val="0"/>
              <w:marBottom w:val="0"/>
              <w:divBdr>
                <w:top w:val="none" w:sz="0" w:space="0" w:color="auto"/>
                <w:left w:val="none" w:sz="0" w:space="0" w:color="auto"/>
                <w:bottom w:val="none" w:sz="0" w:space="0" w:color="auto"/>
                <w:right w:val="none" w:sz="0" w:space="0" w:color="auto"/>
              </w:divBdr>
              <w:divsChild>
                <w:div w:id="110756853">
                  <w:marLeft w:val="0"/>
                  <w:marRight w:val="0"/>
                  <w:marTop w:val="450"/>
                  <w:marBottom w:val="0"/>
                  <w:divBdr>
                    <w:top w:val="none" w:sz="0" w:space="0" w:color="auto"/>
                    <w:left w:val="none" w:sz="0" w:space="0" w:color="auto"/>
                    <w:bottom w:val="none" w:sz="0" w:space="0" w:color="auto"/>
                    <w:right w:val="none" w:sz="0" w:space="0" w:color="auto"/>
                  </w:divBdr>
                  <w:divsChild>
                    <w:div w:id="349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30106">
      <w:bodyDiv w:val="1"/>
      <w:marLeft w:val="0"/>
      <w:marRight w:val="0"/>
      <w:marTop w:val="0"/>
      <w:marBottom w:val="0"/>
      <w:divBdr>
        <w:top w:val="none" w:sz="0" w:space="0" w:color="auto"/>
        <w:left w:val="none" w:sz="0" w:space="0" w:color="auto"/>
        <w:bottom w:val="none" w:sz="0" w:space="0" w:color="auto"/>
        <w:right w:val="none" w:sz="0" w:space="0" w:color="auto"/>
      </w:divBdr>
      <w:divsChild>
        <w:div w:id="2112897155">
          <w:marLeft w:val="0"/>
          <w:marRight w:val="0"/>
          <w:marTop w:val="0"/>
          <w:marBottom w:val="0"/>
          <w:divBdr>
            <w:top w:val="none" w:sz="0" w:space="0" w:color="auto"/>
            <w:left w:val="none" w:sz="0" w:space="0" w:color="auto"/>
            <w:bottom w:val="none" w:sz="0" w:space="0" w:color="auto"/>
            <w:right w:val="none" w:sz="0" w:space="0" w:color="auto"/>
          </w:divBdr>
          <w:divsChild>
            <w:div w:id="785197833">
              <w:marLeft w:val="0"/>
              <w:marRight w:val="0"/>
              <w:marTop w:val="0"/>
              <w:marBottom w:val="0"/>
              <w:divBdr>
                <w:top w:val="none" w:sz="0" w:space="0" w:color="auto"/>
                <w:left w:val="none" w:sz="0" w:space="0" w:color="auto"/>
                <w:bottom w:val="none" w:sz="0" w:space="0" w:color="auto"/>
                <w:right w:val="none" w:sz="0" w:space="0" w:color="auto"/>
              </w:divBdr>
              <w:divsChild>
                <w:div w:id="580256022">
                  <w:marLeft w:val="0"/>
                  <w:marRight w:val="0"/>
                  <w:marTop w:val="450"/>
                  <w:marBottom w:val="0"/>
                  <w:divBdr>
                    <w:top w:val="none" w:sz="0" w:space="0" w:color="auto"/>
                    <w:left w:val="none" w:sz="0" w:space="0" w:color="auto"/>
                    <w:bottom w:val="none" w:sz="0" w:space="0" w:color="auto"/>
                    <w:right w:val="none" w:sz="0" w:space="0" w:color="auto"/>
                  </w:divBdr>
                  <w:divsChild>
                    <w:div w:id="202716488">
                      <w:marLeft w:val="0"/>
                      <w:marRight w:val="0"/>
                      <w:marTop w:val="0"/>
                      <w:marBottom w:val="0"/>
                      <w:divBdr>
                        <w:top w:val="none" w:sz="0" w:space="0" w:color="auto"/>
                        <w:left w:val="none" w:sz="0" w:space="0" w:color="auto"/>
                        <w:bottom w:val="none" w:sz="0" w:space="0" w:color="auto"/>
                        <w:right w:val="none" w:sz="0" w:space="0" w:color="auto"/>
                      </w:divBdr>
                      <w:divsChild>
                        <w:div w:id="1085222685">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 w:id="2122800570">
      <w:bodyDiv w:val="1"/>
      <w:marLeft w:val="0"/>
      <w:marRight w:val="0"/>
      <w:marTop w:val="0"/>
      <w:marBottom w:val="0"/>
      <w:divBdr>
        <w:top w:val="none" w:sz="0" w:space="0" w:color="auto"/>
        <w:left w:val="none" w:sz="0" w:space="0" w:color="auto"/>
        <w:bottom w:val="none" w:sz="0" w:space="0" w:color="auto"/>
        <w:right w:val="none" w:sz="0" w:space="0" w:color="auto"/>
      </w:divBdr>
      <w:divsChild>
        <w:div w:id="676227389">
          <w:marLeft w:val="0"/>
          <w:marRight w:val="0"/>
          <w:marTop w:val="0"/>
          <w:marBottom w:val="0"/>
          <w:divBdr>
            <w:top w:val="none" w:sz="0" w:space="0" w:color="auto"/>
            <w:left w:val="none" w:sz="0" w:space="0" w:color="auto"/>
            <w:bottom w:val="none" w:sz="0" w:space="0" w:color="auto"/>
            <w:right w:val="none" w:sz="0" w:space="0" w:color="auto"/>
          </w:divBdr>
          <w:divsChild>
            <w:div w:id="1330059053">
              <w:marLeft w:val="0"/>
              <w:marRight w:val="0"/>
              <w:marTop w:val="0"/>
              <w:marBottom w:val="0"/>
              <w:divBdr>
                <w:top w:val="none" w:sz="0" w:space="0" w:color="auto"/>
                <w:left w:val="none" w:sz="0" w:space="0" w:color="auto"/>
                <w:bottom w:val="none" w:sz="0" w:space="0" w:color="auto"/>
                <w:right w:val="none" w:sz="0" w:space="0" w:color="auto"/>
              </w:divBdr>
              <w:divsChild>
                <w:div w:id="369573204">
                  <w:marLeft w:val="0"/>
                  <w:marRight w:val="0"/>
                  <w:marTop w:val="450"/>
                  <w:marBottom w:val="0"/>
                  <w:divBdr>
                    <w:top w:val="none" w:sz="0" w:space="0" w:color="auto"/>
                    <w:left w:val="none" w:sz="0" w:space="0" w:color="auto"/>
                    <w:bottom w:val="none" w:sz="0" w:space="0" w:color="auto"/>
                    <w:right w:val="none" w:sz="0" w:space="0" w:color="auto"/>
                  </w:divBdr>
                  <w:divsChild>
                    <w:div w:id="605650666">
                      <w:marLeft w:val="0"/>
                      <w:marRight w:val="0"/>
                      <w:marTop w:val="0"/>
                      <w:marBottom w:val="0"/>
                      <w:divBdr>
                        <w:top w:val="none" w:sz="0" w:space="0" w:color="auto"/>
                        <w:left w:val="none" w:sz="0" w:space="0" w:color="auto"/>
                        <w:bottom w:val="none" w:sz="0" w:space="0" w:color="auto"/>
                        <w:right w:val="none" w:sz="0" w:space="0" w:color="auto"/>
                      </w:divBdr>
                      <w:divsChild>
                        <w:div w:id="260144351">
                          <w:blockQuote w:val="1"/>
                          <w:marLeft w:val="600"/>
                          <w:marRight w:val="0"/>
                          <w:marTop w:val="0"/>
                          <w:marBottom w:val="345"/>
                          <w:divBdr>
                            <w:top w:val="none" w:sz="0" w:space="0" w:color="auto"/>
                            <w:left w:val="single" w:sz="12" w:space="11" w:color="003875"/>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roonilaw.com" TargetMode="External"/><Relationship Id="rId13" Type="http://schemas.openxmlformats.org/officeDocument/2006/relationships/hyperlink" Target="http://www.zubipartners.com/" TargetMode="External"/><Relationship Id="rId18" Type="http://schemas.openxmlformats.org/officeDocument/2006/relationships/hyperlink" Target="mailto:eomar@zubipartners.com" TargetMode="External"/><Relationship Id="rId26" Type="http://schemas.openxmlformats.org/officeDocument/2006/relationships/hyperlink" Target="mailto:info@nahashlaw.com" TargetMode="External"/><Relationship Id="rId3" Type="http://schemas.openxmlformats.org/officeDocument/2006/relationships/webSettings" Target="webSettings.xml"/><Relationship Id="rId21" Type="http://schemas.openxmlformats.org/officeDocument/2006/relationships/hyperlink" Target="mailto:info@ahalf.co" TargetMode="External"/><Relationship Id="rId7" Type="http://schemas.openxmlformats.org/officeDocument/2006/relationships/hyperlink" Target="mailto:info@qaroonilaw.com" TargetMode="External"/><Relationship Id="rId12" Type="http://schemas.openxmlformats.org/officeDocument/2006/relationships/hyperlink" Target="mailto:contact@zubipartners.com" TargetMode="External"/><Relationship Id="rId17" Type="http://schemas.openxmlformats.org/officeDocument/2006/relationships/hyperlink" Target="mailto:mtayeb@zubipartners.com" TargetMode="External"/><Relationship Id="rId25" Type="http://schemas.openxmlformats.org/officeDocument/2006/relationships/hyperlink" Target="mailto:info@aljaballaw.com" TargetMode="External"/><Relationship Id="rId2" Type="http://schemas.openxmlformats.org/officeDocument/2006/relationships/settings" Target="settings.xml"/><Relationship Id="rId16" Type="http://schemas.openxmlformats.org/officeDocument/2006/relationships/hyperlink" Target="mailto:halmahmood@zubipartners.com" TargetMode="External"/><Relationship Id="rId20" Type="http://schemas.openxmlformats.org/officeDocument/2006/relationships/hyperlink" Target="mailto:drahim@zubipartners.com" TargetMode="External"/><Relationship Id="rId29" Type="http://schemas.openxmlformats.org/officeDocument/2006/relationships/hyperlink" Target="mailto:mahmood@nahashlaw.com" TargetMode="External"/><Relationship Id="rId1" Type="http://schemas.openxmlformats.org/officeDocument/2006/relationships/styles" Target="styles.xml"/><Relationship Id="rId6" Type="http://schemas.openxmlformats.org/officeDocument/2006/relationships/hyperlink" Target="mailto:amel@zeenatalmansoori.com" TargetMode="External"/><Relationship Id="rId11" Type="http://schemas.openxmlformats.org/officeDocument/2006/relationships/hyperlink" Target="mailto:s.mahmood@qaroonilaw.com" TargetMode="External"/><Relationship Id="rId24" Type="http://schemas.openxmlformats.org/officeDocument/2006/relationships/hyperlink" Target="http://www.aljaballaw.com/" TargetMode="External"/><Relationship Id="rId5" Type="http://schemas.openxmlformats.org/officeDocument/2006/relationships/hyperlink" Target="http://www.zeenatalmansoori.com/" TargetMode="External"/><Relationship Id="rId15" Type="http://schemas.openxmlformats.org/officeDocument/2006/relationships/hyperlink" Target="mailto:Hqzubi@zubipartners.com" TargetMode="External"/><Relationship Id="rId23" Type="http://schemas.openxmlformats.org/officeDocument/2006/relationships/hyperlink" Target="mailto:info@aljaballaw.com" TargetMode="External"/><Relationship Id="rId28" Type="http://schemas.openxmlformats.org/officeDocument/2006/relationships/hyperlink" Target="mailto:hussain@nahashlaw.com" TargetMode="External"/><Relationship Id="rId10" Type="http://schemas.openxmlformats.org/officeDocument/2006/relationships/hyperlink" Target="mailto:hala@qaroonilaw.com" TargetMode="External"/><Relationship Id="rId19" Type="http://schemas.openxmlformats.org/officeDocument/2006/relationships/hyperlink" Target="mailto:nthakur@zubipartners.com" TargetMode="External"/><Relationship Id="rId31" Type="http://schemas.openxmlformats.org/officeDocument/2006/relationships/theme" Target="theme/theme1.xml"/><Relationship Id="rId4" Type="http://schemas.openxmlformats.org/officeDocument/2006/relationships/hyperlink" Target="mailto:info@zeenatalmansoori.com" TargetMode="External"/><Relationship Id="rId9" Type="http://schemas.openxmlformats.org/officeDocument/2006/relationships/hyperlink" Target="mailto:loay@qaroonilaw.com" TargetMode="External"/><Relationship Id="rId14" Type="http://schemas.openxmlformats.org/officeDocument/2006/relationships/hyperlink" Target="mailto:Qzubi@zubipartners.com" TargetMode="External"/><Relationship Id="rId22" Type="http://schemas.openxmlformats.org/officeDocument/2006/relationships/hyperlink" Target="http://www.ahalf.com" TargetMode="External"/><Relationship Id="rId27" Type="http://schemas.openxmlformats.org/officeDocument/2006/relationships/hyperlink" Target="http://www.nahashlaw.com/"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2012</Words>
  <Characters>12074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Kmita Sebastian</dc:creator>
  <cp:keywords/>
  <dc:description/>
  <cp:lastModifiedBy>Kmita Sebastian</cp:lastModifiedBy>
  <cp:revision>4</cp:revision>
  <dcterms:created xsi:type="dcterms:W3CDTF">2018-10-25T12:05:00Z</dcterms:created>
  <dcterms:modified xsi:type="dcterms:W3CDTF">2018-10-25T12:36:00Z</dcterms:modified>
</cp:coreProperties>
</file>