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E3BF" w14:textId="567D2AEB" w:rsidR="00A70A67" w:rsidRDefault="008E0CD7" w:rsidP="00A70A6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6B5137">
        <w:rPr>
          <w:rFonts w:asciiTheme="majorHAnsi" w:hAnsiTheme="majorHAnsi" w:cstheme="majorHAnsi"/>
          <w:b/>
          <w:bCs/>
        </w:rPr>
        <w:t>Opis Przedmiotu Zamówienia</w:t>
      </w:r>
      <w:r w:rsidR="004F30C6" w:rsidRPr="006B5137">
        <w:rPr>
          <w:rFonts w:asciiTheme="majorHAnsi" w:hAnsiTheme="majorHAnsi" w:cstheme="majorHAnsi"/>
          <w:b/>
          <w:bCs/>
        </w:rPr>
        <w:t xml:space="preserve"> </w:t>
      </w:r>
    </w:p>
    <w:p w14:paraId="45D75F17" w14:textId="77777777" w:rsidR="00A70A67" w:rsidRDefault="00A70A67" w:rsidP="00A70A6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11CCB6A0" w14:textId="77777777" w:rsidR="00A70A67" w:rsidRPr="00A70A67" w:rsidRDefault="00A70A67" w:rsidP="00A70A6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04EB313E" w14:textId="6F6E957B" w:rsidR="009D3FF2" w:rsidRPr="006B5137" w:rsidRDefault="008E0CD7" w:rsidP="009D3FF2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rFonts w:asciiTheme="majorHAnsi" w:hAnsiTheme="majorHAnsi" w:cstheme="majorHAnsi"/>
          <w:bCs/>
        </w:rPr>
      </w:pPr>
      <w:r w:rsidRPr="006B5137">
        <w:rPr>
          <w:rFonts w:asciiTheme="majorHAnsi" w:hAnsiTheme="majorHAnsi" w:cstheme="majorHAnsi"/>
          <w:bCs/>
        </w:rPr>
        <w:t xml:space="preserve">Przedmiot zamówienia obejmuje </w:t>
      </w:r>
      <w:r w:rsidR="009D768A" w:rsidRPr="006B5137">
        <w:rPr>
          <w:rFonts w:asciiTheme="majorHAnsi" w:hAnsiTheme="majorHAnsi" w:cstheme="majorHAnsi"/>
          <w:bCs/>
        </w:rPr>
        <w:t xml:space="preserve">udzielenie niewyłącznego prawa (licencji) do korzystania z </w:t>
      </w:r>
      <w:r w:rsidR="009D768A" w:rsidRPr="006B5137">
        <w:rPr>
          <w:rFonts w:asciiTheme="majorHAnsi" w:hAnsiTheme="majorHAnsi" w:cstheme="majorHAnsi"/>
        </w:rPr>
        <w:t>Serwisów PAP</w:t>
      </w:r>
      <w:r w:rsidR="00D55A06" w:rsidRPr="00D55A06">
        <w:t xml:space="preserve"> </w:t>
      </w:r>
      <w:r w:rsidR="00D55A06" w:rsidRPr="00D55A06">
        <w:rPr>
          <w:rFonts w:asciiTheme="majorHAnsi" w:hAnsiTheme="majorHAnsi" w:cstheme="majorHAnsi"/>
        </w:rPr>
        <w:t>z dostępem do Archiwum informacji, sięgającym do 01.08.1991 r</w:t>
      </w:r>
      <w:r w:rsidR="00D55A06">
        <w:rPr>
          <w:rFonts w:asciiTheme="majorHAnsi" w:hAnsiTheme="majorHAnsi" w:cstheme="majorHAnsi"/>
        </w:rPr>
        <w:t>.</w:t>
      </w:r>
      <w:r w:rsidR="009D768A" w:rsidRPr="006B5137">
        <w:rPr>
          <w:rFonts w:asciiTheme="majorHAnsi" w:hAnsiTheme="majorHAnsi" w:cstheme="majorHAnsi"/>
          <w:bCs/>
        </w:rPr>
        <w:t xml:space="preserve"> w czasie trwania umowy, wyłącznie w zakresie wewnętrznego użytku informacyjnego zatrudnionych u </w:t>
      </w:r>
      <w:r w:rsidR="009F2B69">
        <w:rPr>
          <w:rFonts w:asciiTheme="majorHAnsi" w:hAnsiTheme="majorHAnsi" w:cstheme="majorHAnsi"/>
          <w:bCs/>
        </w:rPr>
        <w:t>Zamawiającego</w:t>
      </w:r>
      <w:r w:rsidR="009D768A" w:rsidRPr="006B5137">
        <w:rPr>
          <w:rFonts w:asciiTheme="majorHAnsi" w:hAnsiTheme="majorHAnsi" w:cstheme="majorHAnsi"/>
          <w:bCs/>
        </w:rPr>
        <w:t xml:space="preserve"> pracowników bez prawa do udostępniania </w:t>
      </w:r>
      <w:r w:rsidR="009D768A" w:rsidRPr="006B5137">
        <w:rPr>
          <w:rFonts w:asciiTheme="majorHAnsi" w:hAnsiTheme="majorHAnsi" w:cstheme="majorHAnsi"/>
        </w:rPr>
        <w:t>Serwisów PAP</w:t>
      </w:r>
      <w:r w:rsidR="009D768A" w:rsidRPr="006B5137">
        <w:rPr>
          <w:rFonts w:asciiTheme="majorHAnsi" w:hAnsiTheme="majorHAnsi" w:cstheme="majorHAnsi"/>
          <w:bCs/>
        </w:rPr>
        <w:t xml:space="preserve"> lub informacji osobom trzecim.</w:t>
      </w:r>
    </w:p>
    <w:p w14:paraId="19406C0D" w14:textId="01255DA1" w:rsidR="009D3FF2" w:rsidRPr="006B5137" w:rsidRDefault="009D3FF2" w:rsidP="009D3FF2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rFonts w:asciiTheme="majorHAnsi" w:hAnsiTheme="majorHAnsi" w:cstheme="majorHAnsi"/>
          <w:bCs/>
        </w:rPr>
      </w:pPr>
      <w:r w:rsidRPr="006B5137">
        <w:rPr>
          <w:rFonts w:asciiTheme="majorHAnsi" w:hAnsiTheme="majorHAnsi" w:cstheme="majorHAnsi"/>
          <w:bCs/>
        </w:rPr>
        <w:t xml:space="preserve">W ramach udzielonego zezwolenia, </w:t>
      </w:r>
      <w:r w:rsidR="009F2B69">
        <w:rPr>
          <w:rFonts w:asciiTheme="majorHAnsi" w:hAnsiTheme="majorHAnsi" w:cstheme="majorHAnsi"/>
          <w:bCs/>
        </w:rPr>
        <w:t>Zamawiający</w:t>
      </w:r>
      <w:r w:rsidRPr="006B5137">
        <w:rPr>
          <w:rFonts w:asciiTheme="majorHAnsi" w:hAnsiTheme="majorHAnsi" w:cstheme="majorHAnsi"/>
          <w:bCs/>
        </w:rPr>
        <w:t xml:space="preserve"> ma prawo do korzystania z Serwisów PAP na następujących polach eksploatacji: </w:t>
      </w:r>
    </w:p>
    <w:p w14:paraId="2F65CD46" w14:textId="6EAD7E26" w:rsidR="009D3FF2" w:rsidRPr="006B5137" w:rsidRDefault="009D3FF2" w:rsidP="006B5137">
      <w:pPr>
        <w:pStyle w:val="Akapitzlist"/>
        <w:numPr>
          <w:ilvl w:val="0"/>
          <w:numId w:val="45"/>
        </w:numPr>
        <w:ind w:left="1701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B5137">
        <w:rPr>
          <w:rFonts w:asciiTheme="majorHAnsi" w:hAnsiTheme="majorHAnsi" w:cstheme="majorHAnsi"/>
          <w:bCs/>
          <w:sz w:val="24"/>
          <w:szCs w:val="24"/>
        </w:rPr>
        <w:t xml:space="preserve">w zakresie utrwalania i zwielokrotniania Serwisów PAP – wprowadzanie Serwisów PAP do pamięci operacyjnej RAM komputera/serwera </w:t>
      </w:r>
      <w:r w:rsidR="009F2B69">
        <w:rPr>
          <w:rFonts w:asciiTheme="majorHAnsi" w:hAnsiTheme="majorHAnsi" w:cstheme="majorHAnsi"/>
          <w:bCs/>
          <w:sz w:val="24"/>
          <w:szCs w:val="24"/>
        </w:rPr>
        <w:t>Zamawiającego</w:t>
      </w:r>
      <w:r w:rsidRPr="006B5137">
        <w:rPr>
          <w:rFonts w:asciiTheme="majorHAnsi" w:hAnsiTheme="majorHAnsi" w:cstheme="majorHAnsi"/>
          <w:bCs/>
          <w:sz w:val="24"/>
          <w:szCs w:val="24"/>
        </w:rPr>
        <w:t xml:space="preserve"> i tymczasowe jego zwielokrotnianie w przedmiotowej pamięci w celu wyświetlenia zawartości Serwisów PAP na ekranie i umożliwienia </w:t>
      </w:r>
      <w:r w:rsidR="009134EA">
        <w:rPr>
          <w:rFonts w:asciiTheme="majorHAnsi" w:hAnsiTheme="majorHAnsi" w:cstheme="majorHAnsi"/>
          <w:bCs/>
          <w:sz w:val="24"/>
          <w:szCs w:val="24"/>
        </w:rPr>
        <w:t>Zamawiającemu</w:t>
      </w:r>
      <w:r w:rsidRPr="006B5137">
        <w:rPr>
          <w:rFonts w:asciiTheme="majorHAnsi" w:hAnsiTheme="majorHAnsi" w:cstheme="majorHAnsi"/>
          <w:bCs/>
          <w:sz w:val="24"/>
          <w:szCs w:val="24"/>
        </w:rPr>
        <w:t xml:space="preserve"> zapoznania się z jego treścią (krótkotrwała reprodukcja w celu prezentacji zawartości) a także utrwalenie w pamięci komputera wybranych zawartości Serwisów PAP w postaci zapisanego pliku, w tym poprzez przeniesienie treści zawartości Serwisów PAP do pliku edytorów tekstowych</w:t>
      </w:r>
      <w:r w:rsidR="006B5137" w:rsidRPr="006B5137">
        <w:rPr>
          <w:rFonts w:asciiTheme="minorHAnsi" w:hAnsiTheme="minorHAnsi"/>
          <w:sz w:val="24"/>
          <w:szCs w:val="24"/>
        </w:rPr>
        <w:t xml:space="preserve"> </w:t>
      </w:r>
      <w:r w:rsidR="006B5137" w:rsidRPr="006B5137">
        <w:rPr>
          <w:rFonts w:asciiTheme="majorHAnsi" w:hAnsiTheme="majorHAnsi" w:cstheme="majorHAnsi"/>
          <w:bCs/>
          <w:sz w:val="24"/>
          <w:szCs w:val="24"/>
        </w:rPr>
        <w:t>lub PDF; powielania treści wybranych informacji wyłącznie w postaci wydruków komputerowych przeznaczonych do wewnętrznego użytku informacyjnego a także archiwizowania w postaci wydruku komputerowego wybranych treści zawartości Serwisów PAP;</w:t>
      </w:r>
    </w:p>
    <w:p w14:paraId="11FE1BFD" w14:textId="5C1DB290" w:rsidR="00593C02" w:rsidRPr="00D55A06" w:rsidRDefault="006B5137" w:rsidP="00D55A06">
      <w:pPr>
        <w:pStyle w:val="Akapitzlist"/>
        <w:numPr>
          <w:ilvl w:val="0"/>
          <w:numId w:val="45"/>
        </w:numPr>
        <w:ind w:left="1701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B5137">
        <w:rPr>
          <w:rFonts w:asciiTheme="majorHAnsi" w:hAnsiTheme="majorHAnsi" w:cstheme="majorHAnsi"/>
          <w:bCs/>
          <w:sz w:val="24"/>
          <w:szCs w:val="24"/>
        </w:rPr>
        <w:t xml:space="preserve">w zakresie rozpowszechniania </w:t>
      </w:r>
      <w:r w:rsidRPr="003C51A2">
        <w:rPr>
          <w:rFonts w:asciiTheme="majorHAnsi" w:hAnsiTheme="majorHAnsi" w:cstheme="majorHAnsi"/>
          <w:sz w:val="24"/>
          <w:szCs w:val="24"/>
        </w:rPr>
        <w:t>Serwisów PAP – rozpowszechnianie</w:t>
      </w:r>
      <w:r w:rsidRPr="006B5137">
        <w:rPr>
          <w:rFonts w:asciiTheme="majorHAnsi" w:hAnsiTheme="majorHAnsi" w:cstheme="majorHAnsi"/>
          <w:bCs/>
          <w:sz w:val="24"/>
          <w:szCs w:val="24"/>
        </w:rPr>
        <w:t xml:space="preserve"> pojedynczych, wybranych informacji w wewnętrznej sieci informatycznej </w:t>
      </w:r>
      <w:r w:rsidR="009134EA">
        <w:rPr>
          <w:rFonts w:asciiTheme="majorHAnsi" w:hAnsiTheme="majorHAnsi" w:cstheme="majorHAnsi"/>
          <w:bCs/>
          <w:sz w:val="24"/>
          <w:szCs w:val="24"/>
        </w:rPr>
        <w:t>Zamawiającego</w:t>
      </w:r>
      <w:r w:rsidRPr="006B5137">
        <w:rPr>
          <w:rFonts w:asciiTheme="majorHAnsi" w:hAnsiTheme="majorHAnsi" w:cstheme="majorHAnsi"/>
          <w:bCs/>
          <w:sz w:val="24"/>
          <w:szCs w:val="24"/>
        </w:rPr>
        <w:t xml:space="preserve"> (intranet);  rozpowszechnianie wydruków, o których mowa w</w:t>
      </w:r>
      <w:r w:rsidR="00AA2398">
        <w:rPr>
          <w:rFonts w:asciiTheme="majorHAnsi" w:hAnsiTheme="majorHAnsi" w:cstheme="majorHAnsi"/>
          <w:bCs/>
          <w:sz w:val="24"/>
          <w:szCs w:val="24"/>
        </w:rPr>
        <w:t> </w:t>
      </w:r>
      <w:r w:rsidRPr="006B5137">
        <w:rPr>
          <w:rFonts w:asciiTheme="majorHAnsi" w:hAnsiTheme="majorHAnsi" w:cstheme="majorHAnsi"/>
          <w:bCs/>
          <w:sz w:val="24"/>
          <w:szCs w:val="24"/>
        </w:rPr>
        <w:t xml:space="preserve">pkt a) wyłącznie wśród pracowników </w:t>
      </w:r>
      <w:r w:rsidR="009134EA">
        <w:rPr>
          <w:rFonts w:asciiTheme="majorHAnsi" w:hAnsiTheme="majorHAnsi" w:cstheme="majorHAnsi"/>
          <w:bCs/>
          <w:sz w:val="24"/>
          <w:szCs w:val="24"/>
        </w:rPr>
        <w:t>Zamawiającego</w:t>
      </w:r>
      <w:r w:rsidRPr="006B5137">
        <w:rPr>
          <w:rFonts w:asciiTheme="majorHAnsi" w:hAnsiTheme="majorHAnsi" w:cstheme="majorHAnsi"/>
          <w:bCs/>
          <w:sz w:val="24"/>
          <w:szCs w:val="24"/>
        </w:rPr>
        <w:t>, w szczególności w</w:t>
      </w:r>
      <w:r w:rsidR="00AA2398">
        <w:rPr>
          <w:rFonts w:asciiTheme="majorHAnsi" w:hAnsiTheme="majorHAnsi" w:cstheme="majorHAnsi"/>
          <w:bCs/>
          <w:sz w:val="24"/>
          <w:szCs w:val="24"/>
        </w:rPr>
        <w:t> </w:t>
      </w:r>
      <w:r w:rsidRPr="006B5137">
        <w:rPr>
          <w:rFonts w:asciiTheme="majorHAnsi" w:hAnsiTheme="majorHAnsi" w:cstheme="majorHAnsi"/>
          <w:bCs/>
          <w:sz w:val="24"/>
          <w:szCs w:val="24"/>
        </w:rPr>
        <w:t>ramach wewnętrznych raportów, opracowań, analiz itp.</w:t>
      </w:r>
    </w:p>
    <w:p w14:paraId="5FB9C723" w14:textId="41CF36AD" w:rsidR="00D92E1B" w:rsidRDefault="001146C3" w:rsidP="00D92E1B">
      <w:pPr>
        <w:pStyle w:val="Akapitzlist"/>
        <w:numPr>
          <w:ilvl w:val="0"/>
          <w:numId w:val="3"/>
        </w:numPr>
        <w:ind w:left="709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146C3">
        <w:rPr>
          <w:rFonts w:asciiTheme="majorHAnsi" w:hAnsiTheme="majorHAnsi" w:cstheme="majorHAnsi"/>
          <w:bCs/>
          <w:sz w:val="24"/>
          <w:szCs w:val="24"/>
        </w:rPr>
        <w:t xml:space="preserve">Inne formy wykorzystywania </w:t>
      </w:r>
      <w:r w:rsidRPr="001146C3">
        <w:rPr>
          <w:rFonts w:asciiTheme="majorHAnsi" w:hAnsiTheme="majorHAnsi" w:cstheme="majorHAnsi"/>
          <w:sz w:val="24"/>
          <w:szCs w:val="24"/>
        </w:rPr>
        <w:t>Serwisów PAP</w:t>
      </w:r>
      <w:r w:rsidRPr="001146C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46C3">
        <w:rPr>
          <w:rFonts w:asciiTheme="majorHAnsi" w:hAnsiTheme="majorHAnsi" w:cstheme="majorHAnsi"/>
          <w:bCs/>
          <w:sz w:val="24"/>
          <w:szCs w:val="24"/>
        </w:rPr>
        <w:t xml:space="preserve">nie </w:t>
      </w:r>
      <w:r w:rsidR="007A6FC1">
        <w:rPr>
          <w:rFonts w:asciiTheme="majorHAnsi" w:hAnsiTheme="majorHAnsi" w:cstheme="majorHAnsi"/>
          <w:bCs/>
          <w:sz w:val="24"/>
          <w:szCs w:val="24"/>
        </w:rPr>
        <w:t>będą</w:t>
      </w:r>
      <w:r w:rsidRPr="001146C3">
        <w:rPr>
          <w:rFonts w:asciiTheme="majorHAnsi" w:hAnsiTheme="majorHAnsi" w:cstheme="majorHAnsi"/>
          <w:bCs/>
          <w:sz w:val="24"/>
          <w:szCs w:val="24"/>
        </w:rPr>
        <w:t xml:space="preserve"> objęte zezwoleniem udzielonym 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1146C3">
        <w:rPr>
          <w:rFonts w:asciiTheme="majorHAnsi" w:hAnsiTheme="majorHAnsi" w:cstheme="majorHAnsi"/>
          <w:bCs/>
          <w:sz w:val="24"/>
          <w:szCs w:val="24"/>
        </w:rPr>
        <w:t xml:space="preserve">mową. W szczególności, </w:t>
      </w:r>
      <w:r w:rsidR="009134EA">
        <w:rPr>
          <w:rFonts w:asciiTheme="majorHAnsi" w:hAnsiTheme="majorHAnsi" w:cstheme="majorHAnsi"/>
          <w:bCs/>
          <w:sz w:val="24"/>
          <w:szCs w:val="24"/>
        </w:rPr>
        <w:t>Zamawiający</w:t>
      </w:r>
      <w:r w:rsidRPr="001146C3">
        <w:rPr>
          <w:rFonts w:asciiTheme="majorHAnsi" w:hAnsiTheme="majorHAnsi" w:cstheme="majorHAnsi"/>
          <w:bCs/>
          <w:sz w:val="24"/>
          <w:szCs w:val="24"/>
        </w:rPr>
        <w:t xml:space="preserve"> nie ma prawa, z zastrzeżeniem ust. 2, do archiwizowania informacji i tworzenia w oparciu o zawartość </w:t>
      </w:r>
      <w:r w:rsidRPr="001146C3">
        <w:rPr>
          <w:rFonts w:asciiTheme="majorHAnsi" w:hAnsiTheme="majorHAnsi" w:cstheme="majorHAnsi"/>
          <w:sz w:val="24"/>
          <w:szCs w:val="24"/>
        </w:rPr>
        <w:t>Serwisów PAP własnej</w:t>
      </w:r>
      <w:r w:rsidRPr="001146C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92E1B">
        <w:rPr>
          <w:rFonts w:asciiTheme="majorHAnsi" w:hAnsiTheme="majorHAnsi" w:cstheme="majorHAnsi"/>
          <w:bCs/>
          <w:sz w:val="24"/>
          <w:szCs w:val="24"/>
        </w:rPr>
        <w:t>bazy danych.</w:t>
      </w:r>
    </w:p>
    <w:p w14:paraId="587D229C" w14:textId="4FE44158" w:rsidR="00D73E37" w:rsidRPr="00D92E1B" w:rsidRDefault="009134EA" w:rsidP="00D92E1B">
      <w:pPr>
        <w:pStyle w:val="Akapitzlist"/>
        <w:numPr>
          <w:ilvl w:val="0"/>
          <w:numId w:val="3"/>
        </w:numPr>
        <w:ind w:left="709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Umowa obejmie udzielenie </w:t>
      </w:r>
      <w:r w:rsidRPr="009134EA">
        <w:rPr>
          <w:rFonts w:asciiTheme="majorHAnsi" w:hAnsiTheme="majorHAnsi" w:cstheme="majorHAnsi"/>
          <w:bCs/>
          <w:sz w:val="24"/>
          <w:szCs w:val="24"/>
        </w:rPr>
        <w:t>Zamawiające</w:t>
      </w:r>
      <w:r>
        <w:rPr>
          <w:rFonts w:asciiTheme="majorHAnsi" w:hAnsiTheme="majorHAnsi" w:cstheme="majorHAnsi"/>
          <w:bCs/>
          <w:sz w:val="24"/>
          <w:szCs w:val="24"/>
        </w:rPr>
        <w:t>mu zezwolenia</w:t>
      </w:r>
      <w:r w:rsidR="00D73E37" w:rsidRPr="00D73E3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73E37">
        <w:rPr>
          <w:rFonts w:asciiTheme="majorHAnsi" w:hAnsiTheme="majorHAnsi" w:cstheme="majorHAnsi"/>
          <w:bCs/>
          <w:sz w:val="24"/>
          <w:szCs w:val="24"/>
        </w:rPr>
        <w:t xml:space="preserve">na </w:t>
      </w:r>
      <w:r w:rsidR="00D73E37" w:rsidRPr="00D73E37">
        <w:rPr>
          <w:rFonts w:asciiTheme="majorHAnsi" w:hAnsiTheme="majorHAnsi" w:cstheme="majorHAnsi"/>
          <w:bCs/>
          <w:sz w:val="24"/>
          <w:szCs w:val="24"/>
        </w:rPr>
        <w:t xml:space="preserve">dostęp </w:t>
      </w:r>
      <w:r>
        <w:rPr>
          <w:rFonts w:asciiTheme="majorHAnsi" w:hAnsiTheme="majorHAnsi" w:cstheme="majorHAnsi"/>
          <w:bCs/>
          <w:sz w:val="24"/>
          <w:szCs w:val="24"/>
        </w:rPr>
        <w:t xml:space="preserve">do </w:t>
      </w:r>
      <w:r w:rsidR="00D73E37" w:rsidRPr="00D73E37">
        <w:rPr>
          <w:rFonts w:asciiTheme="majorHAnsi" w:hAnsiTheme="majorHAnsi" w:cstheme="majorHAnsi"/>
          <w:bCs/>
          <w:sz w:val="24"/>
          <w:szCs w:val="24"/>
        </w:rPr>
        <w:t xml:space="preserve">serwisu - PAP zdjęcia </w:t>
      </w:r>
      <w:r>
        <w:rPr>
          <w:rFonts w:asciiTheme="majorHAnsi" w:hAnsiTheme="majorHAnsi" w:cstheme="majorHAnsi"/>
          <w:bCs/>
          <w:sz w:val="24"/>
          <w:szCs w:val="24"/>
        </w:rPr>
        <w:t>–</w:t>
      </w:r>
      <w:r w:rsidR="00D73E37" w:rsidRPr="00D73E37">
        <w:rPr>
          <w:rFonts w:asciiTheme="majorHAnsi" w:hAnsiTheme="majorHAnsi" w:cstheme="majorHAnsi"/>
          <w:bCs/>
          <w:sz w:val="24"/>
          <w:szCs w:val="24"/>
        </w:rPr>
        <w:t xml:space="preserve"> i</w:t>
      </w:r>
      <w:r>
        <w:rPr>
          <w:rFonts w:asciiTheme="majorHAnsi" w:hAnsiTheme="majorHAnsi" w:cstheme="majorHAnsi"/>
          <w:bCs/>
          <w:sz w:val="24"/>
          <w:szCs w:val="24"/>
        </w:rPr>
        <w:t> </w:t>
      </w:r>
      <w:r w:rsidR="00D73E37" w:rsidRPr="00D73E37">
        <w:rPr>
          <w:rFonts w:asciiTheme="majorHAnsi" w:hAnsiTheme="majorHAnsi" w:cstheme="majorHAnsi"/>
          <w:bCs/>
          <w:sz w:val="24"/>
          <w:szCs w:val="24"/>
        </w:rPr>
        <w:t>udziel</w:t>
      </w:r>
      <w:r>
        <w:rPr>
          <w:rFonts w:asciiTheme="majorHAnsi" w:hAnsiTheme="majorHAnsi" w:cstheme="majorHAnsi"/>
          <w:bCs/>
          <w:sz w:val="24"/>
          <w:szCs w:val="24"/>
        </w:rPr>
        <w:t>enie</w:t>
      </w:r>
      <w:r w:rsidR="00D73E37" w:rsidRPr="00D73E37">
        <w:rPr>
          <w:rFonts w:asciiTheme="majorHAnsi" w:hAnsiTheme="majorHAnsi" w:cstheme="majorHAnsi"/>
          <w:bCs/>
          <w:sz w:val="24"/>
          <w:szCs w:val="24"/>
        </w:rPr>
        <w:t xml:space="preserve"> licencji niewyłącznej, określonej między stronami, na wykorzystanie do 5 zdjęć w miesiącu (z możliwością przejścia niewykorzystanych zdjęć na kolejny okres).</w:t>
      </w:r>
    </w:p>
    <w:p w14:paraId="111D9CBA" w14:textId="6D82317D" w:rsidR="003F1C49" w:rsidRPr="00D73E37" w:rsidRDefault="006D66EF" w:rsidP="00D73E37">
      <w:pPr>
        <w:pStyle w:val="Akapitzlist"/>
        <w:numPr>
          <w:ilvl w:val="0"/>
          <w:numId w:val="3"/>
        </w:numPr>
        <w:ind w:left="709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D66EF">
        <w:rPr>
          <w:rFonts w:asciiTheme="majorHAnsi" w:hAnsiTheme="majorHAnsi" w:cstheme="majorHAnsi"/>
          <w:sz w:val="24"/>
          <w:szCs w:val="24"/>
        </w:rPr>
        <w:t>Serwisy PAP</w:t>
      </w:r>
      <w:r w:rsidRPr="006D66E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134EA" w:rsidRPr="009134EA">
        <w:rPr>
          <w:rFonts w:asciiTheme="majorHAnsi" w:hAnsiTheme="majorHAnsi" w:cstheme="majorHAnsi"/>
          <w:sz w:val="24"/>
          <w:szCs w:val="24"/>
        </w:rPr>
        <w:t>zostaną udostępnione</w:t>
      </w:r>
      <w:r w:rsidR="009134E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134EA">
        <w:rPr>
          <w:rFonts w:asciiTheme="majorHAnsi" w:hAnsiTheme="majorHAnsi" w:cstheme="majorHAnsi"/>
          <w:bCs/>
          <w:sz w:val="24"/>
          <w:szCs w:val="24"/>
        </w:rPr>
        <w:t>Zamawiającemu</w:t>
      </w:r>
      <w:r w:rsidR="009134EA" w:rsidRPr="006D66E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6D66EF">
        <w:rPr>
          <w:rFonts w:asciiTheme="majorHAnsi" w:hAnsiTheme="majorHAnsi" w:cstheme="majorHAnsi"/>
          <w:bCs/>
          <w:sz w:val="24"/>
          <w:szCs w:val="24"/>
        </w:rPr>
        <w:t xml:space="preserve">zdalnie, za pośrednictwem sieci Internet przy wykorzystaniu systemu PAP on-line oraz specjalnej aplikacji umożliwiającej odbiór </w:t>
      </w:r>
      <w:r w:rsidRPr="005824C7">
        <w:rPr>
          <w:rFonts w:asciiTheme="majorHAnsi" w:hAnsiTheme="majorHAnsi" w:cstheme="majorHAnsi"/>
          <w:sz w:val="24"/>
          <w:szCs w:val="24"/>
        </w:rPr>
        <w:t>Serwisu CSI</w:t>
      </w:r>
      <w:r w:rsidRPr="006D66EF">
        <w:rPr>
          <w:rFonts w:asciiTheme="majorHAnsi" w:hAnsiTheme="majorHAnsi" w:cstheme="majorHAnsi"/>
          <w:bCs/>
          <w:sz w:val="24"/>
          <w:szCs w:val="24"/>
        </w:rPr>
        <w:t xml:space="preserve"> na urządzeniach mobilnych z zainstalowanym systemem operacyjnym IOS lub Android, dostępnej do samodzielnego pobrania na platformach</w:t>
      </w:r>
      <w:r w:rsidR="00AA27D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A27D6">
        <w:rPr>
          <w:rFonts w:asciiTheme="majorHAnsi" w:hAnsiTheme="majorHAnsi" w:cstheme="majorHAnsi"/>
          <w:bCs/>
        </w:rPr>
        <w:t>iTunes oraz</w:t>
      </w:r>
      <w:r w:rsidR="005D681E">
        <w:rPr>
          <w:rFonts w:asciiTheme="majorHAnsi" w:hAnsiTheme="majorHAnsi" w:cstheme="majorHAnsi"/>
          <w:bCs/>
        </w:rPr>
        <w:t xml:space="preserve"> </w:t>
      </w:r>
      <w:r w:rsidRPr="005D681E">
        <w:rPr>
          <w:rFonts w:asciiTheme="majorHAnsi" w:hAnsiTheme="majorHAnsi" w:cstheme="majorHAnsi"/>
          <w:bCs/>
          <w:lang w:val="en-US"/>
        </w:rPr>
        <w:t xml:space="preserve">Google </w:t>
      </w:r>
      <w:r w:rsidRPr="005D681E">
        <w:rPr>
          <w:rFonts w:asciiTheme="majorHAnsi" w:hAnsiTheme="majorHAnsi" w:cstheme="majorHAnsi"/>
          <w:bCs/>
          <w:sz w:val="24"/>
          <w:szCs w:val="24"/>
          <w:lang w:val="en-US"/>
        </w:rPr>
        <w:t>play</w:t>
      </w:r>
      <w:r w:rsidRPr="005D681E">
        <w:rPr>
          <w:rFonts w:asciiTheme="majorHAnsi" w:hAnsiTheme="majorHAnsi" w:cstheme="majorHAnsi"/>
          <w:bCs/>
          <w:lang w:val="en-US"/>
        </w:rPr>
        <w:t>.</w:t>
      </w:r>
    </w:p>
    <w:p w14:paraId="6B675CA6" w14:textId="1B758EA1" w:rsidR="006D66EF" w:rsidRDefault="005D681E" w:rsidP="006D66EF">
      <w:pPr>
        <w:pStyle w:val="Akapitzlist"/>
        <w:numPr>
          <w:ilvl w:val="0"/>
          <w:numId w:val="3"/>
        </w:numPr>
        <w:ind w:left="709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D681E">
        <w:rPr>
          <w:rFonts w:asciiTheme="majorHAnsi" w:hAnsiTheme="majorHAnsi" w:cstheme="majorHAnsi"/>
          <w:bCs/>
          <w:sz w:val="24"/>
          <w:szCs w:val="24"/>
        </w:rPr>
        <w:t xml:space="preserve">W celu </w:t>
      </w:r>
      <w:r w:rsidRPr="008D6DB7">
        <w:rPr>
          <w:rFonts w:asciiTheme="majorHAnsi" w:hAnsiTheme="majorHAnsi" w:cstheme="majorHAnsi"/>
          <w:bCs/>
          <w:sz w:val="24"/>
          <w:szCs w:val="24"/>
        </w:rPr>
        <w:t xml:space="preserve">umożliwienia </w:t>
      </w:r>
      <w:r w:rsidR="009134EA">
        <w:rPr>
          <w:rFonts w:asciiTheme="majorHAnsi" w:hAnsiTheme="majorHAnsi" w:cstheme="majorHAnsi"/>
          <w:bCs/>
          <w:sz w:val="24"/>
          <w:szCs w:val="24"/>
        </w:rPr>
        <w:t>Zamawiającemu</w:t>
      </w:r>
      <w:r w:rsidRPr="008D6DB7">
        <w:rPr>
          <w:rFonts w:asciiTheme="majorHAnsi" w:hAnsiTheme="majorHAnsi" w:cstheme="majorHAnsi"/>
          <w:bCs/>
          <w:sz w:val="24"/>
          <w:szCs w:val="24"/>
        </w:rPr>
        <w:t xml:space="preserve"> odbioru Serwisów PAP, PAP nada mu 2 loginy i</w:t>
      </w:r>
      <w:r w:rsidR="008D6DB7">
        <w:rPr>
          <w:rFonts w:asciiTheme="majorHAnsi" w:hAnsiTheme="majorHAnsi" w:cstheme="majorHAnsi"/>
          <w:bCs/>
          <w:sz w:val="24"/>
          <w:szCs w:val="24"/>
        </w:rPr>
        <w:t> </w:t>
      </w:r>
      <w:r w:rsidRPr="008D6DB7">
        <w:rPr>
          <w:rFonts w:asciiTheme="majorHAnsi" w:hAnsiTheme="majorHAnsi" w:cstheme="majorHAnsi"/>
          <w:bCs/>
          <w:sz w:val="24"/>
          <w:szCs w:val="24"/>
        </w:rPr>
        <w:t xml:space="preserve">hasła zapewniające jednoczesny dostęp do Serwisu CSI na 2 stanowiskach </w:t>
      </w:r>
      <w:r w:rsidRPr="008D6DB7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komputerowych za pośrednictwem systemu pap-online, </w:t>
      </w:r>
      <w:r w:rsidR="003F1C49">
        <w:rPr>
          <w:rFonts w:asciiTheme="majorHAnsi" w:hAnsiTheme="majorHAnsi" w:cstheme="majorHAnsi"/>
          <w:bCs/>
          <w:sz w:val="24"/>
          <w:szCs w:val="24"/>
        </w:rPr>
        <w:t>6</w:t>
      </w:r>
      <w:r w:rsidRPr="008D6DB7">
        <w:rPr>
          <w:rFonts w:asciiTheme="majorHAnsi" w:hAnsiTheme="majorHAnsi" w:cstheme="majorHAnsi"/>
          <w:bCs/>
          <w:sz w:val="24"/>
          <w:szCs w:val="24"/>
        </w:rPr>
        <w:t xml:space="preserve"> dostęp</w:t>
      </w:r>
      <w:r w:rsidR="003F1C49">
        <w:rPr>
          <w:rFonts w:asciiTheme="majorHAnsi" w:hAnsiTheme="majorHAnsi" w:cstheme="majorHAnsi"/>
          <w:bCs/>
          <w:sz w:val="24"/>
          <w:szCs w:val="24"/>
        </w:rPr>
        <w:t>ów</w:t>
      </w:r>
      <w:r w:rsidRPr="008D6DB7">
        <w:rPr>
          <w:rFonts w:asciiTheme="majorHAnsi" w:hAnsiTheme="majorHAnsi" w:cstheme="majorHAnsi"/>
          <w:bCs/>
          <w:sz w:val="24"/>
          <w:szCs w:val="24"/>
        </w:rPr>
        <w:t xml:space="preserve"> mobiln</w:t>
      </w:r>
      <w:r w:rsidR="003F1C49">
        <w:rPr>
          <w:rFonts w:asciiTheme="majorHAnsi" w:hAnsiTheme="majorHAnsi" w:cstheme="majorHAnsi"/>
          <w:bCs/>
          <w:sz w:val="24"/>
          <w:szCs w:val="24"/>
        </w:rPr>
        <w:t>ych</w:t>
      </w:r>
      <w:r w:rsidRPr="008D6DB7">
        <w:rPr>
          <w:rFonts w:asciiTheme="majorHAnsi" w:hAnsiTheme="majorHAnsi" w:cstheme="majorHAnsi"/>
          <w:bCs/>
          <w:sz w:val="24"/>
          <w:szCs w:val="24"/>
        </w:rPr>
        <w:t xml:space="preserve"> do Serwisu CSI przy wykorzystaniu aplikacji, o której mowa powyżej oraz 2 loginy i hasła zapewniające jednoczesny dostęp do Kalendarium PAP na dwóch stanowiskach za pośrednictwem systemu PAP-online.</w:t>
      </w:r>
    </w:p>
    <w:p w14:paraId="11B76D46" w14:textId="56DC19CC" w:rsidR="00E54830" w:rsidRPr="000C6041" w:rsidRDefault="00E54830" w:rsidP="006D66EF">
      <w:pPr>
        <w:pStyle w:val="Akapitzlist"/>
        <w:numPr>
          <w:ilvl w:val="0"/>
          <w:numId w:val="3"/>
        </w:numPr>
        <w:ind w:left="709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Realizacja zamówienia nastąpi </w:t>
      </w:r>
      <w:r w:rsidRPr="00E54830">
        <w:rPr>
          <w:rFonts w:asciiTheme="majorHAnsi" w:hAnsiTheme="majorHAnsi" w:cstheme="majorHAnsi"/>
          <w:bCs/>
          <w:sz w:val="24"/>
          <w:szCs w:val="24"/>
        </w:rPr>
        <w:t xml:space="preserve">sukcesywnie </w:t>
      </w:r>
      <w:r>
        <w:rPr>
          <w:rFonts w:asciiTheme="majorHAnsi" w:hAnsiTheme="majorHAnsi" w:cstheme="majorHAnsi"/>
          <w:bCs/>
          <w:sz w:val="24"/>
          <w:szCs w:val="24"/>
        </w:rPr>
        <w:t xml:space="preserve">w terminie 17 miesięcy od </w:t>
      </w:r>
      <w:r w:rsidR="007A6FC1">
        <w:rPr>
          <w:rFonts w:asciiTheme="majorHAnsi" w:hAnsiTheme="majorHAnsi" w:cstheme="majorHAnsi"/>
          <w:bCs/>
          <w:sz w:val="24"/>
          <w:szCs w:val="24"/>
        </w:rPr>
        <w:t xml:space="preserve">momentu </w:t>
      </w:r>
      <w:r>
        <w:rPr>
          <w:rFonts w:asciiTheme="majorHAnsi" w:hAnsiTheme="majorHAnsi" w:cstheme="majorHAnsi"/>
          <w:bCs/>
          <w:sz w:val="24"/>
          <w:szCs w:val="24"/>
        </w:rPr>
        <w:t>podpisania umowy.</w:t>
      </w:r>
    </w:p>
    <w:sectPr w:rsidR="00E54830" w:rsidRPr="000C6041" w:rsidSect="00251C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DCA4" w14:textId="77777777" w:rsidR="002E2355" w:rsidRDefault="002E2355" w:rsidP="00D177CE">
      <w:r>
        <w:separator/>
      </w:r>
    </w:p>
  </w:endnote>
  <w:endnote w:type="continuationSeparator" w:id="0">
    <w:p w14:paraId="360703EC" w14:textId="77777777" w:rsidR="002E2355" w:rsidRDefault="002E2355" w:rsidP="00D1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3883" w14:textId="77777777" w:rsidR="002E2355" w:rsidRDefault="002E2355" w:rsidP="00D177CE">
      <w:r>
        <w:separator/>
      </w:r>
    </w:p>
  </w:footnote>
  <w:footnote w:type="continuationSeparator" w:id="0">
    <w:p w14:paraId="2E113E2D" w14:textId="77777777" w:rsidR="002E2355" w:rsidRDefault="002E2355" w:rsidP="00D1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403"/>
    <w:multiLevelType w:val="hybridMultilevel"/>
    <w:tmpl w:val="9C22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DE4"/>
    <w:multiLevelType w:val="multilevel"/>
    <w:tmpl w:val="0C4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275D"/>
    <w:multiLevelType w:val="hybridMultilevel"/>
    <w:tmpl w:val="E746F3CE"/>
    <w:lvl w:ilvl="0" w:tplc="4F08492A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 w15:restartNumberingAfterBreak="0">
    <w:nsid w:val="12D81DB3"/>
    <w:multiLevelType w:val="multilevel"/>
    <w:tmpl w:val="3B742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6F60018"/>
    <w:multiLevelType w:val="hybridMultilevel"/>
    <w:tmpl w:val="99BC5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1134A"/>
    <w:multiLevelType w:val="hybridMultilevel"/>
    <w:tmpl w:val="EC3C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79F8"/>
    <w:multiLevelType w:val="multilevel"/>
    <w:tmpl w:val="DCC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55919"/>
    <w:multiLevelType w:val="hybridMultilevel"/>
    <w:tmpl w:val="D2B8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780E"/>
    <w:multiLevelType w:val="multilevel"/>
    <w:tmpl w:val="124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57AA"/>
    <w:multiLevelType w:val="hybridMultilevel"/>
    <w:tmpl w:val="A8E6FA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5766D5"/>
    <w:multiLevelType w:val="multilevel"/>
    <w:tmpl w:val="74A0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236C1"/>
    <w:multiLevelType w:val="hybridMultilevel"/>
    <w:tmpl w:val="95E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21223"/>
    <w:multiLevelType w:val="hybridMultilevel"/>
    <w:tmpl w:val="FC945F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DC0F22"/>
    <w:multiLevelType w:val="hybridMultilevel"/>
    <w:tmpl w:val="75EEC018"/>
    <w:lvl w:ilvl="0" w:tplc="D04CADA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86807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D1A16"/>
    <w:multiLevelType w:val="hybridMultilevel"/>
    <w:tmpl w:val="03D0B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F2B4E"/>
    <w:multiLevelType w:val="hybridMultilevel"/>
    <w:tmpl w:val="250EEAD0"/>
    <w:lvl w:ilvl="0" w:tplc="F128402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71477C"/>
    <w:multiLevelType w:val="multilevel"/>
    <w:tmpl w:val="51B6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34CAF"/>
    <w:multiLevelType w:val="multilevel"/>
    <w:tmpl w:val="4D8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860E3C"/>
    <w:multiLevelType w:val="multilevel"/>
    <w:tmpl w:val="8DB8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94313"/>
    <w:multiLevelType w:val="hybridMultilevel"/>
    <w:tmpl w:val="F2A0730A"/>
    <w:lvl w:ilvl="0" w:tplc="82C684D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36475"/>
    <w:multiLevelType w:val="multilevel"/>
    <w:tmpl w:val="612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A5363F"/>
    <w:multiLevelType w:val="hybridMultilevel"/>
    <w:tmpl w:val="A210E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1426"/>
    <w:multiLevelType w:val="hybridMultilevel"/>
    <w:tmpl w:val="48B23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0D318AA"/>
    <w:multiLevelType w:val="multilevel"/>
    <w:tmpl w:val="A8FA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253940"/>
    <w:multiLevelType w:val="hybridMultilevel"/>
    <w:tmpl w:val="043C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F1140"/>
    <w:multiLevelType w:val="multilevel"/>
    <w:tmpl w:val="E30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A15AD8"/>
    <w:multiLevelType w:val="hybridMultilevel"/>
    <w:tmpl w:val="E0FE3332"/>
    <w:lvl w:ilvl="0" w:tplc="7B5CF9BA">
      <w:start w:val="1"/>
      <w:numFmt w:val="lowerLetter"/>
      <w:lvlText w:val="%1)"/>
      <w:lvlJc w:val="left"/>
      <w:pPr>
        <w:ind w:left="1080" w:hanging="360"/>
      </w:pPr>
      <w:rPr>
        <w:rFonts w:asciiTheme="majorHAnsi" w:eastAsia="Calibri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D54A54"/>
    <w:multiLevelType w:val="multilevel"/>
    <w:tmpl w:val="960268F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8" w15:restartNumberingAfterBreak="0">
    <w:nsid w:val="4B681F45"/>
    <w:multiLevelType w:val="hybridMultilevel"/>
    <w:tmpl w:val="83D4E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052F6"/>
    <w:multiLevelType w:val="multilevel"/>
    <w:tmpl w:val="C4AA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60478F"/>
    <w:multiLevelType w:val="hybridMultilevel"/>
    <w:tmpl w:val="C1BCD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40FED"/>
    <w:multiLevelType w:val="hybridMultilevel"/>
    <w:tmpl w:val="7C4A83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465110"/>
    <w:multiLevelType w:val="singleLevel"/>
    <w:tmpl w:val="9B58ED18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</w:rPr>
    </w:lvl>
  </w:abstractNum>
  <w:abstractNum w:abstractNumId="33" w15:restartNumberingAfterBreak="0">
    <w:nsid w:val="59777E88"/>
    <w:multiLevelType w:val="multilevel"/>
    <w:tmpl w:val="ED1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9C51D5"/>
    <w:multiLevelType w:val="hybridMultilevel"/>
    <w:tmpl w:val="4C7EC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D28BB"/>
    <w:multiLevelType w:val="multilevel"/>
    <w:tmpl w:val="92C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2376B"/>
    <w:multiLevelType w:val="multilevel"/>
    <w:tmpl w:val="7D6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E3376F"/>
    <w:multiLevelType w:val="hybridMultilevel"/>
    <w:tmpl w:val="A04AE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549E"/>
    <w:multiLevelType w:val="multilevel"/>
    <w:tmpl w:val="039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082D78"/>
    <w:multiLevelType w:val="hybridMultilevel"/>
    <w:tmpl w:val="1E5E62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A120526"/>
    <w:multiLevelType w:val="hybridMultilevel"/>
    <w:tmpl w:val="233ACDBE"/>
    <w:lvl w:ilvl="0" w:tplc="08948D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114F5"/>
    <w:multiLevelType w:val="hybridMultilevel"/>
    <w:tmpl w:val="694A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F67F6"/>
    <w:multiLevelType w:val="hybridMultilevel"/>
    <w:tmpl w:val="3E6C1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3331"/>
    <w:multiLevelType w:val="hybridMultilevel"/>
    <w:tmpl w:val="A6B60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34754"/>
    <w:multiLevelType w:val="hybridMultilevel"/>
    <w:tmpl w:val="48F0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D1DC0"/>
    <w:multiLevelType w:val="multilevel"/>
    <w:tmpl w:val="FD6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7F3F31"/>
    <w:multiLevelType w:val="hybridMultilevel"/>
    <w:tmpl w:val="9EB4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12B75"/>
    <w:multiLevelType w:val="multilevel"/>
    <w:tmpl w:val="CE3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620386">
    <w:abstractNumId w:val="26"/>
  </w:num>
  <w:num w:numId="2" w16cid:durableId="604269348">
    <w:abstractNumId w:val="15"/>
  </w:num>
  <w:num w:numId="3" w16cid:durableId="1653677422">
    <w:abstractNumId w:val="31"/>
  </w:num>
  <w:num w:numId="4" w16cid:durableId="745304297">
    <w:abstractNumId w:val="27"/>
  </w:num>
  <w:num w:numId="5" w16cid:durableId="1174952824">
    <w:abstractNumId w:val="7"/>
  </w:num>
  <w:num w:numId="6" w16cid:durableId="685401711">
    <w:abstractNumId w:val="22"/>
  </w:num>
  <w:num w:numId="7" w16cid:durableId="765733108">
    <w:abstractNumId w:val="0"/>
  </w:num>
  <w:num w:numId="8" w16cid:durableId="104547928">
    <w:abstractNumId w:val="46"/>
  </w:num>
  <w:num w:numId="9" w16cid:durableId="1627077619">
    <w:abstractNumId w:val="34"/>
  </w:num>
  <w:num w:numId="10" w16cid:durableId="192572582">
    <w:abstractNumId w:val="11"/>
  </w:num>
  <w:num w:numId="11" w16cid:durableId="1780221149">
    <w:abstractNumId w:val="30"/>
  </w:num>
  <w:num w:numId="12" w16cid:durableId="726148263">
    <w:abstractNumId w:val="41"/>
  </w:num>
  <w:num w:numId="13" w16cid:durableId="2063670534">
    <w:abstractNumId w:val="4"/>
  </w:num>
  <w:num w:numId="14" w16cid:durableId="436560835">
    <w:abstractNumId w:val="28"/>
  </w:num>
  <w:num w:numId="15" w16cid:durableId="406536427">
    <w:abstractNumId w:val="44"/>
  </w:num>
  <w:num w:numId="16" w16cid:durableId="1945187760">
    <w:abstractNumId w:val="24"/>
  </w:num>
  <w:num w:numId="17" w16cid:durableId="1395396685">
    <w:abstractNumId w:val="9"/>
  </w:num>
  <w:num w:numId="18" w16cid:durableId="568812108">
    <w:abstractNumId w:val="37"/>
  </w:num>
  <w:num w:numId="19" w16cid:durableId="803424427">
    <w:abstractNumId w:val="21"/>
  </w:num>
  <w:num w:numId="20" w16cid:durableId="671447278">
    <w:abstractNumId w:val="5"/>
  </w:num>
  <w:num w:numId="21" w16cid:durableId="627516208">
    <w:abstractNumId w:val="42"/>
  </w:num>
  <w:num w:numId="22" w16cid:durableId="985088734">
    <w:abstractNumId w:val="14"/>
  </w:num>
  <w:num w:numId="23" w16cid:durableId="1449466159">
    <w:abstractNumId w:val="12"/>
  </w:num>
  <w:num w:numId="24" w16cid:durableId="190798915">
    <w:abstractNumId w:val="43"/>
  </w:num>
  <w:num w:numId="25" w16cid:durableId="499123850">
    <w:abstractNumId w:val="35"/>
  </w:num>
  <w:num w:numId="26" w16cid:durableId="1793936552">
    <w:abstractNumId w:val="20"/>
  </w:num>
  <w:num w:numId="27" w16cid:durableId="392505623">
    <w:abstractNumId w:val="1"/>
  </w:num>
  <w:num w:numId="28" w16cid:durableId="1368873606">
    <w:abstractNumId w:val="33"/>
  </w:num>
  <w:num w:numId="29" w16cid:durableId="885483564">
    <w:abstractNumId w:val="47"/>
  </w:num>
  <w:num w:numId="30" w16cid:durableId="1639458908">
    <w:abstractNumId w:val="25"/>
  </w:num>
  <w:num w:numId="31" w16cid:durableId="357505538">
    <w:abstractNumId w:val="18"/>
  </w:num>
  <w:num w:numId="32" w16cid:durableId="867526995">
    <w:abstractNumId w:val="17"/>
  </w:num>
  <w:num w:numId="33" w16cid:durableId="1903519715">
    <w:abstractNumId w:val="45"/>
  </w:num>
  <w:num w:numId="34" w16cid:durableId="1055859460">
    <w:abstractNumId w:val="6"/>
  </w:num>
  <w:num w:numId="35" w16cid:durableId="2138718853">
    <w:abstractNumId w:val="10"/>
  </w:num>
  <w:num w:numId="36" w16cid:durableId="630941156">
    <w:abstractNumId w:val="38"/>
  </w:num>
  <w:num w:numId="37" w16cid:durableId="2020158661">
    <w:abstractNumId w:val="3"/>
  </w:num>
  <w:num w:numId="38" w16cid:durableId="1663503759">
    <w:abstractNumId w:val="23"/>
  </w:num>
  <w:num w:numId="39" w16cid:durableId="1715353538">
    <w:abstractNumId w:val="29"/>
  </w:num>
  <w:num w:numId="40" w16cid:durableId="521480525">
    <w:abstractNumId w:val="8"/>
  </w:num>
  <w:num w:numId="41" w16cid:durableId="775946927">
    <w:abstractNumId w:val="16"/>
  </w:num>
  <w:num w:numId="42" w16cid:durableId="345719555">
    <w:abstractNumId w:val="36"/>
  </w:num>
  <w:num w:numId="43" w16cid:durableId="2059277567">
    <w:abstractNumId w:val="19"/>
  </w:num>
  <w:num w:numId="44" w16cid:durableId="619728754">
    <w:abstractNumId w:val="40"/>
  </w:num>
  <w:num w:numId="45" w16cid:durableId="1808274188">
    <w:abstractNumId w:val="39"/>
  </w:num>
  <w:num w:numId="46" w16cid:durableId="965165042">
    <w:abstractNumId w:val="13"/>
  </w:num>
  <w:num w:numId="47" w16cid:durableId="675881724">
    <w:abstractNumId w:val="32"/>
  </w:num>
  <w:num w:numId="48" w16cid:durableId="14333619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F6"/>
    <w:rsid w:val="0000595D"/>
    <w:rsid w:val="0002268B"/>
    <w:rsid w:val="0002408D"/>
    <w:rsid w:val="000368AA"/>
    <w:rsid w:val="0004459E"/>
    <w:rsid w:val="0004581F"/>
    <w:rsid w:val="00055E8D"/>
    <w:rsid w:val="00061E98"/>
    <w:rsid w:val="00064AF7"/>
    <w:rsid w:val="00067079"/>
    <w:rsid w:val="000906E3"/>
    <w:rsid w:val="00092308"/>
    <w:rsid w:val="00096591"/>
    <w:rsid w:val="000A5FF2"/>
    <w:rsid w:val="000B604A"/>
    <w:rsid w:val="000B78E7"/>
    <w:rsid w:val="000C094D"/>
    <w:rsid w:val="000C6041"/>
    <w:rsid w:val="000D427B"/>
    <w:rsid w:val="000E33F4"/>
    <w:rsid w:val="000E416F"/>
    <w:rsid w:val="000E4841"/>
    <w:rsid w:val="000F3338"/>
    <w:rsid w:val="000F59E2"/>
    <w:rsid w:val="00107908"/>
    <w:rsid w:val="001146C3"/>
    <w:rsid w:val="001167B3"/>
    <w:rsid w:val="0012635A"/>
    <w:rsid w:val="0013018B"/>
    <w:rsid w:val="00132259"/>
    <w:rsid w:val="00135AA7"/>
    <w:rsid w:val="001512CA"/>
    <w:rsid w:val="001565E0"/>
    <w:rsid w:val="001567CF"/>
    <w:rsid w:val="0015791F"/>
    <w:rsid w:val="0018479B"/>
    <w:rsid w:val="00191DF7"/>
    <w:rsid w:val="00191F5E"/>
    <w:rsid w:val="00193612"/>
    <w:rsid w:val="00197159"/>
    <w:rsid w:val="001971E4"/>
    <w:rsid w:val="001A0587"/>
    <w:rsid w:val="001A2590"/>
    <w:rsid w:val="001C6935"/>
    <w:rsid w:val="001D2DD7"/>
    <w:rsid w:val="001E6C75"/>
    <w:rsid w:val="001F47DC"/>
    <w:rsid w:val="001F53CB"/>
    <w:rsid w:val="002108D5"/>
    <w:rsid w:val="0022284B"/>
    <w:rsid w:val="002439C5"/>
    <w:rsid w:val="00246B10"/>
    <w:rsid w:val="00251C2F"/>
    <w:rsid w:val="002567E2"/>
    <w:rsid w:val="00263A27"/>
    <w:rsid w:val="002935EB"/>
    <w:rsid w:val="002B249A"/>
    <w:rsid w:val="002C0C1F"/>
    <w:rsid w:val="002C2739"/>
    <w:rsid w:val="002C721E"/>
    <w:rsid w:val="002D0E0D"/>
    <w:rsid w:val="002D0E72"/>
    <w:rsid w:val="002D13F2"/>
    <w:rsid w:val="002E2355"/>
    <w:rsid w:val="002E4026"/>
    <w:rsid w:val="002F76A9"/>
    <w:rsid w:val="00312A5E"/>
    <w:rsid w:val="00313A8B"/>
    <w:rsid w:val="00313C0E"/>
    <w:rsid w:val="00331EBE"/>
    <w:rsid w:val="0035073E"/>
    <w:rsid w:val="003571E5"/>
    <w:rsid w:val="00366EE8"/>
    <w:rsid w:val="003767E4"/>
    <w:rsid w:val="00380E9A"/>
    <w:rsid w:val="00384A9C"/>
    <w:rsid w:val="00396E58"/>
    <w:rsid w:val="003A047A"/>
    <w:rsid w:val="003B320A"/>
    <w:rsid w:val="003B4471"/>
    <w:rsid w:val="003C2B2C"/>
    <w:rsid w:val="003C51A2"/>
    <w:rsid w:val="003C7294"/>
    <w:rsid w:val="003F0A36"/>
    <w:rsid w:val="003F1C49"/>
    <w:rsid w:val="003F4CF3"/>
    <w:rsid w:val="003F7C20"/>
    <w:rsid w:val="0041055C"/>
    <w:rsid w:val="00415C99"/>
    <w:rsid w:val="004169ED"/>
    <w:rsid w:val="00426811"/>
    <w:rsid w:val="00431E22"/>
    <w:rsid w:val="00431FF0"/>
    <w:rsid w:val="004505B2"/>
    <w:rsid w:val="00451941"/>
    <w:rsid w:val="00453BB3"/>
    <w:rsid w:val="00454D72"/>
    <w:rsid w:val="00466D4C"/>
    <w:rsid w:val="00475A60"/>
    <w:rsid w:val="00494CEB"/>
    <w:rsid w:val="004A5B66"/>
    <w:rsid w:val="004A75D3"/>
    <w:rsid w:val="004B4A07"/>
    <w:rsid w:val="004D1BF5"/>
    <w:rsid w:val="004E588F"/>
    <w:rsid w:val="004F1B87"/>
    <w:rsid w:val="004F30C6"/>
    <w:rsid w:val="00501644"/>
    <w:rsid w:val="0050538F"/>
    <w:rsid w:val="00507944"/>
    <w:rsid w:val="005215D9"/>
    <w:rsid w:val="0053090C"/>
    <w:rsid w:val="00535B82"/>
    <w:rsid w:val="00536639"/>
    <w:rsid w:val="00547B3B"/>
    <w:rsid w:val="0057054F"/>
    <w:rsid w:val="00581224"/>
    <w:rsid w:val="005824C7"/>
    <w:rsid w:val="00593C02"/>
    <w:rsid w:val="00594C32"/>
    <w:rsid w:val="00597651"/>
    <w:rsid w:val="005A1053"/>
    <w:rsid w:val="005A5FA7"/>
    <w:rsid w:val="005A604E"/>
    <w:rsid w:val="005C660D"/>
    <w:rsid w:val="005D681E"/>
    <w:rsid w:val="005E3506"/>
    <w:rsid w:val="005E62E1"/>
    <w:rsid w:val="00624442"/>
    <w:rsid w:val="0063255B"/>
    <w:rsid w:val="006347E5"/>
    <w:rsid w:val="00642FA7"/>
    <w:rsid w:val="00645500"/>
    <w:rsid w:val="00650F84"/>
    <w:rsid w:val="00656B3F"/>
    <w:rsid w:val="00660E7E"/>
    <w:rsid w:val="00684B08"/>
    <w:rsid w:val="00691D01"/>
    <w:rsid w:val="006952D8"/>
    <w:rsid w:val="006A5E40"/>
    <w:rsid w:val="006B5137"/>
    <w:rsid w:val="006B5B49"/>
    <w:rsid w:val="006D23E3"/>
    <w:rsid w:val="006D66EF"/>
    <w:rsid w:val="006E7AEF"/>
    <w:rsid w:val="006F0CF6"/>
    <w:rsid w:val="00707FD6"/>
    <w:rsid w:val="00713051"/>
    <w:rsid w:val="0072039A"/>
    <w:rsid w:val="00723588"/>
    <w:rsid w:val="00724DC9"/>
    <w:rsid w:val="007311DB"/>
    <w:rsid w:val="007335F6"/>
    <w:rsid w:val="007348E9"/>
    <w:rsid w:val="007468AF"/>
    <w:rsid w:val="007541F4"/>
    <w:rsid w:val="00781DE7"/>
    <w:rsid w:val="007A0CE9"/>
    <w:rsid w:val="007A20AD"/>
    <w:rsid w:val="007A66CF"/>
    <w:rsid w:val="007A6FC1"/>
    <w:rsid w:val="007C1853"/>
    <w:rsid w:val="007C2F37"/>
    <w:rsid w:val="007C44D5"/>
    <w:rsid w:val="007C5D24"/>
    <w:rsid w:val="00805397"/>
    <w:rsid w:val="008110D1"/>
    <w:rsid w:val="00812647"/>
    <w:rsid w:val="008156B5"/>
    <w:rsid w:val="00832D24"/>
    <w:rsid w:val="008415E4"/>
    <w:rsid w:val="00863AA5"/>
    <w:rsid w:val="00873316"/>
    <w:rsid w:val="00876E3B"/>
    <w:rsid w:val="00883FBA"/>
    <w:rsid w:val="00884498"/>
    <w:rsid w:val="008915E3"/>
    <w:rsid w:val="008D6DB7"/>
    <w:rsid w:val="008E0CD7"/>
    <w:rsid w:val="008E367E"/>
    <w:rsid w:val="008E5838"/>
    <w:rsid w:val="008F1A0C"/>
    <w:rsid w:val="008F68A3"/>
    <w:rsid w:val="008F789F"/>
    <w:rsid w:val="008F7954"/>
    <w:rsid w:val="009134EA"/>
    <w:rsid w:val="00917E28"/>
    <w:rsid w:val="009214F1"/>
    <w:rsid w:val="009219EC"/>
    <w:rsid w:val="0092799E"/>
    <w:rsid w:val="009367E2"/>
    <w:rsid w:val="00964AE2"/>
    <w:rsid w:val="00975E8F"/>
    <w:rsid w:val="00986712"/>
    <w:rsid w:val="009A4D1A"/>
    <w:rsid w:val="009A6B0E"/>
    <w:rsid w:val="009B22B2"/>
    <w:rsid w:val="009B5486"/>
    <w:rsid w:val="009B7D5A"/>
    <w:rsid w:val="009C26A9"/>
    <w:rsid w:val="009C7F04"/>
    <w:rsid w:val="009D3FF2"/>
    <w:rsid w:val="009D5CE8"/>
    <w:rsid w:val="009D768A"/>
    <w:rsid w:val="009E153B"/>
    <w:rsid w:val="009F2B69"/>
    <w:rsid w:val="009F4AAE"/>
    <w:rsid w:val="009F651B"/>
    <w:rsid w:val="00A00266"/>
    <w:rsid w:val="00A0495C"/>
    <w:rsid w:val="00A07E40"/>
    <w:rsid w:val="00A07F23"/>
    <w:rsid w:val="00A103B5"/>
    <w:rsid w:val="00A142E3"/>
    <w:rsid w:val="00A168AC"/>
    <w:rsid w:val="00A35DA2"/>
    <w:rsid w:val="00A46FB7"/>
    <w:rsid w:val="00A5196E"/>
    <w:rsid w:val="00A535B3"/>
    <w:rsid w:val="00A56363"/>
    <w:rsid w:val="00A572FD"/>
    <w:rsid w:val="00A70A67"/>
    <w:rsid w:val="00AA176C"/>
    <w:rsid w:val="00AA2398"/>
    <w:rsid w:val="00AA27D6"/>
    <w:rsid w:val="00AB33FC"/>
    <w:rsid w:val="00AB4ADA"/>
    <w:rsid w:val="00AB65FD"/>
    <w:rsid w:val="00AB7426"/>
    <w:rsid w:val="00AD406F"/>
    <w:rsid w:val="00AD50D9"/>
    <w:rsid w:val="00AF3ED5"/>
    <w:rsid w:val="00B01B33"/>
    <w:rsid w:val="00B25475"/>
    <w:rsid w:val="00B30214"/>
    <w:rsid w:val="00B33D5D"/>
    <w:rsid w:val="00B37738"/>
    <w:rsid w:val="00B42855"/>
    <w:rsid w:val="00B45B0F"/>
    <w:rsid w:val="00B51DE1"/>
    <w:rsid w:val="00B5780C"/>
    <w:rsid w:val="00B57AB6"/>
    <w:rsid w:val="00B757E6"/>
    <w:rsid w:val="00B7786D"/>
    <w:rsid w:val="00B80F39"/>
    <w:rsid w:val="00B82DBA"/>
    <w:rsid w:val="00B8576D"/>
    <w:rsid w:val="00B912AB"/>
    <w:rsid w:val="00B955B3"/>
    <w:rsid w:val="00BB050A"/>
    <w:rsid w:val="00BC614A"/>
    <w:rsid w:val="00BD1F20"/>
    <w:rsid w:val="00BE0539"/>
    <w:rsid w:val="00C02C20"/>
    <w:rsid w:val="00C079F9"/>
    <w:rsid w:val="00C11613"/>
    <w:rsid w:val="00C264DC"/>
    <w:rsid w:val="00C36113"/>
    <w:rsid w:val="00C36159"/>
    <w:rsid w:val="00C42555"/>
    <w:rsid w:val="00C452ED"/>
    <w:rsid w:val="00C51F5C"/>
    <w:rsid w:val="00C5639F"/>
    <w:rsid w:val="00C60444"/>
    <w:rsid w:val="00C621CC"/>
    <w:rsid w:val="00C67A7A"/>
    <w:rsid w:val="00C71E29"/>
    <w:rsid w:val="00CA0012"/>
    <w:rsid w:val="00CA3B93"/>
    <w:rsid w:val="00CA6E26"/>
    <w:rsid w:val="00CB19C3"/>
    <w:rsid w:val="00CD2D7F"/>
    <w:rsid w:val="00CD49E8"/>
    <w:rsid w:val="00CD6D23"/>
    <w:rsid w:val="00CE4996"/>
    <w:rsid w:val="00CF19DE"/>
    <w:rsid w:val="00CF3FA7"/>
    <w:rsid w:val="00D078D1"/>
    <w:rsid w:val="00D177CE"/>
    <w:rsid w:val="00D2257D"/>
    <w:rsid w:val="00D23A5C"/>
    <w:rsid w:val="00D310A5"/>
    <w:rsid w:val="00D36358"/>
    <w:rsid w:val="00D42E64"/>
    <w:rsid w:val="00D51533"/>
    <w:rsid w:val="00D55A06"/>
    <w:rsid w:val="00D717BB"/>
    <w:rsid w:val="00D73E37"/>
    <w:rsid w:val="00D73F82"/>
    <w:rsid w:val="00D7501F"/>
    <w:rsid w:val="00D75E72"/>
    <w:rsid w:val="00D77BBA"/>
    <w:rsid w:val="00D853C8"/>
    <w:rsid w:val="00D92E1B"/>
    <w:rsid w:val="00DA3938"/>
    <w:rsid w:val="00DB41D3"/>
    <w:rsid w:val="00DB7AEF"/>
    <w:rsid w:val="00DC4557"/>
    <w:rsid w:val="00DC7AAC"/>
    <w:rsid w:val="00DD170B"/>
    <w:rsid w:val="00DE3373"/>
    <w:rsid w:val="00DF3546"/>
    <w:rsid w:val="00E02935"/>
    <w:rsid w:val="00E062AC"/>
    <w:rsid w:val="00E140E1"/>
    <w:rsid w:val="00E21ECB"/>
    <w:rsid w:val="00E31C67"/>
    <w:rsid w:val="00E42AEB"/>
    <w:rsid w:val="00E526B3"/>
    <w:rsid w:val="00E54830"/>
    <w:rsid w:val="00E5590C"/>
    <w:rsid w:val="00E55C63"/>
    <w:rsid w:val="00E66EB5"/>
    <w:rsid w:val="00E73E19"/>
    <w:rsid w:val="00E8190B"/>
    <w:rsid w:val="00EB03DF"/>
    <w:rsid w:val="00EB5F42"/>
    <w:rsid w:val="00EB6E29"/>
    <w:rsid w:val="00EC5B3E"/>
    <w:rsid w:val="00EE4FF9"/>
    <w:rsid w:val="00EF2258"/>
    <w:rsid w:val="00F00AEE"/>
    <w:rsid w:val="00F0291F"/>
    <w:rsid w:val="00F02D2C"/>
    <w:rsid w:val="00F035F4"/>
    <w:rsid w:val="00F03F0F"/>
    <w:rsid w:val="00F050F4"/>
    <w:rsid w:val="00F1118D"/>
    <w:rsid w:val="00F120A7"/>
    <w:rsid w:val="00F12462"/>
    <w:rsid w:val="00F1703D"/>
    <w:rsid w:val="00F30080"/>
    <w:rsid w:val="00F30FE3"/>
    <w:rsid w:val="00F35D61"/>
    <w:rsid w:val="00F4065E"/>
    <w:rsid w:val="00F443D7"/>
    <w:rsid w:val="00F72A38"/>
    <w:rsid w:val="00F74A3F"/>
    <w:rsid w:val="00F7614D"/>
    <w:rsid w:val="00F842B1"/>
    <w:rsid w:val="00F84698"/>
    <w:rsid w:val="00F87518"/>
    <w:rsid w:val="00F942E3"/>
    <w:rsid w:val="00FB0FEE"/>
    <w:rsid w:val="00FB307B"/>
    <w:rsid w:val="00FB3C98"/>
    <w:rsid w:val="00FB6C67"/>
    <w:rsid w:val="00FC726E"/>
    <w:rsid w:val="00FD32A1"/>
    <w:rsid w:val="00FE1C8A"/>
    <w:rsid w:val="00FE7922"/>
    <w:rsid w:val="00FF222A"/>
    <w:rsid w:val="00FF24F4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59E36"/>
  <w15:chartTrackingRefBased/>
  <w15:docId w15:val="{85BF40C5-E625-4636-AA2B-297633C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07E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A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4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A07E4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07E40"/>
    <w:rPr>
      <w:rFonts w:ascii="Arial" w:eastAsia="Times New Roman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A07E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07E40"/>
    <w:rPr>
      <w:b/>
      <w:bCs/>
    </w:rPr>
  </w:style>
  <w:style w:type="paragraph" w:styleId="NormalnyWeb">
    <w:name w:val="Normal (Web)"/>
    <w:basedOn w:val="Normalny"/>
    <w:uiPriority w:val="99"/>
    <w:unhideWhenUsed/>
    <w:rsid w:val="00A07E4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17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7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79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42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text-light">
    <w:name w:val="text-light"/>
    <w:basedOn w:val="Domylnaczcionkaakapitu"/>
    <w:rsid w:val="00415C99"/>
  </w:style>
  <w:style w:type="character" w:customStyle="1" w:styleId="titled">
    <w:name w:val="title_d"/>
    <w:basedOn w:val="Domylnaczcionkaakapitu"/>
    <w:rsid w:val="00107908"/>
  </w:style>
  <w:style w:type="character" w:customStyle="1" w:styleId="textd">
    <w:name w:val="text_d"/>
    <w:basedOn w:val="Domylnaczcionkaakapitu"/>
    <w:rsid w:val="00107908"/>
  </w:style>
  <w:style w:type="paragraph" w:customStyle="1" w:styleId="cecha">
    <w:name w:val="cecha"/>
    <w:basedOn w:val="Normalny"/>
    <w:rsid w:val="009F4AAE"/>
    <w:pPr>
      <w:spacing w:before="100" w:beforeAutospacing="1" w:after="100" w:afterAutospacing="1"/>
    </w:pPr>
  </w:style>
  <w:style w:type="character" w:customStyle="1" w:styleId="opiscechy">
    <w:name w:val="opiscechy"/>
    <w:basedOn w:val="Domylnaczcionkaakapitu"/>
    <w:rsid w:val="009F4AA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A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135AA7"/>
  </w:style>
  <w:style w:type="character" w:styleId="Hipercze">
    <w:name w:val="Hyperlink"/>
    <w:basedOn w:val="Domylnaczcionkaakapitu"/>
    <w:uiPriority w:val="99"/>
    <w:unhideWhenUsed/>
    <w:rsid w:val="005E62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2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4660">
          <w:marLeft w:val="0"/>
          <w:marRight w:val="0"/>
          <w:marTop w:val="150"/>
          <w:marBottom w:val="0"/>
          <w:divBdr>
            <w:top w:val="single" w:sz="6" w:space="4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29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2101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10795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5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68316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5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10407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8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12643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5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17368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5922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4272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19845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5439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</w:div>
                                    <w:div w:id="2275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4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4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8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735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48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05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65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9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1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1ECE4"/>
            <w:right w:val="none" w:sz="0" w:space="0" w:color="auto"/>
          </w:divBdr>
          <w:divsChild>
            <w:div w:id="4586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1ECE4"/>
            <w:right w:val="none" w:sz="0" w:space="0" w:color="auto"/>
          </w:divBdr>
          <w:divsChild>
            <w:div w:id="17770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1ECE4"/>
            <w:right w:val="none" w:sz="0" w:space="0" w:color="auto"/>
          </w:divBdr>
        </w:div>
        <w:div w:id="611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4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90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780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2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33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500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36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7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2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Mularczyk Maksymilian  (BK)</cp:lastModifiedBy>
  <cp:revision>6</cp:revision>
  <dcterms:created xsi:type="dcterms:W3CDTF">2023-06-06T09:04:00Z</dcterms:created>
  <dcterms:modified xsi:type="dcterms:W3CDTF">2023-06-21T11:28:00Z</dcterms:modified>
</cp:coreProperties>
</file>