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DB40D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="002A055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997EE9" w:rsidRDefault="00FA2BC6" w:rsidP="002A055D">
      <w:pPr>
        <w:pStyle w:val="Bezodstpw"/>
        <w:spacing w:line="276" w:lineRule="auto"/>
        <w:ind w:left="284"/>
        <w:jc w:val="both"/>
        <w:rPr>
          <w:rFonts w:ascii="Arial" w:hAnsi="Arial" w:cs="Arial"/>
          <w:bCs/>
          <w:color w:val="0070C0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997EE9">
        <w:rPr>
          <w:rFonts w:ascii="Arial" w:hAnsi="Arial" w:cs="Arial"/>
          <w:b/>
          <w:color w:val="365F91" w:themeColor="accent1" w:themeShade="BF"/>
        </w:rPr>
        <w:t xml:space="preserve"> </w:t>
      </w:r>
      <w:r w:rsidR="002A055D">
        <w:rPr>
          <w:rFonts w:eastAsia="Calibri" w:cs="Arial"/>
          <w:color w:val="0F243E" w:themeColor="text2" w:themeShade="80"/>
          <w:kern w:val="3"/>
        </w:rPr>
        <w:t xml:space="preserve"> </w:t>
      </w:r>
      <w:r w:rsidR="002A055D">
        <w:rPr>
          <w:rFonts w:ascii="Arial" w:hAnsi="Arial" w:cs="Arial"/>
          <w:b/>
          <w:color w:val="0070C0"/>
        </w:rPr>
        <w:t>Monitoring</w:t>
      </w:r>
      <w:r w:rsidR="002A055D">
        <w:rPr>
          <w:rFonts w:ascii="Arial" w:hAnsi="Arial" w:cs="Arial"/>
          <w:color w:val="0070C0"/>
        </w:rPr>
        <w:t xml:space="preserve">  </w:t>
      </w:r>
      <w:r w:rsidR="002A055D">
        <w:rPr>
          <w:rFonts w:ascii="Arial" w:hAnsi="Arial" w:cs="Arial"/>
          <w:b/>
          <w:bCs/>
          <w:color w:val="0070C0"/>
        </w:rPr>
        <w:t xml:space="preserve">nocka łydkowłosego </w:t>
      </w:r>
      <w:proofErr w:type="spellStart"/>
      <w:r w:rsidR="002A055D">
        <w:rPr>
          <w:rFonts w:ascii="Arial" w:hAnsi="Arial" w:cs="Arial"/>
          <w:b/>
          <w:bCs/>
          <w:i/>
          <w:color w:val="0070C0"/>
        </w:rPr>
        <w:t>Myotis</w:t>
      </w:r>
      <w:proofErr w:type="spellEnd"/>
      <w:r w:rsidR="002A055D">
        <w:rPr>
          <w:rFonts w:ascii="Arial" w:hAnsi="Arial" w:cs="Arial"/>
          <w:b/>
          <w:bCs/>
          <w:i/>
          <w:color w:val="0070C0"/>
        </w:rPr>
        <w:t xml:space="preserve"> </w:t>
      </w:r>
      <w:proofErr w:type="spellStart"/>
      <w:r w:rsidR="002A055D">
        <w:rPr>
          <w:rFonts w:ascii="Arial" w:hAnsi="Arial" w:cs="Arial"/>
          <w:b/>
          <w:bCs/>
          <w:i/>
          <w:color w:val="0070C0"/>
        </w:rPr>
        <w:t>dasycneme</w:t>
      </w:r>
      <w:proofErr w:type="spellEnd"/>
      <w:r w:rsidR="002A055D">
        <w:rPr>
          <w:rFonts w:ascii="Arial" w:hAnsi="Arial" w:cs="Arial"/>
          <w:b/>
          <w:bCs/>
          <w:color w:val="0070C0"/>
        </w:rPr>
        <w:t xml:space="preserve"> (</w:t>
      </w:r>
      <w:proofErr w:type="spellStart"/>
      <w:r w:rsidR="002A055D">
        <w:rPr>
          <w:rFonts w:ascii="Arial" w:hAnsi="Arial" w:cs="Arial"/>
          <w:b/>
          <w:bCs/>
          <w:color w:val="0070C0"/>
        </w:rPr>
        <w:t>Boie</w:t>
      </w:r>
      <w:proofErr w:type="spellEnd"/>
      <w:r w:rsidR="002A055D">
        <w:rPr>
          <w:rFonts w:ascii="Arial" w:hAnsi="Arial" w:cs="Arial"/>
          <w:b/>
          <w:bCs/>
          <w:color w:val="0070C0"/>
        </w:rPr>
        <w:t xml:space="preserve">, 1825) w obszarze Natura 2000 </w:t>
      </w:r>
      <w:proofErr w:type="spellStart"/>
      <w:r w:rsidR="002A055D">
        <w:rPr>
          <w:rFonts w:ascii="Arial" w:hAnsi="Arial" w:cs="Arial"/>
          <w:b/>
          <w:bCs/>
          <w:color w:val="0070C0"/>
        </w:rPr>
        <w:t>Młosino</w:t>
      </w:r>
      <w:proofErr w:type="spellEnd"/>
      <w:r w:rsidR="002A055D">
        <w:rPr>
          <w:rFonts w:ascii="Arial" w:hAnsi="Arial" w:cs="Arial"/>
          <w:b/>
          <w:bCs/>
          <w:color w:val="0070C0"/>
        </w:rPr>
        <w:t>-Lubnia PLH220077.</w:t>
      </w:r>
      <w:bookmarkStart w:id="0" w:name="_GoBack"/>
      <w:bookmarkEnd w:id="0"/>
      <w:r w:rsidR="00997EE9" w:rsidRPr="00997EE9">
        <w:rPr>
          <w:rFonts w:ascii="Arial" w:hAnsi="Arial" w:cs="Arial"/>
          <w:b/>
          <w:color w:val="0070C0"/>
        </w:rPr>
        <w:t xml:space="preserve"> </w:t>
      </w:r>
      <w:r w:rsidR="00E45998" w:rsidRPr="00997EE9">
        <w:rPr>
          <w:rFonts w:ascii="Arial" w:hAnsi="Arial" w:cs="Arial"/>
          <w:b/>
          <w:color w:val="0070C0"/>
        </w:rPr>
        <w:t xml:space="preserve"> </w:t>
      </w:r>
      <w:r w:rsidR="00DB40DB" w:rsidRPr="00997EE9">
        <w:rPr>
          <w:rFonts w:ascii="Arial" w:hAnsi="Arial" w:cs="Arial"/>
          <w:b/>
          <w:bCs/>
          <w:color w:val="0070C0"/>
        </w:rPr>
        <w:t xml:space="preserve"> 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055D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97EE9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14</cp:revision>
  <cp:lastPrinted>2022-01-27T10:22:00Z</cp:lastPrinted>
  <dcterms:created xsi:type="dcterms:W3CDTF">2021-11-08T10:28:00Z</dcterms:created>
  <dcterms:modified xsi:type="dcterms:W3CDTF">2022-04-08T07:51:00Z</dcterms:modified>
</cp:coreProperties>
</file>