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24E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912A7F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</w:t>
      </w:r>
    </w:p>
    <w:p w14:paraId="44928771" w14:textId="3F6424E8" w:rsidR="00EB74A1" w:rsidRPr="006D268E" w:rsidRDefault="006D268E" w:rsidP="00912A7F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(imię i nazwisko wnioskodawcy)</w:t>
      </w:r>
      <w:r w:rsidR="00912A7F"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br/>
      </w:r>
    </w:p>
    <w:p w14:paraId="733007BD" w14:textId="77777777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1D8A5AFD" w14:textId="6A344B0C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1E0440" w14:textId="47718CD3" w:rsidR="006D268E" w:rsidRDefault="006D268E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</w:t>
      </w:r>
    </w:p>
    <w:p w14:paraId="46A7300E" w14:textId="6AAE64F6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(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adres</w:t>
      </w:r>
      <w:r w:rsidRPr="006D268E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wnioskodawcy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)</w:t>
      </w:r>
    </w:p>
    <w:p w14:paraId="14004D9E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622A4E25" w14:textId="77777777" w:rsidR="006D268E" w:rsidRDefault="006D268E" w:rsidP="006D268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00C804CD" w14:textId="77777777" w:rsidR="006D76D6" w:rsidRDefault="00912A7F" w:rsidP="006D268E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6D76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</w:p>
    <w:p w14:paraId="7DC4B7A1" w14:textId="146CCCC5" w:rsidR="00E513E8" w:rsidRDefault="00912A7F" w:rsidP="006D268E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Państwowej Straży Pożarnej</w:t>
      </w:r>
    </w:p>
    <w:p w14:paraId="6FD446AD" w14:textId="599308CD" w:rsidR="00E513E8" w:rsidRDefault="006D76D6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Miliczu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76221C10" w14:textId="77777777" w:rsidR="006D76D6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6D76D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Powstańców Wlkp.3</w:t>
      </w:r>
    </w:p>
    <w:p w14:paraId="26541A1D" w14:textId="34B5321C" w:rsidR="00912A7F" w:rsidRPr="00E513E8" w:rsidRDefault="006D76D6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56-300 Milicz</w:t>
      </w:r>
      <w:r w:rsidR="00912A7F"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4A4EC9D6" w:rsidR="0038548B" w:rsidRPr="00B554CD" w:rsidRDefault="006D268E" w:rsidP="00B554CD">
      <w:pPr>
        <w:keepNext/>
        <w:keepLines/>
        <w:spacing w:before="40" w:after="0" w:line="360" w:lineRule="auto"/>
        <w:outlineLvl w:val="1"/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</w:pP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Żądanie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zapewnieni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>a</w:t>
      </w:r>
      <w:r w:rsidR="0038548B"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dostępności</w:t>
      </w:r>
      <w:r w:rsidRPr="00B554CD">
        <w:rPr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t xml:space="preserve"> cyfrowej</w:t>
      </w:r>
      <w:r w:rsidRPr="00B554CD">
        <w:rPr>
          <w:rStyle w:val="Odwoanieprzypisudolnego"/>
          <w:rFonts w:ascii="Arial" w:eastAsiaTheme="majorEastAsia" w:hAnsi="Arial" w:cs="Arial"/>
          <w:b/>
          <w:kern w:val="0"/>
          <w:sz w:val="24"/>
          <w:szCs w:val="24"/>
          <w:u w:val="single"/>
          <w14:ligatures w14:val="none"/>
        </w:rPr>
        <w:footnoteReference w:id="1"/>
      </w:r>
    </w:p>
    <w:p w14:paraId="5AFC9608" w14:textId="0DC39C80" w:rsidR="006D268E" w:rsidRPr="0038548B" w:rsidRDefault="006D268E" w:rsidP="006D268E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0" w:name="_Hlk79754343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wskazanej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strony internetowej, aplikacji mobilnej lub elementu strony internetowej, która nie jest dostępna cyfrowo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, (adres):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bookmarkEnd w:id="20"/>
    <w:p w14:paraId="7F934856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DECE716" w14:textId="71049B66" w:rsid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Wskazuję barierę utrudniającą lub uniemożliwiającą zapewnienie dostępności (o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pis element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u, który jest niedostępny i zakres niedostępności)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75B0B7" w14:textId="18F01470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bookmarkStart w:id="21" w:name="_Hlk148949555"/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bookmarkEnd w:id="21"/>
    <w:p w14:paraId="245C09F2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BB03001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1DD0A6BB" w14:textId="77777777" w:rsidR="00B554CD" w:rsidRDefault="00B554CD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</w:p>
    <w:p w14:paraId="0CC229EF" w14:textId="608D0A4A" w:rsidR="006D268E" w:rsidRPr="0038548B" w:rsidRDefault="006D268E" w:rsidP="006D268E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alternatywnego sposobu dostępu (jeżeli dotyczy):</w:t>
      </w:r>
    </w:p>
    <w:p w14:paraId="51E0A82C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C7956A4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4B266BEA" w14:textId="77777777" w:rsidR="00B554CD" w:rsidRPr="0038548B" w:rsidRDefault="00B554CD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930908" w14:textId="77777777" w:rsidR="006D268E" w:rsidRPr="0038548B" w:rsidRDefault="006D268E" w:rsidP="00B554CD">
      <w:pPr>
        <w:keepNext/>
        <w:keepLines/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03CE7018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1AF09AF" w14:textId="77777777" w:rsidR="006D268E" w:rsidRPr="0038548B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1486988" w:rsidR="0038548B" w:rsidRPr="006D268E" w:rsidRDefault="006D268E" w:rsidP="00B554CD">
      <w:pPr>
        <w:keepNext/>
        <w:keepLines/>
        <w:tabs>
          <w:tab w:val="left" w:leader="underscore" w:pos="8229"/>
        </w:tabs>
        <w:spacing w:before="40" w:after="0"/>
        <w:jc w:val="both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  <w:t xml:space="preserve">                                   </w:t>
      </w:r>
    </w:p>
    <w:p w14:paraId="5F120167" w14:textId="77777777" w:rsidR="006D268E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     </w:t>
      </w:r>
    </w:p>
    <w:p w14:paraId="5787044A" w14:textId="593CE319" w:rsidR="0038548B" w:rsidRDefault="006D268E" w:rsidP="006D268E">
      <w:pPr>
        <w:keepNext/>
        <w:keepLines/>
        <w:tabs>
          <w:tab w:val="left" w:leader="underscore" w:pos="5760"/>
        </w:tabs>
        <w:spacing w:before="40" w:after="0"/>
        <w:jc w:val="center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                                                   Data i p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odpis wnioskodawcy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D49135" w14:textId="77777777" w:rsidR="00B554CD" w:rsidRPr="0038548B" w:rsidRDefault="00B554CD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D6F0904" w14:textId="77777777" w:rsidR="00CC41E8" w:rsidRDefault="00CC41E8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2C780FA5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lastRenderedPageBreak/>
        <w:t xml:space="preserve">KLAUZULA INFORMACYJNA O PRZETWARZANIU DANYCH OSOBOWYCH </w:t>
      </w:r>
    </w:p>
    <w:p w14:paraId="77798612" w14:textId="77777777" w:rsidR="00CC41E8" w:rsidRDefault="00864139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2906FFF4" w14:textId="77777777" w:rsidR="004D381A" w:rsidRDefault="004D381A" w:rsidP="00CC41E8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0BDCD81" w14:textId="44DFD977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cyfrowej należy pamiętać, że zgodnie z art. 18 ust. 2 ustawy z dnia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kwietnia 2019 r. o dostępności cyfrowej stron internetowych i aplikacji mobilnych podmiotów publicznych (Dz. U. z 2019 r. poz. 848 ze zm.) powinien on zawierać:</w:t>
      </w:r>
    </w:p>
    <w:p w14:paraId="7C818DA0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osoby występującej z żądaniem,</w:t>
      </w:r>
    </w:p>
    <w:p w14:paraId="11232312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strony internetowej, aplikacji mobilnej lub elementu strony internetowej, lub aplikacji mobilnej podmiotu publicznego, które mają być dostępne cyfrowo, </w:t>
      </w:r>
    </w:p>
    <w:p w14:paraId="0C052B68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osobą występującą z żądaniem, </w:t>
      </w:r>
    </w:p>
    <w:p w14:paraId="3D5EDB4B" w14:textId="77777777" w:rsidR="004D381A" w:rsidRPr="004D381A" w:rsidRDefault="004D381A" w:rsidP="004D381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alternatywnego sposobu dostępu, jeżeli dotyczy.</w:t>
      </w:r>
    </w:p>
    <w:p w14:paraId="7B0FB405" w14:textId="6E4621FC" w:rsidR="004D381A" w:rsidRPr="004D381A" w:rsidRDefault="004D381A" w:rsidP="004D381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bookmarkStart w:id="22" w:name="_GoBack"/>
      <w:r w:rsidR="006D76D6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PSP</w:t>
      </w:r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bookmarkEnd w:id="22"/>
      <w:r w:rsidRPr="004D381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rozpatrzenie wniosku i zawiadomienie wnioskodawcy o decyzji.</w:t>
      </w:r>
    </w:p>
    <w:tbl>
      <w:tblPr>
        <w:tblStyle w:val="Tabela-Siatka"/>
        <w:tblpPr w:leftFromText="141" w:rightFromText="141" w:vertAnchor="text" w:horzAnchor="margin" w:tblpY="127"/>
        <w:tblW w:w="949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D381A" w:rsidRPr="004D381A" w14:paraId="78FA4137" w14:textId="77777777" w:rsidTr="004D381A">
        <w:tc>
          <w:tcPr>
            <w:tcW w:w="2694" w:type="dxa"/>
          </w:tcPr>
          <w:p w14:paraId="4DC5D4C1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804" w:type="dxa"/>
          </w:tcPr>
          <w:p w14:paraId="397FDAD0" w14:textId="29E42512" w:rsidR="004D381A" w:rsidRPr="004D381A" w:rsidRDefault="006D76D6" w:rsidP="006D76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Komendant Powiatowy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Państwowej Straży Pożarnej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, 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Powstańców Wlkp. 3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56-300 Milicz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D381A"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e-mail: </w:t>
            </w:r>
            <w:r w:rsidR="00D03F4D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hyperlink r:id="rId8" w:history="1">
              <w:r w:rsidRPr="00FA1101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kpmilicz@kwpsp.wroc.pl</w:t>
              </w:r>
            </w:hyperlink>
          </w:p>
        </w:tc>
      </w:tr>
      <w:tr w:rsidR="004D381A" w:rsidRPr="004D381A" w14:paraId="5C4DB30B" w14:textId="77777777" w:rsidTr="004D381A">
        <w:tc>
          <w:tcPr>
            <w:tcW w:w="2694" w:type="dxa"/>
          </w:tcPr>
          <w:p w14:paraId="33A4CB26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804" w:type="dxa"/>
          </w:tcPr>
          <w:p w14:paraId="5412477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e-mail: </w:t>
            </w:r>
            <w:hyperlink r:id="rId9" w:history="1">
              <w:r w:rsidRPr="004D381A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4D381A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4D381A" w:rsidRPr="004D381A" w14:paraId="28084CE9" w14:textId="77777777" w:rsidTr="004D381A">
        <w:tc>
          <w:tcPr>
            <w:tcW w:w="2694" w:type="dxa"/>
          </w:tcPr>
          <w:p w14:paraId="2BDA9A05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804" w:type="dxa"/>
          </w:tcPr>
          <w:p w14:paraId="7C53704E" w14:textId="189E7370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„Rozpatrzenia wniosku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</w: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zapewnienie dostępności cyfrowej”,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na podstawie art. 18 ustawy z dnia 4 kwietnia 2019 r. dostępności cyfrowej stron internetowych i aplikacji mobilnych podmiotów publicznych, w myśl  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art. 6 ust. 1 lit c RODO oraz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 art. 9 ust. 2 lit. g RODO.</w:t>
            </w:r>
            <w:r w:rsidRPr="004D381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</w:p>
        </w:tc>
      </w:tr>
      <w:tr w:rsidR="004D381A" w:rsidRPr="004D381A" w14:paraId="41AD4310" w14:textId="77777777" w:rsidTr="004D381A">
        <w:trPr>
          <w:trHeight w:val="1119"/>
        </w:trPr>
        <w:tc>
          <w:tcPr>
            <w:tcW w:w="2694" w:type="dxa"/>
          </w:tcPr>
          <w:p w14:paraId="617B41C3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804" w:type="dxa"/>
          </w:tcPr>
          <w:p w14:paraId="5096BBBE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 o zapewnienie dostępności.</w:t>
            </w:r>
          </w:p>
        </w:tc>
      </w:tr>
      <w:tr w:rsidR="004D381A" w:rsidRPr="004D381A" w14:paraId="53F03029" w14:textId="77777777" w:rsidTr="004D381A">
        <w:tc>
          <w:tcPr>
            <w:tcW w:w="2694" w:type="dxa"/>
          </w:tcPr>
          <w:p w14:paraId="2EF28AE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Odbiorcy danych osobowych:</w:t>
            </w:r>
          </w:p>
        </w:tc>
        <w:tc>
          <w:tcPr>
            <w:tcW w:w="6804" w:type="dxa"/>
          </w:tcPr>
          <w:p w14:paraId="29C70AA5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4D381A" w:rsidRPr="004D381A" w14:paraId="605F094C" w14:textId="77777777" w:rsidTr="004D381A">
        <w:trPr>
          <w:trHeight w:val="983"/>
        </w:trPr>
        <w:tc>
          <w:tcPr>
            <w:tcW w:w="2694" w:type="dxa"/>
          </w:tcPr>
          <w:p w14:paraId="40747507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804" w:type="dxa"/>
          </w:tcPr>
          <w:p w14:paraId="4EBA691B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3" w:name="__DdeLink__4297_275676422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3"/>
            <w:r w:rsidRPr="004D381A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4D381A" w:rsidRPr="004D381A" w14:paraId="4BCE7D31" w14:textId="77777777" w:rsidTr="004D381A">
        <w:trPr>
          <w:trHeight w:val="1234"/>
        </w:trPr>
        <w:tc>
          <w:tcPr>
            <w:tcW w:w="2694" w:type="dxa"/>
          </w:tcPr>
          <w:p w14:paraId="38F4964E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804" w:type="dxa"/>
          </w:tcPr>
          <w:p w14:paraId="1A37052E" w14:textId="77777777" w:rsidR="004D381A" w:rsidRPr="004D381A" w:rsidRDefault="004D381A" w:rsidP="004D381A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4D381A" w:rsidRPr="004D381A" w14:paraId="768A6FAC" w14:textId="77777777" w:rsidTr="004D381A">
        <w:tc>
          <w:tcPr>
            <w:tcW w:w="2694" w:type="dxa"/>
          </w:tcPr>
          <w:p w14:paraId="4BA5A594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804" w:type="dxa"/>
          </w:tcPr>
          <w:p w14:paraId="2CCE045F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4D381A" w:rsidRPr="004D381A" w14:paraId="0D0C76EB" w14:textId="77777777" w:rsidTr="004D381A">
        <w:tc>
          <w:tcPr>
            <w:tcW w:w="2694" w:type="dxa"/>
          </w:tcPr>
          <w:p w14:paraId="37EB1E68" w14:textId="77777777" w:rsidR="004D381A" w:rsidRPr="004D381A" w:rsidRDefault="004D381A" w:rsidP="004D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804" w:type="dxa"/>
          </w:tcPr>
          <w:p w14:paraId="51FA5E9C" w14:textId="77777777" w:rsidR="004D381A" w:rsidRPr="004D381A" w:rsidRDefault="004D381A" w:rsidP="004D381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381A">
              <w:rPr>
                <w:rFonts w:ascii="Times New Roman" w:hAnsi="Times New Roman" w:cs="Times New Roman"/>
                <w:sz w:val="21"/>
                <w:szCs w:val="21"/>
              </w:rPr>
              <w:t xml:space="preserve">Pani/Pana dane będą przechowywane przez okres niezbędny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do realizacji celu, dla którego zostały zebrane, a po jego upływie,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w celach archiwalnych, zgodnie z okresem przewidzianym </w:t>
            </w:r>
            <w:r w:rsidRPr="004D381A">
              <w:rPr>
                <w:rFonts w:ascii="Times New Roman" w:hAnsi="Times New Roman" w:cs="Times New Roman"/>
                <w:sz w:val="21"/>
                <w:szCs w:val="21"/>
              </w:rPr>
              <w:br/>
              <w:t>w "Jednolitym rzeczowym wykazie akt Państwowej Straży Pożarnej" przechowywane przez okres 5 lat od zakończenia sprawy.</w:t>
            </w:r>
          </w:p>
        </w:tc>
      </w:tr>
    </w:tbl>
    <w:p w14:paraId="597D0C2D" w14:textId="77777777" w:rsidR="00864139" w:rsidRPr="004D381A" w:rsidRDefault="00864139" w:rsidP="00864139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D381A">
        <w:rPr>
          <w:rFonts w:ascii="Times New Roman" w:hAnsi="Times New Roman" w:cs="Times New Roman"/>
          <w:i/>
          <w:iCs/>
          <w:sz w:val="18"/>
          <w:szCs w:val="18"/>
        </w:rPr>
        <w:t xml:space="preserve">*RODO - </w:t>
      </w:r>
      <w:r w:rsidRPr="004D381A">
        <w:rPr>
          <w:rFonts w:ascii="Times New Roman" w:hAnsi="Times New Roman"/>
          <w:i/>
          <w:iCs/>
          <w:sz w:val="18"/>
          <w:szCs w:val="18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p w14:paraId="3F737ACD" w14:textId="71BC8071" w:rsidR="003A0B1E" w:rsidRPr="0038548B" w:rsidRDefault="003A0B1E" w:rsidP="0038548B">
      <w:pP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3A0B1E" w:rsidRPr="0038548B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B67BE" w14:textId="77777777" w:rsidR="00095C27" w:rsidRDefault="00095C27" w:rsidP="00912A7F">
      <w:pPr>
        <w:spacing w:after="0" w:line="240" w:lineRule="auto"/>
      </w:pPr>
      <w:r>
        <w:separator/>
      </w:r>
    </w:p>
  </w:endnote>
  <w:endnote w:type="continuationSeparator" w:id="0">
    <w:p w14:paraId="2CD8AEAF" w14:textId="77777777" w:rsidR="00095C27" w:rsidRDefault="00095C27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D5186" w14:textId="77777777" w:rsidR="00095C27" w:rsidRDefault="00095C27" w:rsidP="00912A7F">
      <w:pPr>
        <w:spacing w:after="0" w:line="240" w:lineRule="auto"/>
      </w:pPr>
      <w:r>
        <w:separator/>
      </w:r>
    </w:p>
  </w:footnote>
  <w:footnote w:type="continuationSeparator" w:id="0">
    <w:p w14:paraId="3CC8D100" w14:textId="77777777" w:rsidR="00095C27" w:rsidRDefault="00095C27" w:rsidP="00912A7F">
      <w:pPr>
        <w:spacing w:after="0" w:line="240" w:lineRule="auto"/>
      </w:pPr>
      <w:r>
        <w:continuationSeparator/>
      </w:r>
    </w:p>
  </w:footnote>
  <w:footnote w:id="1">
    <w:p w14:paraId="46C156CA" w14:textId="76F9B9E5" w:rsidR="006D268E" w:rsidRDefault="006D268E">
      <w:pPr>
        <w:pStyle w:val="Tekstprzypisudolnego"/>
      </w:pPr>
      <w:bookmarkStart w:id="0" w:name="_Hlk79754755"/>
      <w:bookmarkStart w:id="1" w:name="_Hlk79754756"/>
      <w:bookmarkStart w:id="2" w:name="_Hlk79754760"/>
      <w:bookmarkStart w:id="3" w:name="_Hlk79754761"/>
      <w:bookmarkStart w:id="4" w:name="_Hlk79754762"/>
      <w:bookmarkStart w:id="5" w:name="_Hlk79754763"/>
      <w:bookmarkStart w:id="6" w:name="_Hlk79754764"/>
      <w:bookmarkStart w:id="7" w:name="_Hlk79754765"/>
      <w:bookmarkStart w:id="8" w:name="_Hlk79754766"/>
      <w:bookmarkStart w:id="9" w:name="_Hlk79754767"/>
      <w:bookmarkStart w:id="10" w:name="_Hlk79754768"/>
      <w:bookmarkStart w:id="11" w:name="_Hlk79754769"/>
      <w:bookmarkStart w:id="12" w:name="_Hlk79754770"/>
      <w:bookmarkStart w:id="13" w:name="_Hlk79754771"/>
      <w:bookmarkStart w:id="14" w:name="_Hlk79754772"/>
      <w:bookmarkStart w:id="15" w:name="_Hlk79754773"/>
      <w:bookmarkStart w:id="16" w:name="_Hlk79754774"/>
      <w:bookmarkStart w:id="17" w:name="_Hlk79754775"/>
      <w:bookmarkStart w:id="18" w:name="_Hlk79754776"/>
      <w:bookmarkStart w:id="19" w:name="_Hlk79754777"/>
      <w:r>
        <w:rPr>
          <w:rStyle w:val="Odwoanieprzypisudolnego"/>
        </w:rPr>
        <w:footnoteRef/>
      </w:r>
      <w:r>
        <w:t xml:space="preserve"> Na podstawie Ustawy z dnia 4 kwietnia 2019 r. o dostępności cyfrowej stron internetowych i aplikacji mobilnych podmiotów publicznych.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D5B26CF"/>
    <w:multiLevelType w:val="multilevel"/>
    <w:tmpl w:val="2DA6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1E"/>
    <w:rsid w:val="00095C27"/>
    <w:rsid w:val="00124244"/>
    <w:rsid w:val="00223984"/>
    <w:rsid w:val="002D4CF7"/>
    <w:rsid w:val="00353AD7"/>
    <w:rsid w:val="0038548B"/>
    <w:rsid w:val="003A0B1E"/>
    <w:rsid w:val="003A68EF"/>
    <w:rsid w:val="00471A65"/>
    <w:rsid w:val="00497FA5"/>
    <w:rsid w:val="004D381A"/>
    <w:rsid w:val="00601837"/>
    <w:rsid w:val="006D268E"/>
    <w:rsid w:val="006D76D6"/>
    <w:rsid w:val="007130A9"/>
    <w:rsid w:val="00741E08"/>
    <w:rsid w:val="0075711B"/>
    <w:rsid w:val="007743E0"/>
    <w:rsid w:val="00786C28"/>
    <w:rsid w:val="007C76D4"/>
    <w:rsid w:val="00812322"/>
    <w:rsid w:val="00864139"/>
    <w:rsid w:val="00886D34"/>
    <w:rsid w:val="00912A7F"/>
    <w:rsid w:val="00977C9F"/>
    <w:rsid w:val="009C21FA"/>
    <w:rsid w:val="009E2324"/>
    <w:rsid w:val="00A8470C"/>
    <w:rsid w:val="00B554CD"/>
    <w:rsid w:val="00BA4395"/>
    <w:rsid w:val="00CC41E8"/>
    <w:rsid w:val="00D03F4D"/>
    <w:rsid w:val="00D439A9"/>
    <w:rsid w:val="00E3306D"/>
    <w:rsid w:val="00E513E8"/>
    <w:rsid w:val="00EB74A1"/>
    <w:rsid w:val="00F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milicz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07B1-4305-4B61-869C-4F94C188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A.Kijanka</cp:lastModifiedBy>
  <cp:revision>4</cp:revision>
  <cp:lastPrinted>2023-10-23T08:55:00Z</cp:lastPrinted>
  <dcterms:created xsi:type="dcterms:W3CDTF">2023-11-03T08:48:00Z</dcterms:created>
  <dcterms:modified xsi:type="dcterms:W3CDTF">2023-11-03T09:08:00Z</dcterms:modified>
</cp:coreProperties>
</file>