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7591">
        <w:rPr>
          <w:rFonts w:ascii="Cambria" w:hAnsi="Cambria" w:cs="Arial"/>
          <w:b/>
          <w:bCs/>
          <w:sz w:val="22"/>
          <w:szCs w:val="22"/>
        </w:rPr>
        <w:t>4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50128B">
        <w:rPr>
          <w:rFonts w:ascii="Cambria" w:hAnsi="Cambria" w:cs="Arial"/>
          <w:b/>
          <w:bCs/>
          <w:sz w:val="22"/>
          <w:szCs w:val="22"/>
        </w:rPr>
        <w:t>ZGS.270.1.2.2021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50128B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Data </w:t>
      </w:r>
      <w:r w:rsidR="00E60581" w:rsidRPr="0013378E">
        <w:rPr>
          <w:rFonts w:ascii="Cambria" w:hAnsi="Cambria" w:cs="Arial"/>
          <w:bCs/>
          <w:sz w:val="22"/>
          <w:szCs w:val="22"/>
        </w:rPr>
        <w:t xml:space="preserve"> _____________ r.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60581" w:rsidRDefault="00E60581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:rsidR="00BA6A6B" w:rsidRDefault="00BA6A6B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:rsidR="002075E2" w:rsidRPr="0013378E" w:rsidRDefault="002075E2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60581" w:rsidRPr="0050128B" w:rsidRDefault="00F17591" w:rsidP="00F17591">
      <w:pPr>
        <w:spacing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50128B">
        <w:rPr>
          <w:rFonts w:asciiTheme="majorHAnsi" w:hAnsiTheme="majorHAnsi" w:cs="Arial"/>
          <w:bCs/>
          <w:sz w:val="22"/>
          <w:szCs w:val="22"/>
        </w:rPr>
        <w:t>W związku ze złożeniem oferty w postępowaniu prowadzonym w trybie przetargu nieograniczonego, o którym mowa w art. 129 ust. 1 pkt 1 ustawy Pzp, na potrzeby postępowania o udzielenie zamówienia publicznego pn.</w:t>
      </w:r>
      <w:r w:rsidR="0050128B" w:rsidRPr="0050128B">
        <w:rPr>
          <w:rFonts w:asciiTheme="majorHAnsi" w:hAnsiTheme="majorHAnsi" w:cs="Arial"/>
          <w:bCs/>
          <w:sz w:val="22"/>
          <w:szCs w:val="22"/>
        </w:rPr>
        <w:t xml:space="preserve"> </w:t>
      </w:r>
      <w:r w:rsidR="0050128B" w:rsidRPr="0050128B">
        <w:rPr>
          <w:rFonts w:asciiTheme="majorHAnsi" w:hAnsiTheme="majorHAnsi"/>
          <w:b/>
          <w:sz w:val="22"/>
          <w:szCs w:val="22"/>
        </w:rPr>
        <w:t>„Budowa zbiorników retencyjnych wraz z infrastrukturą towarzyszącą położonych w miejscowości Uherce Mineralne, gmina Olszanica”</w:t>
      </w:r>
      <w:r w:rsidR="0050128B" w:rsidRPr="0050128B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50128B">
        <w:rPr>
          <w:rFonts w:asciiTheme="majorHAnsi" w:hAnsiTheme="majorHAnsi" w:cs="Arial"/>
          <w:bCs/>
          <w:sz w:val="22"/>
          <w:szCs w:val="22"/>
        </w:rPr>
        <w:t xml:space="preserve">prowadzonego przez Skarb Państwa Państwowe Gospodarstwo Leśne Lasy Państwowe Nadleśnictwo </w:t>
      </w:r>
      <w:r w:rsidR="0050128B" w:rsidRPr="0050128B">
        <w:rPr>
          <w:rFonts w:asciiTheme="majorHAnsi" w:hAnsiTheme="majorHAnsi" w:cs="Arial"/>
          <w:bCs/>
          <w:sz w:val="22"/>
          <w:szCs w:val="22"/>
        </w:rPr>
        <w:t>Ustrzyki Dolne</w:t>
      </w:r>
      <w:r w:rsidRPr="0050128B">
        <w:rPr>
          <w:rFonts w:asciiTheme="majorHAnsi" w:hAnsiTheme="majorHAnsi" w:cs="Arial"/>
          <w:bCs/>
          <w:sz w:val="22"/>
          <w:szCs w:val="22"/>
        </w:rPr>
        <w:t>,</w:t>
      </w:r>
    </w:p>
    <w:p w:rsidR="00E60581" w:rsidRPr="0050128B" w:rsidRDefault="00E60581" w:rsidP="00E60581">
      <w:pPr>
        <w:spacing w:before="120" w:line="276" w:lineRule="auto"/>
        <w:jc w:val="both"/>
        <w:rPr>
          <w:rFonts w:asciiTheme="majorHAnsi" w:hAnsiTheme="majorHAnsi" w:cs="Arial"/>
          <w:bCs/>
          <w:sz w:val="22"/>
          <w:szCs w:val="22"/>
        </w:rPr>
      </w:pPr>
      <w:r w:rsidRPr="0050128B">
        <w:rPr>
          <w:rFonts w:asciiTheme="majorHAnsi" w:hAnsiTheme="majorHAnsi" w:cs="Arial"/>
          <w:bCs/>
          <w:sz w:val="22"/>
          <w:szCs w:val="22"/>
        </w:rPr>
        <w:t xml:space="preserve">Ja niżej podpisany </w:t>
      </w:r>
      <w:bookmarkStart w:id="0" w:name="_GoBack"/>
      <w:bookmarkEnd w:id="0"/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50128B">
        <w:rPr>
          <w:rFonts w:ascii="Cambria" w:hAnsi="Cambria" w:cs="Arial"/>
          <w:bCs/>
          <w:sz w:val="22"/>
          <w:szCs w:val="22"/>
        </w:rPr>
        <w:t>___________</w:t>
      </w:r>
      <w:r w:rsidRPr="0013378E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</w:t>
      </w:r>
    </w:p>
    <w:p w:rsidR="00BA6A6B" w:rsidRDefault="00E60581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usługi: </w:t>
      </w:r>
    </w:p>
    <w:p w:rsidR="00BA6A6B" w:rsidRDefault="00BA6A6B" w:rsidP="00BA6A6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BA6A6B" w:rsidTr="00BA6A6B">
        <w:tc>
          <w:tcPr>
            <w:tcW w:w="4690" w:type="dxa"/>
          </w:tcPr>
          <w:p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BA6A6B" w:rsidRPr="00BA6A6B" w:rsidRDefault="00BA6A6B" w:rsidP="00F17591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F17591">
              <w:rPr>
                <w:rFonts w:ascii="Cambria" w:hAnsi="Cambria" w:cs="Arial"/>
                <w:b/>
                <w:bCs/>
                <w:sz w:val="22"/>
                <w:szCs w:val="22"/>
              </w:rPr>
              <w:t>robót budowlanych, które będą  wykonywane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przez wykonawcę </w:t>
            </w: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:rsidTr="00BA6A6B">
        <w:tc>
          <w:tcPr>
            <w:tcW w:w="4690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BA6A6B" w:rsidRDefault="00E60581" w:rsidP="00BA6A6B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sectPr w:rsidR="00E60581" w:rsidRPr="00BA6A6B" w:rsidSect="00F1759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039" w:rsidRDefault="009A0039">
      <w:r>
        <w:separator/>
      </w:r>
    </w:p>
    <w:p w:rsidR="009A0039" w:rsidRDefault="009A0039"/>
  </w:endnote>
  <w:endnote w:type="continuationSeparator" w:id="0">
    <w:p w:rsidR="009A0039" w:rsidRDefault="009A0039">
      <w:r>
        <w:continuationSeparator/>
      </w:r>
    </w:p>
    <w:p w:rsidR="009A0039" w:rsidRDefault="009A0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1E4770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6C7C40" w:rsidP="00110784">
    <w:pPr>
      <w:pStyle w:val="LPstopkasrodek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F17591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1E4770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1E4770" w:rsidRPr="0000184C">
      <w:rPr>
        <w:rFonts w:ascii="Calibri" w:hAnsi="Calibri" w:cs="Calibri"/>
        <w:b/>
        <w:sz w:val="16"/>
      </w:rPr>
      <w:fldChar w:fldCharType="separate"/>
    </w:r>
    <w:r w:rsidR="00F17591">
      <w:rPr>
        <w:rFonts w:ascii="Calibri" w:hAnsi="Calibri" w:cs="Calibri"/>
        <w:b/>
        <w:noProof/>
        <w:sz w:val="16"/>
      </w:rPr>
      <w:t>2</w:t>
    </w:r>
    <w:r w:rsidR="001E4770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F17591">
    <w:pPr>
      <w:pStyle w:val="Stopka"/>
      <w:jc w:val="right"/>
      <w:rPr>
        <w:rFonts w:ascii="Calibri" w:hAnsi="Calibri" w:cs="Calibri"/>
        <w:sz w:val="16"/>
      </w:rPr>
    </w:pPr>
    <w:r>
      <w:rPr>
        <w:noProof/>
        <w:lang w:val="en-US" w:eastAsia="en-US"/>
      </w:rPr>
      <w:drawing>
        <wp:inline distT="0" distB="0" distL="0" distR="0" wp14:anchorId="614B2456" wp14:editId="1ABDEA09">
          <wp:extent cx="6095365" cy="55245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F3138">
      <w:rPr>
        <w:rFonts w:ascii="Calibri" w:hAnsi="Calibri" w:cs="Calibri"/>
        <w:sz w:val="16"/>
      </w:rPr>
      <w:t xml:space="preserve"> </w:t>
    </w:r>
    <w:r w:rsidR="00CC1E27" w:rsidRPr="001F3138">
      <w:rPr>
        <w:rFonts w:ascii="Calibri" w:hAnsi="Calibri" w:cs="Calibri"/>
        <w:sz w:val="16"/>
      </w:rPr>
      <w:t xml:space="preserve">Strona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PAGE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50128B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  <w:r w:rsidR="00CC1E27" w:rsidRPr="001F3138">
      <w:rPr>
        <w:rFonts w:ascii="Calibri" w:hAnsi="Calibri" w:cs="Calibri"/>
        <w:sz w:val="16"/>
      </w:rPr>
      <w:t xml:space="preserve"> z </w:t>
    </w:r>
    <w:r w:rsidR="001E4770" w:rsidRPr="001F3138">
      <w:rPr>
        <w:rFonts w:ascii="Calibri" w:hAnsi="Calibri" w:cs="Calibri"/>
        <w:b/>
        <w:sz w:val="16"/>
      </w:rPr>
      <w:fldChar w:fldCharType="begin"/>
    </w:r>
    <w:r w:rsidR="00CC1E27" w:rsidRPr="001F3138">
      <w:rPr>
        <w:rFonts w:ascii="Calibri" w:hAnsi="Calibri" w:cs="Calibri"/>
        <w:b/>
        <w:sz w:val="16"/>
      </w:rPr>
      <w:instrText>NUMPAGES</w:instrText>
    </w:r>
    <w:r w:rsidR="001E4770" w:rsidRPr="001F3138">
      <w:rPr>
        <w:rFonts w:ascii="Calibri" w:hAnsi="Calibri" w:cs="Calibri"/>
        <w:b/>
        <w:sz w:val="16"/>
      </w:rPr>
      <w:fldChar w:fldCharType="separate"/>
    </w:r>
    <w:r w:rsidR="0050128B">
      <w:rPr>
        <w:rFonts w:ascii="Calibri" w:hAnsi="Calibri" w:cs="Calibri"/>
        <w:b/>
        <w:noProof/>
        <w:sz w:val="16"/>
      </w:rPr>
      <w:t>1</w:t>
    </w:r>
    <w:r w:rsidR="001E4770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039" w:rsidRDefault="009A0039">
      <w:r>
        <w:separator/>
      </w:r>
    </w:p>
    <w:p w:rsidR="009A0039" w:rsidRDefault="009A0039"/>
  </w:footnote>
  <w:footnote w:type="continuationSeparator" w:id="0">
    <w:p w:rsidR="009A0039" w:rsidRDefault="009A0039">
      <w:r>
        <w:continuationSeparator/>
      </w:r>
    </w:p>
    <w:p w:rsidR="009A0039" w:rsidRDefault="009A00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E1449">
    <w:pPr>
      <w:pStyle w:val="Nagwek"/>
    </w:pPr>
    <w:r>
      <w:rPr>
        <w:noProof/>
        <w:lang w:val="en-US" w:eastAsia="en-US"/>
      </w:rPr>
      <w:drawing>
        <wp:inline distT="0" distB="0" distL="0" distR="0" wp14:anchorId="114237C4" wp14:editId="34620FEE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3D683E"/>
    <w:multiLevelType w:val="hybridMultilevel"/>
    <w:tmpl w:val="305E0C76"/>
    <w:lvl w:ilvl="0" w:tplc="E2509928">
      <w:start w:val="1"/>
      <w:numFmt w:val="decimal"/>
      <w:lvlText w:val="%1."/>
      <w:lvlJc w:val="left"/>
      <w:pPr>
        <w:ind w:left="924" w:hanging="56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0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2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1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5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9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70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2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3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6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7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1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6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1"/>
  </w:num>
  <w:num w:numId="2">
    <w:abstractNumId w:val="4"/>
  </w:num>
  <w:num w:numId="3">
    <w:abstractNumId w:val="8"/>
  </w:num>
  <w:num w:numId="4">
    <w:abstractNumId w:val="66"/>
  </w:num>
  <w:num w:numId="5">
    <w:abstractNumId w:val="25"/>
  </w:num>
  <w:num w:numId="6">
    <w:abstractNumId w:val="46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5"/>
    <w:lvlOverride w:ilvl="0">
      <w:startOverride w:val="1"/>
    </w:lvlOverride>
  </w:num>
  <w:num w:numId="9">
    <w:abstractNumId w:val="67"/>
    <w:lvlOverride w:ilvl="0">
      <w:startOverride w:val="1"/>
    </w:lvlOverride>
  </w:num>
  <w:num w:numId="10">
    <w:abstractNumId w:val="48"/>
    <w:lvlOverride w:ilvl="0">
      <w:startOverride w:val="1"/>
    </w:lvlOverride>
  </w:num>
  <w:num w:numId="11">
    <w:abstractNumId w:val="67"/>
  </w:num>
  <w:num w:numId="12">
    <w:abstractNumId w:val="48"/>
  </w:num>
  <w:num w:numId="13">
    <w:abstractNumId w:val="70"/>
  </w:num>
  <w:num w:numId="14">
    <w:abstractNumId w:val="35"/>
  </w:num>
  <w:num w:numId="15">
    <w:abstractNumId w:val="86"/>
  </w:num>
  <w:num w:numId="16">
    <w:abstractNumId w:val="84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9"/>
  </w:num>
  <w:num w:numId="22">
    <w:abstractNumId w:val="64"/>
  </w:num>
  <w:num w:numId="23">
    <w:abstractNumId w:val="51"/>
  </w:num>
  <w:num w:numId="24">
    <w:abstractNumId w:val="72"/>
  </w:num>
  <w:num w:numId="25">
    <w:abstractNumId w:val="28"/>
  </w:num>
  <w:num w:numId="26">
    <w:abstractNumId w:val="55"/>
  </w:num>
  <w:num w:numId="27">
    <w:abstractNumId w:val="54"/>
  </w:num>
  <w:num w:numId="28">
    <w:abstractNumId w:val="50"/>
  </w:num>
  <w:num w:numId="29">
    <w:abstractNumId w:val="78"/>
  </w:num>
  <w:num w:numId="30">
    <w:abstractNumId w:val="87"/>
  </w:num>
  <w:num w:numId="31">
    <w:abstractNumId w:val="17"/>
  </w:num>
  <w:num w:numId="32">
    <w:abstractNumId w:val="10"/>
  </w:num>
  <w:num w:numId="33">
    <w:abstractNumId w:val="29"/>
  </w:num>
  <w:num w:numId="34">
    <w:abstractNumId w:val="62"/>
  </w:num>
  <w:num w:numId="35">
    <w:abstractNumId w:val="53"/>
  </w:num>
  <w:num w:numId="36">
    <w:abstractNumId w:val="21"/>
  </w:num>
  <w:num w:numId="37">
    <w:abstractNumId w:val="8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7"/>
  </w:num>
  <w:num w:numId="39">
    <w:abstractNumId w:val="88"/>
  </w:num>
  <w:num w:numId="40">
    <w:abstractNumId w:val="1"/>
  </w:num>
  <w:num w:numId="41">
    <w:abstractNumId w:val="3"/>
  </w:num>
  <w:num w:numId="42">
    <w:abstractNumId w:val="68"/>
  </w:num>
  <w:num w:numId="43">
    <w:abstractNumId w:val="60"/>
  </w:num>
  <w:num w:numId="44">
    <w:abstractNumId w:val="37"/>
  </w:num>
  <w:num w:numId="45">
    <w:abstractNumId w:val="43"/>
  </w:num>
  <w:num w:numId="46">
    <w:abstractNumId w:val="65"/>
  </w:num>
  <w:num w:numId="47">
    <w:abstractNumId w:val="61"/>
  </w:num>
  <w:num w:numId="48">
    <w:abstractNumId w:val="12"/>
  </w:num>
  <w:num w:numId="49">
    <w:abstractNumId w:val="69"/>
  </w:num>
  <w:num w:numId="50">
    <w:abstractNumId w:val="79"/>
  </w:num>
  <w:num w:numId="51">
    <w:abstractNumId w:val="19"/>
  </w:num>
  <w:num w:numId="52">
    <w:abstractNumId w:val="39"/>
  </w:num>
  <w:num w:numId="53">
    <w:abstractNumId w:val="56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5"/>
  </w:num>
  <w:num w:numId="59">
    <w:abstractNumId w:val="41"/>
  </w:num>
  <w:num w:numId="60">
    <w:abstractNumId w:val="57"/>
  </w:num>
  <w:num w:numId="61">
    <w:abstractNumId w:val="52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5"/>
  </w:num>
  <w:num w:numId="66">
    <w:abstractNumId w:val="71"/>
  </w:num>
  <w:num w:numId="67">
    <w:abstractNumId w:val="14"/>
  </w:num>
  <w:num w:numId="68">
    <w:abstractNumId w:val="74"/>
  </w:num>
  <w:num w:numId="69">
    <w:abstractNumId w:val="34"/>
  </w:num>
  <w:num w:numId="70">
    <w:abstractNumId w:val="27"/>
  </w:num>
  <w:num w:numId="71">
    <w:abstractNumId w:val="44"/>
  </w:num>
  <w:num w:numId="72">
    <w:abstractNumId w:val="76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3"/>
  </w:num>
  <w:num w:numId="79">
    <w:abstractNumId w:val="83"/>
  </w:num>
  <w:num w:numId="80">
    <w:abstractNumId w:val="31"/>
  </w:num>
  <w:num w:numId="81">
    <w:abstractNumId w:val="23"/>
  </w:num>
  <w:num w:numId="82">
    <w:abstractNumId w:val="73"/>
  </w:num>
  <w:num w:numId="83">
    <w:abstractNumId w:val="18"/>
  </w:num>
  <w:num w:numId="84">
    <w:abstractNumId w:val="77"/>
  </w:num>
  <w:num w:numId="85">
    <w:abstractNumId w:val="20"/>
  </w:num>
  <w:num w:numId="86">
    <w:abstractNumId w:val="55"/>
  </w:num>
  <w:num w:numId="87">
    <w:abstractNumId w:val="82"/>
  </w:num>
  <w:num w:numId="88">
    <w:abstractNumId w:val="49"/>
  </w:num>
  <w:num w:numId="89">
    <w:abstractNumId w:val="58"/>
  </w:num>
  <w:num w:numId="90">
    <w:abstractNumId w:val="22"/>
  </w:num>
  <w:num w:numId="91">
    <w:abstractNumId w:val="4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4128F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21C8"/>
    <w:rsid w:val="004C3430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0128B"/>
    <w:rsid w:val="00513076"/>
    <w:rsid w:val="00521904"/>
    <w:rsid w:val="005220A0"/>
    <w:rsid w:val="00531DBE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302B"/>
    <w:rsid w:val="005E34BC"/>
    <w:rsid w:val="005E3647"/>
    <w:rsid w:val="005E4345"/>
    <w:rsid w:val="005E7B1A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987"/>
    <w:rsid w:val="006C6505"/>
    <w:rsid w:val="006C786A"/>
    <w:rsid w:val="006C7C40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A13AA"/>
    <w:rsid w:val="008A66E8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900861"/>
    <w:rsid w:val="00900965"/>
    <w:rsid w:val="009044B8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039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2933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310"/>
    <w:rsid w:val="00C657AE"/>
    <w:rsid w:val="00C76CE4"/>
    <w:rsid w:val="00C8080E"/>
    <w:rsid w:val="00C86DE3"/>
    <w:rsid w:val="00C90AE4"/>
    <w:rsid w:val="00C94C58"/>
    <w:rsid w:val="00C94E2D"/>
    <w:rsid w:val="00CA0FF8"/>
    <w:rsid w:val="00CA322E"/>
    <w:rsid w:val="00CA3FE6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35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3F89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17591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839B34"/>
  <w15:docId w15:val="{4BF98EAE-DD14-442D-A5F0-AD2FF47C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99109-2D5F-4859-9653-2858B2F3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14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Monika Wójcik - Nadleśnictwo Ustrzyki Dolne</cp:lastModifiedBy>
  <cp:revision>6</cp:revision>
  <cp:lastPrinted>2021-04-01T06:54:00Z</cp:lastPrinted>
  <dcterms:created xsi:type="dcterms:W3CDTF">2021-04-01T06:54:00Z</dcterms:created>
  <dcterms:modified xsi:type="dcterms:W3CDTF">2021-09-14T10:34:00Z</dcterms:modified>
</cp:coreProperties>
</file>