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5E2" w:rsidRPr="00302462" w:rsidRDefault="00F44741" w:rsidP="00D12C0C">
      <w:pPr>
        <w:pBdr>
          <w:bottom w:val="single" w:sz="4" w:space="1" w:color="auto"/>
        </w:pBdr>
        <w:autoSpaceDE w:val="0"/>
        <w:jc w:val="right"/>
        <w:rPr>
          <w:rFonts w:eastAsia="Courier New"/>
        </w:rPr>
      </w:pPr>
      <w:r w:rsidRPr="00302462">
        <w:rPr>
          <w:rFonts w:eastAsia="Courier New"/>
        </w:rPr>
        <w:t xml:space="preserve">Załącznik Nr </w:t>
      </w:r>
      <w:r w:rsidR="00D04DE8" w:rsidRPr="00302462">
        <w:rPr>
          <w:rFonts w:eastAsia="Courier New"/>
        </w:rPr>
        <w:t>6</w:t>
      </w:r>
      <w:r w:rsidR="00C01CCB" w:rsidRPr="00302462">
        <w:rPr>
          <w:rFonts w:eastAsia="Courier New"/>
        </w:rPr>
        <w:t xml:space="preserve"> </w:t>
      </w:r>
    </w:p>
    <w:p w:rsidR="00EC75E2" w:rsidRPr="00302462" w:rsidRDefault="00F44741" w:rsidP="00D12C0C">
      <w:pPr>
        <w:pBdr>
          <w:bottom w:val="single" w:sz="4" w:space="1" w:color="auto"/>
        </w:pBdr>
        <w:autoSpaceDE w:val="0"/>
        <w:jc w:val="right"/>
      </w:pPr>
      <w:r w:rsidRPr="00302462">
        <w:rPr>
          <w:rFonts w:eastAsia="Courier New"/>
        </w:rPr>
        <w:t>do Regulaminu Zamówień Publicznych</w:t>
      </w:r>
      <w:r w:rsidR="003D134D" w:rsidRPr="00302462">
        <w:t xml:space="preserve"> </w:t>
      </w:r>
    </w:p>
    <w:p w:rsidR="00EC75E2" w:rsidRPr="00302462" w:rsidRDefault="003D134D" w:rsidP="00D12C0C">
      <w:pPr>
        <w:pBdr>
          <w:bottom w:val="single" w:sz="4" w:space="1" w:color="auto"/>
        </w:pBdr>
        <w:autoSpaceDE w:val="0"/>
        <w:jc w:val="right"/>
      </w:pPr>
      <w:r w:rsidRPr="00302462">
        <w:t xml:space="preserve">w Prokuraturze Okręgowej w Lublinie </w:t>
      </w:r>
    </w:p>
    <w:p w:rsidR="00F44741" w:rsidRPr="00302462" w:rsidRDefault="003D134D" w:rsidP="00D12C0C">
      <w:pPr>
        <w:pBdr>
          <w:bottom w:val="single" w:sz="4" w:space="1" w:color="auto"/>
        </w:pBdr>
        <w:autoSpaceDE w:val="0"/>
        <w:jc w:val="right"/>
        <w:rPr>
          <w:rFonts w:eastAsia="Courier New"/>
        </w:rPr>
      </w:pPr>
      <w:r w:rsidRPr="00302462">
        <w:t>i jednostkach jej podległych</w:t>
      </w:r>
    </w:p>
    <w:p w:rsidR="00F44741" w:rsidRPr="00302462" w:rsidRDefault="0023565D" w:rsidP="00F44741">
      <w:pPr>
        <w:autoSpaceDE w:val="0"/>
        <w:spacing w:line="380" w:lineRule="exact"/>
        <w:jc w:val="right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Lublin</w:t>
      </w:r>
      <w:r w:rsidR="00F44741" w:rsidRPr="00302462">
        <w:rPr>
          <w:rFonts w:eastAsia="Courier New"/>
          <w:sz w:val="26"/>
          <w:szCs w:val="26"/>
        </w:rPr>
        <w:t xml:space="preserve">, dnia </w:t>
      </w:r>
      <w:r w:rsidR="00302462">
        <w:rPr>
          <w:rFonts w:eastAsia="Courier New"/>
          <w:sz w:val="26"/>
          <w:szCs w:val="26"/>
        </w:rPr>
        <w:t>– zgodnie z podpisem</w:t>
      </w:r>
    </w:p>
    <w:p w:rsidR="00351D7D" w:rsidRPr="00351D7D" w:rsidRDefault="00351D7D" w:rsidP="00351D7D">
      <w:pPr>
        <w:autoSpaceDE w:val="0"/>
        <w:spacing w:line="380" w:lineRule="exact"/>
        <w:rPr>
          <w:rFonts w:eastAsia="Courier New"/>
          <w:sz w:val="26"/>
          <w:szCs w:val="26"/>
        </w:rPr>
      </w:pPr>
      <w:r w:rsidRPr="00351D7D">
        <w:rPr>
          <w:rFonts w:eastAsia="Courier New"/>
          <w:sz w:val="26"/>
          <w:szCs w:val="26"/>
        </w:rPr>
        <w:t>Prokuratura Okręgowa w Lublinie</w:t>
      </w:r>
    </w:p>
    <w:p w:rsidR="00351D7D" w:rsidRPr="00351D7D" w:rsidRDefault="00351D7D" w:rsidP="00351D7D">
      <w:pPr>
        <w:autoSpaceDE w:val="0"/>
        <w:spacing w:line="380" w:lineRule="exact"/>
        <w:rPr>
          <w:rFonts w:eastAsia="Courier New"/>
          <w:sz w:val="26"/>
          <w:szCs w:val="26"/>
        </w:rPr>
      </w:pPr>
      <w:r w:rsidRPr="00351D7D">
        <w:rPr>
          <w:rFonts w:eastAsia="Courier New"/>
          <w:sz w:val="26"/>
          <w:szCs w:val="26"/>
        </w:rPr>
        <w:t xml:space="preserve">ul. Okopowa 2a </w:t>
      </w:r>
    </w:p>
    <w:p w:rsidR="00351D7D" w:rsidRPr="00351D7D" w:rsidRDefault="00351D7D" w:rsidP="00351D7D">
      <w:pPr>
        <w:autoSpaceDE w:val="0"/>
        <w:spacing w:line="380" w:lineRule="exact"/>
        <w:rPr>
          <w:rFonts w:eastAsia="Courier New"/>
          <w:sz w:val="26"/>
          <w:szCs w:val="26"/>
        </w:rPr>
      </w:pPr>
      <w:r w:rsidRPr="00351D7D">
        <w:rPr>
          <w:rFonts w:eastAsia="Courier New"/>
          <w:sz w:val="26"/>
          <w:szCs w:val="26"/>
        </w:rPr>
        <w:t>20-950 Lublin</w:t>
      </w:r>
    </w:p>
    <w:p w:rsidR="00351D7D" w:rsidRPr="00351D7D" w:rsidRDefault="00351D7D" w:rsidP="00351D7D">
      <w:pPr>
        <w:autoSpaceDE w:val="0"/>
        <w:spacing w:line="380" w:lineRule="exact"/>
        <w:rPr>
          <w:rFonts w:eastAsia="Courier New"/>
          <w:sz w:val="26"/>
          <w:szCs w:val="26"/>
        </w:rPr>
      </w:pPr>
      <w:r w:rsidRPr="00351D7D">
        <w:rPr>
          <w:rFonts w:eastAsia="Courier New"/>
          <w:sz w:val="26"/>
          <w:szCs w:val="26"/>
        </w:rPr>
        <w:t>NIP: 712-22-91-114</w:t>
      </w:r>
    </w:p>
    <w:p w:rsidR="00351D7D" w:rsidRDefault="00351D7D" w:rsidP="00351D7D">
      <w:pPr>
        <w:autoSpaceDE w:val="0"/>
        <w:spacing w:line="380" w:lineRule="exact"/>
        <w:rPr>
          <w:rFonts w:eastAsia="Courier New"/>
          <w:sz w:val="26"/>
          <w:szCs w:val="26"/>
        </w:rPr>
      </w:pPr>
      <w:r w:rsidRPr="00351D7D">
        <w:rPr>
          <w:rFonts w:eastAsia="Courier New"/>
          <w:sz w:val="26"/>
          <w:szCs w:val="26"/>
        </w:rPr>
        <w:t>REGON: 000000359</w:t>
      </w:r>
    </w:p>
    <w:p w:rsidR="00351D7D" w:rsidRDefault="00351D7D" w:rsidP="00C21DD2">
      <w:pPr>
        <w:autoSpaceDE w:val="0"/>
        <w:spacing w:line="380" w:lineRule="exact"/>
        <w:rPr>
          <w:rFonts w:eastAsia="Courier New"/>
          <w:sz w:val="26"/>
          <w:szCs w:val="26"/>
        </w:rPr>
      </w:pPr>
    </w:p>
    <w:p w:rsidR="00F44741" w:rsidRPr="00302462" w:rsidRDefault="00C21DD2" w:rsidP="00302462">
      <w:pPr>
        <w:autoSpaceDE w:val="0"/>
        <w:spacing w:line="380" w:lineRule="exact"/>
        <w:rPr>
          <w:rFonts w:eastAsia="Courier New"/>
          <w:sz w:val="26"/>
          <w:szCs w:val="26"/>
        </w:rPr>
      </w:pPr>
      <w:r w:rsidRPr="00C21DD2">
        <w:rPr>
          <w:rFonts w:eastAsia="Courier New"/>
          <w:sz w:val="26"/>
          <w:szCs w:val="26"/>
        </w:rPr>
        <w:t xml:space="preserve">Znak postępowania: </w:t>
      </w:r>
      <w:r w:rsidRPr="00712BAE">
        <w:rPr>
          <w:rFonts w:eastAsia="Courier New"/>
          <w:sz w:val="26"/>
          <w:szCs w:val="26"/>
        </w:rPr>
        <w:t>3020-7.</w:t>
      </w:r>
      <w:r w:rsidRPr="006034AA">
        <w:rPr>
          <w:rFonts w:eastAsia="Courier New"/>
          <w:sz w:val="26"/>
          <w:szCs w:val="26"/>
        </w:rPr>
        <w:t>262.</w:t>
      </w:r>
      <w:r w:rsidR="006034AA" w:rsidRPr="006034AA">
        <w:rPr>
          <w:rFonts w:eastAsia="Courier New"/>
          <w:sz w:val="26"/>
          <w:szCs w:val="26"/>
        </w:rPr>
        <w:t>400</w:t>
      </w:r>
      <w:r w:rsidRPr="006034AA">
        <w:rPr>
          <w:rFonts w:eastAsia="Courier New"/>
          <w:sz w:val="26"/>
          <w:szCs w:val="26"/>
        </w:rPr>
        <w:t>.202</w:t>
      </w:r>
      <w:r w:rsidR="00671002" w:rsidRPr="006034AA">
        <w:rPr>
          <w:rFonts w:eastAsia="Courier New"/>
          <w:sz w:val="26"/>
          <w:szCs w:val="26"/>
        </w:rPr>
        <w:t>3</w:t>
      </w:r>
    </w:p>
    <w:p w:rsidR="00F44741" w:rsidRPr="00302462" w:rsidRDefault="00F44741" w:rsidP="00F4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jc w:val="center"/>
        <w:rPr>
          <w:b/>
          <w:bCs/>
          <w:sz w:val="26"/>
          <w:szCs w:val="26"/>
        </w:rPr>
      </w:pPr>
    </w:p>
    <w:p w:rsidR="00F44741" w:rsidRPr="00302462" w:rsidRDefault="00F44741" w:rsidP="00F4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jc w:val="center"/>
        <w:rPr>
          <w:b/>
          <w:bCs/>
          <w:sz w:val="26"/>
          <w:szCs w:val="26"/>
        </w:rPr>
      </w:pPr>
      <w:r w:rsidRPr="00302462">
        <w:rPr>
          <w:b/>
          <w:bCs/>
          <w:sz w:val="26"/>
          <w:szCs w:val="26"/>
        </w:rPr>
        <w:t xml:space="preserve">Zapytanie </w:t>
      </w:r>
      <w:r w:rsidR="00EB2124" w:rsidRPr="00302462">
        <w:rPr>
          <w:b/>
          <w:bCs/>
          <w:sz w:val="26"/>
          <w:szCs w:val="26"/>
        </w:rPr>
        <w:t>ofertowe</w:t>
      </w:r>
    </w:p>
    <w:p w:rsidR="00F44741" w:rsidRPr="00302462" w:rsidRDefault="00F44741" w:rsidP="00F4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80" w:lineRule="exact"/>
        <w:jc w:val="right"/>
        <w:rPr>
          <w:rFonts w:eastAsia="Courier New"/>
          <w:sz w:val="26"/>
          <w:szCs w:val="26"/>
        </w:rPr>
      </w:pPr>
    </w:p>
    <w:p w:rsidR="00F44741" w:rsidRPr="00302462" w:rsidRDefault="00F44741" w:rsidP="00F44741">
      <w:pPr>
        <w:spacing w:line="380" w:lineRule="exact"/>
        <w:jc w:val="right"/>
        <w:rPr>
          <w:sz w:val="26"/>
          <w:szCs w:val="26"/>
        </w:rPr>
      </w:pPr>
    </w:p>
    <w:p w:rsidR="007E64D7" w:rsidRPr="00302462" w:rsidRDefault="00F44741" w:rsidP="00F44741">
      <w:pPr>
        <w:spacing w:line="380" w:lineRule="exact"/>
        <w:jc w:val="both"/>
        <w:rPr>
          <w:sz w:val="26"/>
          <w:szCs w:val="26"/>
        </w:rPr>
      </w:pPr>
      <w:r w:rsidRPr="00302462">
        <w:rPr>
          <w:sz w:val="26"/>
          <w:szCs w:val="26"/>
        </w:rPr>
        <w:t xml:space="preserve">W związku z prowadzonym postępowaniem o udzielenie zamówienia </w:t>
      </w:r>
      <w:r w:rsidR="00734E7F" w:rsidRPr="00302462">
        <w:rPr>
          <w:sz w:val="26"/>
          <w:szCs w:val="26"/>
        </w:rPr>
        <w:t>publicznego, do którego</w:t>
      </w:r>
      <w:r w:rsidRPr="00302462">
        <w:rPr>
          <w:sz w:val="26"/>
          <w:szCs w:val="26"/>
        </w:rPr>
        <w:t xml:space="preserve"> nie stosuje się przepisów </w:t>
      </w:r>
      <w:r w:rsidR="003338BB" w:rsidRPr="00302462">
        <w:rPr>
          <w:sz w:val="26"/>
          <w:szCs w:val="26"/>
        </w:rPr>
        <w:t>ustawy z dnia 11 września 2019 r. Prawo zamówień publicznych (Dz. U. z</w:t>
      </w:r>
      <w:r w:rsidR="00EC75E2" w:rsidRPr="00302462">
        <w:rPr>
          <w:sz w:val="26"/>
          <w:szCs w:val="26"/>
        </w:rPr>
        <w:t> </w:t>
      </w:r>
      <w:r w:rsidR="008A628F" w:rsidRPr="00302462">
        <w:rPr>
          <w:sz w:val="26"/>
          <w:szCs w:val="26"/>
        </w:rPr>
        <w:t>202</w:t>
      </w:r>
      <w:r w:rsidR="000D2C4F">
        <w:rPr>
          <w:sz w:val="26"/>
          <w:szCs w:val="26"/>
        </w:rPr>
        <w:t>3</w:t>
      </w:r>
      <w:r w:rsidR="008A628F" w:rsidRPr="00302462">
        <w:rPr>
          <w:sz w:val="26"/>
          <w:szCs w:val="26"/>
        </w:rPr>
        <w:t xml:space="preserve"> </w:t>
      </w:r>
      <w:r w:rsidR="003338BB" w:rsidRPr="00302462">
        <w:rPr>
          <w:sz w:val="26"/>
          <w:szCs w:val="26"/>
        </w:rPr>
        <w:t xml:space="preserve">r. poz. </w:t>
      </w:r>
      <w:r w:rsidR="008A628F" w:rsidRPr="00302462">
        <w:rPr>
          <w:sz w:val="26"/>
          <w:szCs w:val="26"/>
        </w:rPr>
        <w:t>1</w:t>
      </w:r>
      <w:r w:rsidR="000D2C4F">
        <w:rPr>
          <w:sz w:val="26"/>
          <w:szCs w:val="26"/>
        </w:rPr>
        <w:t>605</w:t>
      </w:r>
      <w:r w:rsidR="003338BB" w:rsidRPr="00302462">
        <w:rPr>
          <w:sz w:val="26"/>
          <w:szCs w:val="26"/>
        </w:rPr>
        <w:t xml:space="preserve"> z </w:t>
      </w:r>
      <w:proofErr w:type="spellStart"/>
      <w:r w:rsidR="003338BB" w:rsidRPr="00302462">
        <w:rPr>
          <w:sz w:val="26"/>
          <w:szCs w:val="26"/>
        </w:rPr>
        <w:t>późn</w:t>
      </w:r>
      <w:proofErr w:type="spellEnd"/>
      <w:r w:rsidR="003338BB" w:rsidRPr="00302462">
        <w:rPr>
          <w:sz w:val="26"/>
          <w:szCs w:val="26"/>
        </w:rPr>
        <w:t>. zm.)</w:t>
      </w:r>
      <w:r w:rsidRPr="00302462">
        <w:rPr>
          <w:sz w:val="26"/>
          <w:szCs w:val="26"/>
        </w:rPr>
        <w:t>, z</w:t>
      </w:r>
      <w:r w:rsidR="000D2C4F">
        <w:rPr>
          <w:sz w:val="26"/>
          <w:szCs w:val="26"/>
        </w:rPr>
        <w:t>ap</w:t>
      </w:r>
      <w:r w:rsidRPr="00302462">
        <w:rPr>
          <w:sz w:val="26"/>
          <w:szCs w:val="26"/>
        </w:rPr>
        <w:t>ra</w:t>
      </w:r>
      <w:r w:rsidR="000D2C4F">
        <w:rPr>
          <w:sz w:val="26"/>
          <w:szCs w:val="26"/>
        </w:rPr>
        <w:t>sz</w:t>
      </w:r>
      <w:r w:rsidRPr="00302462">
        <w:rPr>
          <w:sz w:val="26"/>
          <w:szCs w:val="26"/>
        </w:rPr>
        <w:t xml:space="preserve">am </w:t>
      </w:r>
      <w:r w:rsidR="000D2C4F">
        <w:rPr>
          <w:sz w:val="26"/>
          <w:szCs w:val="26"/>
        </w:rPr>
        <w:t>do</w:t>
      </w:r>
      <w:r w:rsidRPr="00302462">
        <w:rPr>
          <w:sz w:val="26"/>
          <w:szCs w:val="26"/>
        </w:rPr>
        <w:t xml:space="preserve"> </w:t>
      </w:r>
      <w:r w:rsidR="00F223D6">
        <w:rPr>
          <w:sz w:val="26"/>
          <w:szCs w:val="26"/>
        </w:rPr>
        <w:t> </w:t>
      </w:r>
      <w:r w:rsidRPr="00302462">
        <w:rPr>
          <w:sz w:val="26"/>
          <w:szCs w:val="26"/>
        </w:rPr>
        <w:t>przedstawienie oferty wykonania zamówienia obejmującego:</w:t>
      </w:r>
    </w:p>
    <w:p w:rsidR="007E64D7" w:rsidRPr="00302462" w:rsidRDefault="007E64D7" w:rsidP="00F44741">
      <w:pPr>
        <w:spacing w:line="380" w:lineRule="exact"/>
        <w:jc w:val="both"/>
        <w:rPr>
          <w:sz w:val="26"/>
          <w:szCs w:val="26"/>
        </w:rPr>
      </w:pPr>
    </w:p>
    <w:p w:rsidR="007E64D7" w:rsidRPr="009624CD" w:rsidRDefault="000D2C4F" w:rsidP="00F44741">
      <w:pPr>
        <w:spacing w:line="380" w:lineRule="exact"/>
        <w:jc w:val="both"/>
        <w:rPr>
          <w:b/>
          <w:iCs/>
          <w:sz w:val="26"/>
          <w:szCs w:val="26"/>
        </w:rPr>
      </w:pPr>
      <w:r>
        <w:rPr>
          <w:b/>
          <w:bCs/>
          <w:i/>
          <w:sz w:val="26"/>
          <w:szCs w:val="26"/>
        </w:rPr>
        <w:t>ś</w:t>
      </w:r>
      <w:r w:rsidRPr="000D2C4F">
        <w:rPr>
          <w:b/>
          <w:bCs/>
          <w:i/>
          <w:sz w:val="26"/>
          <w:szCs w:val="26"/>
        </w:rPr>
        <w:t xml:space="preserve">wiadczenie </w:t>
      </w:r>
      <w:bookmarkStart w:id="0" w:name="_Hlk82684304"/>
      <w:r w:rsidRPr="000D2C4F">
        <w:rPr>
          <w:b/>
          <w:bCs/>
          <w:i/>
          <w:sz w:val="26"/>
          <w:szCs w:val="26"/>
        </w:rPr>
        <w:t>usług telefonii stacjonarnej dla Prokuratury Okręgowej w Lublinie oraz jednostek jej podległych</w:t>
      </w:r>
      <w:bookmarkEnd w:id="0"/>
      <w:r w:rsidR="009624CD" w:rsidRPr="009624CD">
        <w:rPr>
          <w:b/>
          <w:iCs/>
          <w:sz w:val="26"/>
          <w:szCs w:val="26"/>
        </w:rPr>
        <w:t>.</w:t>
      </w:r>
    </w:p>
    <w:p w:rsidR="00271C8B" w:rsidRPr="00302462" w:rsidRDefault="00271C8B" w:rsidP="00F44741">
      <w:pPr>
        <w:spacing w:line="380" w:lineRule="exact"/>
        <w:jc w:val="both"/>
        <w:rPr>
          <w:i/>
          <w:iCs/>
          <w:sz w:val="26"/>
          <w:szCs w:val="26"/>
        </w:rPr>
      </w:pPr>
    </w:p>
    <w:p w:rsidR="00271C8B" w:rsidRPr="00302462" w:rsidRDefault="00271C8B" w:rsidP="009F064A">
      <w:pPr>
        <w:pStyle w:val="Akapitzlist"/>
        <w:numPr>
          <w:ilvl w:val="0"/>
          <w:numId w:val="19"/>
        </w:numPr>
        <w:spacing w:line="380" w:lineRule="exact"/>
        <w:ind w:left="426" w:hanging="426"/>
        <w:jc w:val="both"/>
        <w:rPr>
          <w:b/>
          <w:iCs/>
          <w:sz w:val="26"/>
          <w:szCs w:val="26"/>
        </w:rPr>
      </w:pPr>
      <w:bookmarkStart w:id="1" w:name="_Hlk98314089"/>
      <w:r w:rsidRPr="00302462">
        <w:rPr>
          <w:b/>
          <w:iCs/>
          <w:sz w:val="26"/>
          <w:szCs w:val="26"/>
        </w:rPr>
        <w:t>Przedmiot zamówienia</w:t>
      </w:r>
    </w:p>
    <w:bookmarkEnd w:id="1"/>
    <w:p w:rsidR="000D2C4F" w:rsidRPr="000D2C4F" w:rsidRDefault="000D2C4F" w:rsidP="000D2C4F">
      <w:pPr>
        <w:pStyle w:val="Akapitzlist"/>
        <w:numPr>
          <w:ilvl w:val="0"/>
          <w:numId w:val="25"/>
        </w:numPr>
        <w:spacing w:line="380" w:lineRule="exact"/>
        <w:ind w:left="1134" w:hanging="708"/>
        <w:jc w:val="both"/>
        <w:rPr>
          <w:b/>
          <w:bCs/>
          <w:iCs/>
          <w:sz w:val="26"/>
          <w:szCs w:val="26"/>
        </w:rPr>
      </w:pPr>
      <w:r w:rsidRPr="000D2C4F">
        <w:rPr>
          <w:iCs/>
          <w:sz w:val="26"/>
          <w:szCs w:val="26"/>
        </w:rPr>
        <w:t xml:space="preserve">Przedmiotem zamówienia </w:t>
      </w:r>
      <w:r w:rsidRPr="000D2C4F">
        <w:rPr>
          <w:bCs/>
          <w:iCs/>
          <w:sz w:val="26"/>
          <w:szCs w:val="26"/>
        </w:rPr>
        <w:t xml:space="preserve">jest: </w:t>
      </w:r>
      <w:bookmarkStart w:id="2" w:name="_Hlk71552026"/>
      <w:r w:rsidRPr="000D2C4F">
        <w:rPr>
          <w:b/>
          <w:iCs/>
          <w:sz w:val="26"/>
          <w:szCs w:val="26"/>
        </w:rPr>
        <w:t>świadczenie usług telefonii stacjonarnej dla Prokuratury Okręgowej w Lublinie oraz jednostek jej podległych</w:t>
      </w:r>
      <w:bookmarkStart w:id="3" w:name="_Hlk65644890"/>
      <w:bookmarkStart w:id="4" w:name="_Hlk71552063"/>
      <w:bookmarkEnd w:id="2"/>
      <w:r w:rsidRPr="000D2C4F">
        <w:rPr>
          <w:b/>
          <w:i/>
          <w:iCs/>
          <w:sz w:val="26"/>
          <w:szCs w:val="26"/>
        </w:rPr>
        <w:t>.</w:t>
      </w:r>
    </w:p>
    <w:p w:rsidR="000D2C4F" w:rsidRPr="000D2C4F" w:rsidRDefault="000D2C4F" w:rsidP="000D2C4F">
      <w:pPr>
        <w:pStyle w:val="Akapitzlist"/>
        <w:numPr>
          <w:ilvl w:val="0"/>
          <w:numId w:val="25"/>
        </w:numPr>
        <w:spacing w:line="380" w:lineRule="exact"/>
        <w:ind w:left="1134" w:hanging="708"/>
        <w:jc w:val="both"/>
        <w:rPr>
          <w:b/>
          <w:bCs/>
          <w:iCs/>
          <w:sz w:val="26"/>
          <w:szCs w:val="26"/>
        </w:rPr>
      </w:pPr>
      <w:bookmarkStart w:id="5" w:name="_Hlk82684692"/>
      <w:r w:rsidRPr="000D2C4F">
        <w:rPr>
          <w:bCs/>
          <w:iCs/>
          <w:sz w:val="26"/>
          <w:szCs w:val="26"/>
        </w:rPr>
        <w:t>Przedmiotowa usługa realizowana będzie z wykorzystaniem stacjonarnych łączy POTS lub/i ISDN w obiektach Prokuratury Okręgowej w Lublinie oraz jednostek jej podległych</w:t>
      </w:r>
      <w:bookmarkEnd w:id="5"/>
      <w:r w:rsidRPr="000D2C4F">
        <w:rPr>
          <w:bCs/>
          <w:iCs/>
          <w:sz w:val="26"/>
          <w:szCs w:val="26"/>
        </w:rPr>
        <w:t>. Zamawiający nie dopuszcza dostarczenia łączy telekomunikacyjnych poprzez łącza radiowe i VoIP.</w:t>
      </w:r>
    </w:p>
    <w:p w:rsidR="000D2C4F" w:rsidRPr="000D2C4F" w:rsidRDefault="000D2C4F" w:rsidP="000D2C4F">
      <w:pPr>
        <w:pStyle w:val="Akapitzlist"/>
        <w:numPr>
          <w:ilvl w:val="0"/>
          <w:numId w:val="25"/>
        </w:numPr>
        <w:spacing w:line="380" w:lineRule="exact"/>
        <w:ind w:left="1134" w:hanging="708"/>
        <w:jc w:val="both"/>
        <w:rPr>
          <w:bCs/>
          <w:iCs/>
          <w:sz w:val="26"/>
          <w:szCs w:val="26"/>
        </w:rPr>
      </w:pPr>
      <w:bookmarkStart w:id="6" w:name="_Hlk82684699"/>
      <w:r w:rsidRPr="000D2C4F">
        <w:rPr>
          <w:bCs/>
          <w:iCs/>
          <w:sz w:val="26"/>
          <w:szCs w:val="26"/>
        </w:rPr>
        <w:t>Usługa obejmuje:</w:t>
      </w:r>
    </w:p>
    <w:p w:rsidR="000D2C4F" w:rsidRPr="000D2C4F" w:rsidRDefault="000D2C4F" w:rsidP="000D2C4F">
      <w:pPr>
        <w:pStyle w:val="Akapitzlist"/>
        <w:numPr>
          <w:ilvl w:val="0"/>
          <w:numId w:val="36"/>
        </w:numPr>
        <w:spacing w:line="380" w:lineRule="exact"/>
        <w:ind w:left="1560" w:hanging="426"/>
        <w:jc w:val="both"/>
        <w:rPr>
          <w:bCs/>
          <w:iCs/>
          <w:sz w:val="26"/>
          <w:szCs w:val="26"/>
        </w:rPr>
      </w:pPr>
      <w:r w:rsidRPr="000D2C4F">
        <w:rPr>
          <w:bCs/>
          <w:iCs/>
          <w:sz w:val="26"/>
          <w:szCs w:val="26"/>
        </w:rPr>
        <w:t xml:space="preserve">zapewnienie wszystkich przyłączy telekomunikacyjnych, niezbędnych do realizacji całości usług określonych w Załączniku nr </w:t>
      </w:r>
      <w:r w:rsidR="00303E22">
        <w:rPr>
          <w:bCs/>
          <w:iCs/>
          <w:sz w:val="26"/>
          <w:szCs w:val="26"/>
        </w:rPr>
        <w:t>2</w:t>
      </w:r>
      <w:r w:rsidRPr="000D2C4F">
        <w:rPr>
          <w:bCs/>
          <w:iCs/>
          <w:sz w:val="26"/>
          <w:szCs w:val="26"/>
        </w:rPr>
        <w:t xml:space="preserve"> do</w:t>
      </w:r>
      <w:r w:rsidR="00303E22">
        <w:rPr>
          <w:bCs/>
          <w:iCs/>
          <w:sz w:val="26"/>
          <w:szCs w:val="26"/>
        </w:rPr>
        <w:t xml:space="preserve"> Zapytania</w:t>
      </w:r>
      <w:r w:rsidRPr="000D2C4F">
        <w:rPr>
          <w:bCs/>
          <w:iCs/>
          <w:sz w:val="26"/>
          <w:szCs w:val="26"/>
        </w:rPr>
        <w:t>;</w:t>
      </w:r>
    </w:p>
    <w:p w:rsidR="000D2C4F" w:rsidRPr="000D2C4F" w:rsidRDefault="000D2C4F" w:rsidP="000D2C4F">
      <w:pPr>
        <w:pStyle w:val="Akapitzlist"/>
        <w:numPr>
          <w:ilvl w:val="0"/>
          <w:numId w:val="36"/>
        </w:numPr>
        <w:spacing w:line="380" w:lineRule="exact"/>
        <w:ind w:left="1560" w:hanging="426"/>
        <w:jc w:val="both"/>
        <w:rPr>
          <w:bCs/>
          <w:iCs/>
          <w:sz w:val="26"/>
          <w:szCs w:val="26"/>
        </w:rPr>
      </w:pPr>
      <w:r w:rsidRPr="000D2C4F">
        <w:rPr>
          <w:bCs/>
          <w:iCs/>
          <w:sz w:val="26"/>
          <w:szCs w:val="26"/>
        </w:rPr>
        <w:t>połączenia telefoniczne</w:t>
      </w:r>
      <w:bookmarkEnd w:id="6"/>
    </w:p>
    <w:p w:rsidR="000D2C4F" w:rsidRPr="000D2C4F" w:rsidRDefault="000D2C4F" w:rsidP="000D2C4F">
      <w:pPr>
        <w:pStyle w:val="Akapitzlist"/>
        <w:numPr>
          <w:ilvl w:val="0"/>
          <w:numId w:val="25"/>
        </w:numPr>
        <w:spacing w:line="380" w:lineRule="exact"/>
        <w:ind w:left="1134" w:hanging="708"/>
        <w:jc w:val="both"/>
        <w:rPr>
          <w:bCs/>
          <w:iCs/>
          <w:sz w:val="26"/>
          <w:szCs w:val="26"/>
        </w:rPr>
      </w:pPr>
      <w:bookmarkStart w:id="7" w:name="_Hlk82685786"/>
      <w:r w:rsidRPr="000D2C4F">
        <w:rPr>
          <w:bCs/>
          <w:iCs/>
          <w:sz w:val="26"/>
          <w:szCs w:val="26"/>
        </w:rPr>
        <w:t>Szczegółowy opis przedmiotu zamówienia oraz sposób realizacji zamówienia określają:</w:t>
      </w:r>
    </w:p>
    <w:p w:rsidR="000D2C4F" w:rsidRPr="000D2C4F" w:rsidRDefault="000D2C4F" w:rsidP="000D2C4F">
      <w:pPr>
        <w:pStyle w:val="Akapitzlist"/>
        <w:numPr>
          <w:ilvl w:val="0"/>
          <w:numId w:val="37"/>
        </w:numPr>
        <w:spacing w:line="380" w:lineRule="exact"/>
        <w:ind w:left="1560" w:hanging="426"/>
        <w:jc w:val="both"/>
        <w:rPr>
          <w:bCs/>
          <w:iCs/>
          <w:sz w:val="26"/>
          <w:szCs w:val="26"/>
        </w:rPr>
      </w:pPr>
      <w:r w:rsidRPr="000D2C4F">
        <w:rPr>
          <w:bCs/>
          <w:iCs/>
          <w:sz w:val="26"/>
          <w:szCs w:val="26"/>
        </w:rPr>
        <w:t xml:space="preserve">Załącznik nr </w:t>
      </w:r>
      <w:r w:rsidR="00303E22">
        <w:rPr>
          <w:bCs/>
          <w:iCs/>
          <w:sz w:val="26"/>
          <w:szCs w:val="26"/>
        </w:rPr>
        <w:t>2</w:t>
      </w:r>
      <w:r w:rsidRPr="000D2C4F">
        <w:rPr>
          <w:bCs/>
          <w:iCs/>
          <w:sz w:val="26"/>
          <w:szCs w:val="26"/>
        </w:rPr>
        <w:t xml:space="preserve"> do </w:t>
      </w:r>
      <w:r w:rsidR="00671002">
        <w:rPr>
          <w:bCs/>
          <w:iCs/>
          <w:sz w:val="26"/>
          <w:szCs w:val="26"/>
        </w:rPr>
        <w:t>Z</w:t>
      </w:r>
      <w:r>
        <w:rPr>
          <w:bCs/>
          <w:iCs/>
          <w:sz w:val="26"/>
          <w:szCs w:val="26"/>
        </w:rPr>
        <w:t xml:space="preserve">apytania </w:t>
      </w:r>
      <w:r w:rsidRPr="000D2C4F">
        <w:rPr>
          <w:bCs/>
          <w:iCs/>
          <w:sz w:val="26"/>
          <w:szCs w:val="26"/>
        </w:rPr>
        <w:t>(Wykaz zasobów telekomunikacyjnych)</w:t>
      </w:r>
      <w:r w:rsidR="00671002">
        <w:rPr>
          <w:bCs/>
          <w:iCs/>
          <w:sz w:val="26"/>
          <w:szCs w:val="26"/>
        </w:rPr>
        <w:t>;</w:t>
      </w:r>
    </w:p>
    <w:p w:rsidR="000D2C4F" w:rsidRPr="000D2C4F" w:rsidRDefault="000D2C4F" w:rsidP="000D2C4F">
      <w:pPr>
        <w:pStyle w:val="Akapitzlist"/>
        <w:numPr>
          <w:ilvl w:val="0"/>
          <w:numId w:val="37"/>
        </w:numPr>
        <w:spacing w:line="380" w:lineRule="exact"/>
        <w:ind w:left="1560" w:hanging="426"/>
        <w:jc w:val="both"/>
        <w:rPr>
          <w:bCs/>
          <w:iCs/>
          <w:sz w:val="26"/>
          <w:szCs w:val="26"/>
        </w:rPr>
      </w:pPr>
      <w:r w:rsidRPr="000D2C4F">
        <w:rPr>
          <w:bCs/>
          <w:iCs/>
          <w:sz w:val="26"/>
          <w:szCs w:val="26"/>
        </w:rPr>
        <w:t xml:space="preserve">Załącznik nr </w:t>
      </w:r>
      <w:r w:rsidR="00303E22">
        <w:rPr>
          <w:bCs/>
          <w:iCs/>
          <w:sz w:val="26"/>
          <w:szCs w:val="26"/>
        </w:rPr>
        <w:t>3</w:t>
      </w:r>
      <w:r w:rsidRPr="000D2C4F">
        <w:rPr>
          <w:bCs/>
          <w:iCs/>
          <w:sz w:val="26"/>
          <w:szCs w:val="26"/>
        </w:rPr>
        <w:t xml:space="preserve"> do </w:t>
      </w:r>
      <w:r w:rsidR="00671002">
        <w:rPr>
          <w:bCs/>
          <w:iCs/>
          <w:sz w:val="26"/>
          <w:szCs w:val="26"/>
        </w:rPr>
        <w:t>Z</w:t>
      </w:r>
      <w:r>
        <w:rPr>
          <w:bCs/>
          <w:iCs/>
          <w:sz w:val="26"/>
          <w:szCs w:val="26"/>
        </w:rPr>
        <w:t>apytania</w:t>
      </w:r>
      <w:r w:rsidRPr="000D2C4F">
        <w:rPr>
          <w:bCs/>
          <w:iCs/>
          <w:sz w:val="26"/>
          <w:szCs w:val="26"/>
        </w:rPr>
        <w:t xml:space="preserve"> (Projekt umowy).</w:t>
      </w:r>
    </w:p>
    <w:p w:rsidR="000D2C4F" w:rsidRPr="000D2C4F" w:rsidRDefault="000D2C4F" w:rsidP="000D2C4F">
      <w:pPr>
        <w:pStyle w:val="Akapitzlist"/>
        <w:numPr>
          <w:ilvl w:val="0"/>
          <w:numId w:val="25"/>
        </w:numPr>
        <w:spacing w:line="380" w:lineRule="exact"/>
        <w:ind w:left="1134" w:hanging="708"/>
        <w:jc w:val="both"/>
        <w:rPr>
          <w:bCs/>
          <w:iCs/>
          <w:sz w:val="26"/>
          <w:szCs w:val="26"/>
        </w:rPr>
      </w:pPr>
      <w:bookmarkStart w:id="8" w:name="_Hlk82685004"/>
      <w:r w:rsidRPr="000D2C4F">
        <w:rPr>
          <w:bCs/>
          <w:iCs/>
          <w:sz w:val="26"/>
          <w:szCs w:val="26"/>
        </w:rPr>
        <w:lastRenderedPageBreak/>
        <w:t xml:space="preserve">Usługi telekomunikacyjne będące przedmiotem niniejszego zamówienia będą świadczone zgodnie z ustawą z dnia 16 lipca 2004 r. Prawo telekomunikacyjne </w:t>
      </w:r>
      <w:r w:rsidRPr="000D2C4F">
        <w:rPr>
          <w:bCs/>
          <w:iCs/>
          <w:sz w:val="26"/>
          <w:szCs w:val="26"/>
        </w:rPr>
        <w:br/>
        <w:t>(</w:t>
      </w:r>
      <w:bookmarkStart w:id="9" w:name="_Hlk150425321"/>
      <w:r w:rsidRPr="000D2C4F">
        <w:rPr>
          <w:bCs/>
          <w:iCs/>
          <w:sz w:val="26"/>
          <w:szCs w:val="26"/>
        </w:rPr>
        <w:t>Dz.</w:t>
      </w:r>
      <w:r w:rsidR="006A46FA">
        <w:rPr>
          <w:bCs/>
          <w:iCs/>
          <w:sz w:val="26"/>
          <w:szCs w:val="26"/>
        </w:rPr>
        <w:t xml:space="preserve"> </w:t>
      </w:r>
      <w:r w:rsidRPr="000D2C4F">
        <w:rPr>
          <w:bCs/>
          <w:iCs/>
          <w:sz w:val="26"/>
          <w:szCs w:val="26"/>
        </w:rPr>
        <w:t>U. 202</w:t>
      </w:r>
      <w:r>
        <w:rPr>
          <w:bCs/>
          <w:iCs/>
          <w:sz w:val="26"/>
          <w:szCs w:val="26"/>
        </w:rPr>
        <w:t>2</w:t>
      </w:r>
      <w:r w:rsidRPr="000D2C4F">
        <w:rPr>
          <w:bCs/>
          <w:iCs/>
          <w:sz w:val="26"/>
          <w:szCs w:val="26"/>
        </w:rPr>
        <w:t xml:space="preserve"> poz. </w:t>
      </w:r>
      <w:r>
        <w:rPr>
          <w:bCs/>
          <w:iCs/>
          <w:sz w:val="26"/>
          <w:szCs w:val="26"/>
        </w:rPr>
        <w:t xml:space="preserve">1648 z </w:t>
      </w:r>
      <w:proofErr w:type="spellStart"/>
      <w:r>
        <w:rPr>
          <w:bCs/>
          <w:iCs/>
          <w:sz w:val="26"/>
          <w:szCs w:val="26"/>
        </w:rPr>
        <w:t>późn</w:t>
      </w:r>
      <w:proofErr w:type="spellEnd"/>
      <w:r>
        <w:rPr>
          <w:bCs/>
          <w:iCs/>
          <w:sz w:val="26"/>
          <w:szCs w:val="26"/>
        </w:rPr>
        <w:t>. zm.</w:t>
      </w:r>
      <w:bookmarkEnd w:id="9"/>
      <w:r w:rsidRPr="000D2C4F">
        <w:rPr>
          <w:bCs/>
          <w:iCs/>
          <w:sz w:val="26"/>
          <w:szCs w:val="26"/>
        </w:rPr>
        <w:t>) oraz innymi obowiązującymi w tym zakresie przepisami prawa.</w:t>
      </w:r>
    </w:p>
    <w:bookmarkEnd w:id="8"/>
    <w:p w:rsidR="000D2C4F" w:rsidRPr="000D2C4F" w:rsidRDefault="000D2C4F" w:rsidP="000D2C4F">
      <w:pPr>
        <w:pStyle w:val="Akapitzlist"/>
        <w:numPr>
          <w:ilvl w:val="0"/>
          <w:numId w:val="25"/>
        </w:numPr>
        <w:spacing w:line="380" w:lineRule="exact"/>
        <w:ind w:left="1134" w:hanging="708"/>
        <w:jc w:val="both"/>
        <w:rPr>
          <w:bCs/>
          <w:iCs/>
          <w:sz w:val="26"/>
          <w:szCs w:val="26"/>
        </w:rPr>
      </w:pPr>
      <w:r w:rsidRPr="000D2C4F">
        <w:rPr>
          <w:bCs/>
          <w:iCs/>
          <w:sz w:val="26"/>
          <w:szCs w:val="26"/>
        </w:rPr>
        <w:t>Ilość abonamentów zależy od bieżących potrzeb Zamawiającego. Zamawiający zastrzega sobie możliwość zmniejszenia zakresu zamówienia (ilości abonamentów dla łącz POTS, ISDN PRA, ISDN BRA), jednak nie więcej niż do 50% wielkości podstawowej w zakresie każdej jednostki.</w:t>
      </w:r>
      <w:bookmarkEnd w:id="7"/>
    </w:p>
    <w:p w:rsidR="000D2C4F" w:rsidRPr="00C460AC" w:rsidRDefault="000D2C4F" w:rsidP="00C460AC">
      <w:pPr>
        <w:pStyle w:val="Akapitzlist"/>
        <w:numPr>
          <w:ilvl w:val="0"/>
          <w:numId w:val="25"/>
        </w:numPr>
        <w:spacing w:line="380" w:lineRule="exact"/>
        <w:ind w:left="1134" w:hanging="708"/>
        <w:jc w:val="both"/>
        <w:rPr>
          <w:bCs/>
          <w:iCs/>
          <w:sz w:val="26"/>
          <w:szCs w:val="26"/>
        </w:rPr>
      </w:pPr>
      <w:r w:rsidRPr="000D2C4F">
        <w:rPr>
          <w:bCs/>
          <w:iCs/>
          <w:sz w:val="26"/>
          <w:szCs w:val="26"/>
        </w:rPr>
        <w:t xml:space="preserve">Zamawiający informuje, że zgodnie z Załącznikiem nr </w:t>
      </w:r>
      <w:r w:rsidR="00303E22">
        <w:rPr>
          <w:bCs/>
          <w:iCs/>
          <w:sz w:val="26"/>
          <w:szCs w:val="26"/>
        </w:rPr>
        <w:t>2</w:t>
      </w:r>
      <w:r w:rsidRPr="000D2C4F">
        <w:rPr>
          <w:bCs/>
          <w:iCs/>
          <w:sz w:val="26"/>
          <w:szCs w:val="26"/>
        </w:rPr>
        <w:t xml:space="preserve"> do </w:t>
      </w:r>
      <w:r>
        <w:rPr>
          <w:bCs/>
          <w:iCs/>
          <w:sz w:val="26"/>
          <w:szCs w:val="26"/>
        </w:rPr>
        <w:t>zapytania</w:t>
      </w:r>
      <w:r w:rsidRPr="000D2C4F">
        <w:rPr>
          <w:bCs/>
          <w:iCs/>
          <w:sz w:val="26"/>
          <w:szCs w:val="26"/>
        </w:rPr>
        <w:t xml:space="preserve"> (Wykaz zasobów telekomunikacyjnych), dla</w:t>
      </w:r>
      <w:r>
        <w:rPr>
          <w:bCs/>
          <w:iCs/>
          <w:sz w:val="26"/>
          <w:szCs w:val="26"/>
        </w:rPr>
        <w:t xml:space="preserve"> </w:t>
      </w:r>
      <w:r w:rsidRPr="000D2C4F">
        <w:rPr>
          <w:bCs/>
          <w:iCs/>
          <w:sz w:val="26"/>
          <w:szCs w:val="26"/>
        </w:rPr>
        <w:t>Prokuratury Rejonowej w Puławach</w:t>
      </w:r>
      <w:r w:rsidR="00C460AC">
        <w:rPr>
          <w:bCs/>
          <w:iCs/>
          <w:sz w:val="26"/>
          <w:szCs w:val="26"/>
        </w:rPr>
        <w:t xml:space="preserve">, </w:t>
      </w:r>
      <w:r w:rsidRPr="00C460AC">
        <w:rPr>
          <w:bCs/>
          <w:iCs/>
          <w:sz w:val="26"/>
          <w:szCs w:val="26"/>
        </w:rPr>
        <w:t>wykonawca zobowiązany będzie do zmiany części aktualnie występujących rodzajów łączy na łącza innego typu, bez dodatkowego wynagrodzenia. Koszty z tym związane Wykonawca powinien ująć w cenie abonamentowej.</w:t>
      </w:r>
    </w:p>
    <w:p w:rsidR="000D2C4F" w:rsidRPr="000D2C4F" w:rsidRDefault="000D2C4F" w:rsidP="000D2C4F">
      <w:pPr>
        <w:pStyle w:val="Akapitzlist"/>
        <w:numPr>
          <w:ilvl w:val="0"/>
          <w:numId w:val="25"/>
        </w:numPr>
        <w:spacing w:line="380" w:lineRule="exact"/>
        <w:ind w:left="1134" w:hanging="708"/>
        <w:jc w:val="both"/>
        <w:rPr>
          <w:iCs/>
          <w:sz w:val="26"/>
          <w:szCs w:val="26"/>
        </w:rPr>
      </w:pPr>
      <w:r w:rsidRPr="000D2C4F">
        <w:rPr>
          <w:iCs/>
          <w:sz w:val="26"/>
          <w:szCs w:val="26"/>
        </w:rPr>
        <w:t xml:space="preserve">W ramach niniejszego zamówienia przewiduje się prawo opcji. W ramach prawa opcji Zamawiającemu przysługuje prawo do zwiększenia ilości danego typu łączy oraz abonamentów w zakresie każdej jednostki, w stosunku do wielkości i zakresu wskazanego w Załączniku nr </w:t>
      </w:r>
      <w:r w:rsidR="00303E22">
        <w:rPr>
          <w:iCs/>
          <w:sz w:val="26"/>
          <w:szCs w:val="26"/>
        </w:rPr>
        <w:t>2</w:t>
      </w:r>
      <w:r w:rsidRPr="000D2C4F">
        <w:rPr>
          <w:iCs/>
          <w:sz w:val="26"/>
          <w:szCs w:val="26"/>
        </w:rPr>
        <w:t xml:space="preserve"> do </w:t>
      </w:r>
      <w:r w:rsidR="00C460AC">
        <w:rPr>
          <w:iCs/>
          <w:sz w:val="26"/>
          <w:szCs w:val="26"/>
        </w:rPr>
        <w:t>Zapytania</w:t>
      </w:r>
      <w:r w:rsidRPr="000D2C4F">
        <w:rPr>
          <w:iCs/>
          <w:sz w:val="26"/>
          <w:szCs w:val="26"/>
        </w:rPr>
        <w:t>. Maksymalna wielkość zmian w</w:t>
      </w:r>
      <w:r w:rsidR="00C460AC">
        <w:rPr>
          <w:iCs/>
          <w:sz w:val="26"/>
          <w:szCs w:val="26"/>
        </w:rPr>
        <w:t> </w:t>
      </w:r>
      <w:r w:rsidRPr="000D2C4F">
        <w:rPr>
          <w:iCs/>
          <w:sz w:val="26"/>
          <w:szCs w:val="26"/>
        </w:rPr>
        <w:t>ilości danego typu łączy oraz abonamentów dla każdej jednostki nie przekroczy 50% podstawowego zakresu zamówienia danej jednostki. Maksymalna ilość łączy danego typu możliwych do uruchomienia w zakresie całej umowy wynosi:</w:t>
      </w:r>
    </w:p>
    <w:p w:rsidR="000D2C4F" w:rsidRPr="000D2C4F" w:rsidRDefault="000D2C4F" w:rsidP="00C460AC">
      <w:pPr>
        <w:pStyle w:val="Akapitzlist"/>
        <w:spacing w:line="380" w:lineRule="exact"/>
        <w:ind w:left="1134"/>
        <w:jc w:val="both"/>
        <w:rPr>
          <w:iCs/>
          <w:sz w:val="26"/>
          <w:szCs w:val="26"/>
        </w:rPr>
      </w:pPr>
      <w:r w:rsidRPr="000D2C4F">
        <w:rPr>
          <w:iCs/>
          <w:sz w:val="26"/>
          <w:szCs w:val="26"/>
        </w:rPr>
        <w:t xml:space="preserve">POTS – </w:t>
      </w:r>
      <w:r w:rsidR="0019485B" w:rsidRPr="0019485B">
        <w:rPr>
          <w:iCs/>
          <w:color w:val="FF0000"/>
          <w:sz w:val="26"/>
          <w:szCs w:val="26"/>
        </w:rPr>
        <w:t>7</w:t>
      </w:r>
    </w:p>
    <w:p w:rsidR="000D2C4F" w:rsidRPr="000D2C4F" w:rsidRDefault="000D2C4F" w:rsidP="00C460AC">
      <w:pPr>
        <w:pStyle w:val="Akapitzlist"/>
        <w:spacing w:line="380" w:lineRule="exact"/>
        <w:ind w:left="1134"/>
        <w:jc w:val="both"/>
        <w:rPr>
          <w:iCs/>
          <w:sz w:val="26"/>
          <w:szCs w:val="26"/>
        </w:rPr>
      </w:pPr>
      <w:r w:rsidRPr="000D2C4F">
        <w:rPr>
          <w:iCs/>
          <w:sz w:val="26"/>
          <w:szCs w:val="26"/>
        </w:rPr>
        <w:t xml:space="preserve">BRA – </w:t>
      </w:r>
      <w:r w:rsidR="0019485B" w:rsidRPr="0019485B">
        <w:rPr>
          <w:iCs/>
          <w:color w:val="FF0000"/>
          <w:sz w:val="26"/>
          <w:szCs w:val="26"/>
        </w:rPr>
        <w:t>12</w:t>
      </w:r>
    </w:p>
    <w:p w:rsidR="000D2C4F" w:rsidRPr="000D2C4F" w:rsidRDefault="000D2C4F" w:rsidP="00C460AC">
      <w:pPr>
        <w:pStyle w:val="Akapitzlist"/>
        <w:spacing w:line="380" w:lineRule="exact"/>
        <w:ind w:left="1134"/>
        <w:jc w:val="both"/>
        <w:rPr>
          <w:iCs/>
          <w:sz w:val="26"/>
          <w:szCs w:val="26"/>
        </w:rPr>
      </w:pPr>
      <w:r w:rsidRPr="000D2C4F">
        <w:rPr>
          <w:iCs/>
          <w:sz w:val="26"/>
          <w:szCs w:val="26"/>
        </w:rPr>
        <w:t>PRA - 5</w:t>
      </w:r>
    </w:p>
    <w:p w:rsidR="000D2C4F" w:rsidRPr="000D2C4F" w:rsidRDefault="000D2C4F" w:rsidP="00C460AC">
      <w:pPr>
        <w:pStyle w:val="Akapitzlist"/>
        <w:spacing w:line="380" w:lineRule="exact"/>
        <w:ind w:left="1134"/>
        <w:jc w:val="both"/>
        <w:rPr>
          <w:iCs/>
          <w:sz w:val="26"/>
          <w:szCs w:val="26"/>
        </w:rPr>
      </w:pPr>
      <w:r w:rsidRPr="000D2C4F">
        <w:rPr>
          <w:bCs/>
          <w:iCs/>
          <w:sz w:val="26"/>
          <w:szCs w:val="26"/>
        </w:rPr>
        <w:t xml:space="preserve">Prawo opcji jest jednostronnym uprawnieniem Zamawiającego, z którego może, ale nie ma obowiązku skorzystać w ramach realizacji przedmiotu zamówienia. </w:t>
      </w:r>
      <w:r w:rsidRPr="000D2C4F">
        <w:rPr>
          <w:bCs/>
          <w:iCs/>
          <w:sz w:val="26"/>
          <w:szCs w:val="26"/>
        </w:rPr>
        <w:br/>
        <w:t>W przypadku nie skorzystania przez Zamawiającego z prawa opcji Wykonawcy nie przysługują żadne roszczenia z tego tytułu. Jeżeli Zamawiający skorzysta z</w:t>
      </w:r>
      <w:r w:rsidR="00C460AC">
        <w:rPr>
          <w:bCs/>
          <w:iCs/>
          <w:sz w:val="26"/>
          <w:szCs w:val="26"/>
        </w:rPr>
        <w:t> </w:t>
      </w:r>
      <w:r w:rsidRPr="000D2C4F">
        <w:rPr>
          <w:bCs/>
          <w:iCs/>
          <w:sz w:val="26"/>
          <w:szCs w:val="26"/>
        </w:rPr>
        <w:t xml:space="preserve">prawa opcji obowiązkiem umownym Wykonawcy jest wykonanie świadczenia objętego prawem opcji w zakresie wskazanym przez Zamawiającego. </w:t>
      </w:r>
      <w:r w:rsidRPr="000D2C4F">
        <w:rPr>
          <w:iCs/>
          <w:sz w:val="26"/>
          <w:szCs w:val="26"/>
        </w:rPr>
        <w:t>Uruchomienie opcji nie będzie wymagało zmiany umowy.</w:t>
      </w:r>
    </w:p>
    <w:p w:rsidR="000D2C4F" w:rsidRPr="000D2C4F" w:rsidRDefault="000D2C4F" w:rsidP="00C460AC">
      <w:pPr>
        <w:pStyle w:val="Akapitzlist"/>
        <w:spacing w:line="380" w:lineRule="exact"/>
        <w:ind w:left="1134"/>
        <w:jc w:val="both"/>
        <w:rPr>
          <w:iCs/>
          <w:sz w:val="26"/>
          <w:szCs w:val="26"/>
        </w:rPr>
      </w:pPr>
      <w:r w:rsidRPr="000D2C4F">
        <w:rPr>
          <w:iCs/>
          <w:sz w:val="26"/>
          <w:szCs w:val="26"/>
        </w:rPr>
        <w:t>Zamawiający może skorzystać z przysługującego mu prawa opcji w całości lub części, jak również korzystać z tego prawa wielokrotnie do osiągnięcia jego maksymalnej wielkości.</w:t>
      </w:r>
    </w:p>
    <w:p w:rsidR="000D2C4F" w:rsidRPr="000D2C4F" w:rsidRDefault="000D2C4F" w:rsidP="00C460AC">
      <w:pPr>
        <w:pStyle w:val="Akapitzlist"/>
        <w:spacing w:line="380" w:lineRule="exact"/>
        <w:ind w:left="1134"/>
        <w:jc w:val="both"/>
        <w:rPr>
          <w:iCs/>
          <w:sz w:val="26"/>
          <w:szCs w:val="26"/>
        </w:rPr>
      </w:pPr>
      <w:r w:rsidRPr="000D2C4F">
        <w:rPr>
          <w:iCs/>
          <w:sz w:val="26"/>
          <w:szCs w:val="26"/>
        </w:rPr>
        <w:t>Cena jednostkowa abonamentu określona w ofercie złożonej przez Wykonawcę w ramach przedmiotowego postępowania będzie obowiązywać także w przypadku skorzystania przez Jednostkę z prawa opcji w zakresie zwiększenia zakresu zamówienia.</w:t>
      </w:r>
    </w:p>
    <w:p w:rsidR="000D2C4F" w:rsidRPr="000D2C4F" w:rsidRDefault="000D2C4F" w:rsidP="00C460AC">
      <w:pPr>
        <w:pStyle w:val="Akapitzlist"/>
        <w:spacing w:line="380" w:lineRule="exact"/>
        <w:ind w:left="1134"/>
        <w:jc w:val="both"/>
        <w:rPr>
          <w:iCs/>
          <w:sz w:val="26"/>
          <w:szCs w:val="26"/>
        </w:rPr>
      </w:pPr>
      <w:r w:rsidRPr="000D2C4F">
        <w:rPr>
          <w:iCs/>
          <w:sz w:val="26"/>
          <w:szCs w:val="26"/>
        </w:rPr>
        <w:t xml:space="preserve">Skorzystanie z prawa opcji będzie możliwe w przypadku wyczerpania aktualnie </w:t>
      </w:r>
      <w:r w:rsidRPr="000D2C4F">
        <w:rPr>
          <w:iCs/>
          <w:sz w:val="26"/>
          <w:szCs w:val="26"/>
        </w:rPr>
        <w:lastRenderedPageBreak/>
        <w:t>posiadanych przez jednostkę Zamawiającego zasobów telekomunikacyjnych lub konieczności uruchomienia nowych łączy ze względu na zmiany organizacyjne w takiej jednostce.</w:t>
      </w:r>
    </w:p>
    <w:p w:rsidR="000D2C4F" w:rsidRPr="000D2C4F" w:rsidRDefault="000D2C4F" w:rsidP="00C460AC">
      <w:pPr>
        <w:pStyle w:val="Akapitzlist"/>
        <w:spacing w:line="380" w:lineRule="exact"/>
        <w:ind w:left="1134"/>
        <w:jc w:val="both"/>
        <w:rPr>
          <w:iCs/>
          <w:sz w:val="26"/>
          <w:szCs w:val="26"/>
        </w:rPr>
      </w:pPr>
      <w:r w:rsidRPr="000D2C4F">
        <w:rPr>
          <w:iCs/>
          <w:sz w:val="26"/>
          <w:szCs w:val="26"/>
        </w:rPr>
        <w:t>Oświadczenie o skorzystaniu z prawa opcji i potrzebie zrealizowania zakresu zamówienia objętego prawem opcji, Zamawiający przekaże Wykonawcy w formie pisemnej lub formie elektronicznej w terminie obowiązywania umowy, nie później jednak niż na 2 tygodnie przed datą rozpoczęcia świadczenia usługi w zakresie wynikającym z prawa opcji.</w:t>
      </w:r>
    </w:p>
    <w:p w:rsidR="000D2C4F" w:rsidRPr="000D2C4F" w:rsidRDefault="000D2C4F" w:rsidP="00C460AC">
      <w:pPr>
        <w:pStyle w:val="Akapitzlist"/>
        <w:spacing w:line="380" w:lineRule="exact"/>
        <w:ind w:left="1134"/>
        <w:jc w:val="both"/>
        <w:rPr>
          <w:bCs/>
          <w:iCs/>
          <w:sz w:val="26"/>
          <w:szCs w:val="26"/>
        </w:rPr>
      </w:pPr>
    </w:p>
    <w:bookmarkEnd w:id="3"/>
    <w:bookmarkEnd w:id="4"/>
    <w:p w:rsidR="000D2C4F" w:rsidRPr="000D2C4F" w:rsidRDefault="000D2C4F" w:rsidP="000D2C4F">
      <w:pPr>
        <w:pStyle w:val="Akapitzlist"/>
        <w:numPr>
          <w:ilvl w:val="0"/>
          <w:numId w:val="25"/>
        </w:numPr>
        <w:spacing w:line="380" w:lineRule="exact"/>
        <w:ind w:left="1134" w:hanging="708"/>
        <w:jc w:val="both"/>
        <w:rPr>
          <w:b/>
          <w:bCs/>
          <w:iCs/>
          <w:sz w:val="26"/>
          <w:szCs w:val="26"/>
        </w:rPr>
      </w:pPr>
      <w:r w:rsidRPr="000D2C4F">
        <w:rPr>
          <w:b/>
          <w:bCs/>
          <w:iCs/>
          <w:sz w:val="26"/>
          <w:szCs w:val="26"/>
        </w:rPr>
        <w:t>Nazwa/y i kod/y Wspólnego Słownika Zamówień: (CPV):</w:t>
      </w:r>
    </w:p>
    <w:p w:rsidR="000D2C4F" w:rsidRDefault="000D2C4F" w:rsidP="00C460AC">
      <w:pPr>
        <w:pStyle w:val="Akapitzlist"/>
        <w:spacing w:line="380" w:lineRule="exact"/>
        <w:ind w:left="1134"/>
        <w:jc w:val="both"/>
        <w:rPr>
          <w:b/>
          <w:iCs/>
          <w:sz w:val="26"/>
          <w:szCs w:val="26"/>
        </w:rPr>
      </w:pPr>
      <w:r w:rsidRPr="000D2C4F">
        <w:rPr>
          <w:b/>
          <w:iCs/>
          <w:sz w:val="26"/>
          <w:szCs w:val="26"/>
        </w:rPr>
        <w:t xml:space="preserve">64200000-8  </w:t>
      </w:r>
      <w:r w:rsidRPr="000D2C4F">
        <w:rPr>
          <w:b/>
          <w:iCs/>
          <w:sz w:val="26"/>
          <w:szCs w:val="26"/>
        </w:rPr>
        <w:tab/>
        <w:t>Usługi telekomunikacyjne</w:t>
      </w:r>
    </w:p>
    <w:p w:rsidR="00302935" w:rsidRPr="000D2C4F" w:rsidRDefault="00302935" w:rsidP="00302935">
      <w:pPr>
        <w:pStyle w:val="Akapitzlist"/>
        <w:spacing w:line="380" w:lineRule="exact"/>
        <w:ind w:left="1134" w:hanging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10.1</w:t>
      </w:r>
      <w:r>
        <w:rPr>
          <w:iCs/>
          <w:sz w:val="26"/>
          <w:szCs w:val="26"/>
        </w:rPr>
        <w:tab/>
      </w:r>
      <w:r w:rsidRPr="00302935">
        <w:rPr>
          <w:bCs/>
          <w:iCs/>
          <w:sz w:val="26"/>
          <w:szCs w:val="26"/>
        </w:rPr>
        <w:t xml:space="preserve">Wykonawca zobowiązany jest świadczyć usługę w okresie </w:t>
      </w:r>
      <w:r w:rsidRPr="00302935">
        <w:rPr>
          <w:b/>
          <w:iCs/>
          <w:sz w:val="26"/>
          <w:szCs w:val="26"/>
        </w:rPr>
        <w:t>od 1 grudnia 202</w:t>
      </w:r>
      <w:r>
        <w:rPr>
          <w:b/>
          <w:iCs/>
          <w:sz w:val="26"/>
          <w:szCs w:val="26"/>
        </w:rPr>
        <w:t>3</w:t>
      </w:r>
      <w:r w:rsidRPr="00302935">
        <w:rPr>
          <w:b/>
          <w:iCs/>
          <w:sz w:val="26"/>
          <w:szCs w:val="26"/>
        </w:rPr>
        <w:t xml:space="preserve"> do </w:t>
      </w:r>
      <w:r w:rsidRPr="00302935">
        <w:rPr>
          <w:b/>
          <w:iCs/>
          <w:sz w:val="26"/>
          <w:szCs w:val="26"/>
        </w:rPr>
        <w:br/>
        <w:t>30 listopada 202</w:t>
      </w:r>
      <w:r>
        <w:rPr>
          <w:b/>
          <w:iCs/>
          <w:sz w:val="26"/>
          <w:szCs w:val="26"/>
        </w:rPr>
        <w:t>4</w:t>
      </w:r>
      <w:r w:rsidRPr="00302935">
        <w:rPr>
          <w:b/>
          <w:iCs/>
          <w:sz w:val="26"/>
          <w:szCs w:val="26"/>
        </w:rPr>
        <w:t xml:space="preserve"> r.</w:t>
      </w:r>
    </w:p>
    <w:p w:rsidR="009624CD" w:rsidRDefault="009624CD" w:rsidP="00C460AC">
      <w:pPr>
        <w:pStyle w:val="Akapitzlist"/>
        <w:spacing w:line="380" w:lineRule="exact"/>
        <w:ind w:left="1134"/>
        <w:jc w:val="both"/>
        <w:rPr>
          <w:iCs/>
          <w:sz w:val="26"/>
          <w:szCs w:val="26"/>
        </w:rPr>
      </w:pPr>
    </w:p>
    <w:p w:rsidR="00763B16" w:rsidRPr="00763B16" w:rsidRDefault="00271C8B" w:rsidP="00763B16">
      <w:pPr>
        <w:pStyle w:val="Akapitzlist"/>
        <w:numPr>
          <w:ilvl w:val="0"/>
          <w:numId w:val="19"/>
        </w:numPr>
        <w:spacing w:line="380" w:lineRule="exact"/>
        <w:ind w:left="426" w:hanging="426"/>
        <w:jc w:val="both"/>
        <w:rPr>
          <w:b/>
          <w:iCs/>
          <w:sz w:val="26"/>
          <w:szCs w:val="26"/>
        </w:rPr>
      </w:pPr>
      <w:r w:rsidRPr="00302462">
        <w:rPr>
          <w:b/>
          <w:sz w:val="26"/>
          <w:szCs w:val="26"/>
        </w:rPr>
        <w:t>Warunki udziału w postępowaniu</w:t>
      </w:r>
    </w:p>
    <w:p w:rsidR="00C460AC" w:rsidRPr="00C460AC" w:rsidRDefault="00C460AC" w:rsidP="00C460AC">
      <w:pPr>
        <w:pStyle w:val="Akapitzlist"/>
        <w:numPr>
          <w:ilvl w:val="1"/>
          <w:numId w:val="42"/>
        </w:numPr>
        <w:spacing w:line="380" w:lineRule="exact"/>
        <w:ind w:left="1134" w:hanging="708"/>
        <w:rPr>
          <w:bCs/>
          <w:sz w:val="26"/>
          <w:szCs w:val="26"/>
        </w:rPr>
      </w:pPr>
      <w:r w:rsidRPr="00C460AC">
        <w:rPr>
          <w:bCs/>
          <w:sz w:val="26"/>
          <w:szCs w:val="26"/>
        </w:rPr>
        <w:t>O udzielenie zamówienia mogą ubiegać się Wykonawcy, którzy spełniają warunki udziału:</w:t>
      </w:r>
      <w:r w:rsidRPr="00C460AC">
        <w:rPr>
          <w:b/>
          <w:bCs/>
          <w:sz w:val="26"/>
          <w:szCs w:val="26"/>
        </w:rPr>
        <w:t xml:space="preserve"> </w:t>
      </w:r>
    </w:p>
    <w:p w:rsidR="00C460AC" w:rsidRPr="00C460AC" w:rsidRDefault="00C460AC" w:rsidP="00C460AC">
      <w:pPr>
        <w:pStyle w:val="Akapitzlist"/>
        <w:numPr>
          <w:ilvl w:val="2"/>
          <w:numId w:val="42"/>
        </w:numPr>
        <w:spacing w:line="380" w:lineRule="exact"/>
        <w:ind w:left="1701" w:hanging="567"/>
        <w:rPr>
          <w:bCs/>
          <w:sz w:val="26"/>
          <w:szCs w:val="26"/>
        </w:rPr>
      </w:pPr>
      <w:r w:rsidRPr="00C460AC">
        <w:rPr>
          <w:b/>
          <w:bCs/>
          <w:sz w:val="26"/>
          <w:szCs w:val="26"/>
        </w:rPr>
        <w:t>zdolności do występowania w obrocie gospodarczym</w:t>
      </w:r>
      <w:r>
        <w:rPr>
          <w:b/>
          <w:bCs/>
          <w:sz w:val="26"/>
          <w:szCs w:val="26"/>
        </w:rPr>
        <w:t>:</w:t>
      </w:r>
    </w:p>
    <w:p w:rsidR="00C460AC" w:rsidRDefault="00C460AC" w:rsidP="00C460AC">
      <w:pPr>
        <w:pStyle w:val="Akapitzlist"/>
        <w:spacing w:line="380" w:lineRule="exact"/>
        <w:ind w:left="1701"/>
        <w:rPr>
          <w:bCs/>
          <w:i/>
          <w:sz w:val="26"/>
          <w:szCs w:val="26"/>
        </w:rPr>
      </w:pPr>
      <w:r w:rsidRPr="00C460AC">
        <w:rPr>
          <w:bCs/>
          <w:i/>
          <w:sz w:val="26"/>
          <w:szCs w:val="26"/>
        </w:rPr>
        <w:t>Zamawiający nie określa warunku w ww. zakresie.</w:t>
      </w:r>
    </w:p>
    <w:p w:rsidR="00C460AC" w:rsidRPr="00C460AC" w:rsidRDefault="00C460AC" w:rsidP="00C460AC">
      <w:pPr>
        <w:pStyle w:val="Akapitzlist"/>
        <w:spacing w:line="380" w:lineRule="exact"/>
        <w:ind w:left="1701"/>
        <w:rPr>
          <w:bCs/>
          <w:sz w:val="26"/>
          <w:szCs w:val="26"/>
        </w:rPr>
      </w:pPr>
    </w:p>
    <w:p w:rsidR="00C460AC" w:rsidRDefault="00C460AC" w:rsidP="00C460AC">
      <w:pPr>
        <w:pStyle w:val="Akapitzlist"/>
        <w:numPr>
          <w:ilvl w:val="2"/>
          <w:numId w:val="42"/>
        </w:numPr>
        <w:spacing w:line="380" w:lineRule="exact"/>
        <w:ind w:left="1701" w:hanging="567"/>
        <w:rPr>
          <w:b/>
          <w:bCs/>
          <w:sz w:val="26"/>
          <w:szCs w:val="26"/>
        </w:rPr>
      </w:pPr>
      <w:r w:rsidRPr="00C460AC">
        <w:rPr>
          <w:b/>
          <w:bCs/>
          <w:sz w:val="26"/>
          <w:szCs w:val="26"/>
        </w:rPr>
        <w:t>uprawnień do prowadzenia określonej działalności gospodarczej lub zawodowej, o ile wynika to z odrębnych przepisów</w:t>
      </w:r>
      <w:r>
        <w:rPr>
          <w:b/>
          <w:bCs/>
          <w:sz w:val="26"/>
          <w:szCs w:val="26"/>
        </w:rPr>
        <w:t>:</w:t>
      </w:r>
    </w:p>
    <w:p w:rsidR="00C460AC" w:rsidRDefault="00C460AC" w:rsidP="00C460AC">
      <w:pPr>
        <w:pStyle w:val="Akapitzlist"/>
        <w:spacing w:line="380" w:lineRule="exact"/>
        <w:ind w:left="1701"/>
        <w:jc w:val="both"/>
        <w:rPr>
          <w:bCs/>
          <w:sz w:val="26"/>
          <w:szCs w:val="26"/>
        </w:rPr>
      </w:pPr>
      <w:r w:rsidRPr="00C460AC">
        <w:rPr>
          <w:bCs/>
          <w:sz w:val="26"/>
          <w:szCs w:val="26"/>
        </w:rPr>
        <w:t>Warunek ten zostanie spełniony, jeżeli Wykonawca wykaże, że posiada aktualny wpis do rejestru przedsiębiorców telekomunikacyjnych, o którym mowa w art. 10 ust. 1 ustawy z dnia 16 lipca 2004 r. Prawo telekomunikacyjne (</w:t>
      </w:r>
      <w:bookmarkStart w:id="10" w:name="_Hlk150420621"/>
      <w:r w:rsidRPr="000D2C4F">
        <w:rPr>
          <w:bCs/>
          <w:iCs/>
          <w:sz w:val="26"/>
          <w:szCs w:val="26"/>
        </w:rPr>
        <w:t>Dz.</w:t>
      </w:r>
      <w:r w:rsidR="00F93C3E">
        <w:rPr>
          <w:bCs/>
          <w:iCs/>
          <w:sz w:val="26"/>
          <w:szCs w:val="26"/>
        </w:rPr>
        <w:t xml:space="preserve"> </w:t>
      </w:r>
      <w:r w:rsidRPr="000D2C4F">
        <w:rPr>
          <w:bCs/>
          <w:iCs/>
          <w:sz w:val="26"/>
          <w:szCs w:val="26"/>
        </w:rPr>
        <w:t>U. 202</w:t>
      </w:r>
      <w:r>
        <w:rPr>
          <w:bCs/>
          <w:iCs/>
          <w:sz w:val="26"/>
          <w:szCs w:val="26"/>
        </w:rPr>
        <w:t>2</w:t>
      </w:r>
      <w:r w:rsidRPr="000D2C4F">
        <w:rPr>
          <w:bCs/>
          <w:iCs/>
          <w:sz w:val="26"/>
          <w:szCs w:val="26"/>
        </w:rPr>
        <w:t xml:space="preserve"> poz. </w:t>
      </w:r>
      <w:r>
        <w:rPr>
          <w:bCs/>
          <w:iCs/>
          <w:sz w:val="26"/>
          <w:szCs w:val="26"/>
        </w:rPr>
        <w:t xml:space="preserve">1648 z </w:t>
      </w:r>
      <w:proofErr w:type="spellStart"/>
      <w:r>
        <w:rPr>
          <w:bCs/>
          <w:iCs/>
          <w:sz w:val="26"/>
          <w:szCs w:val="26"/>
        </w:rPr>
        <w:t>późn</w:t>
      </w:r>
      <w:proofErr w:type="spellEnd"/>
      <w:r>
        <w:rPr>
          <w:bCs/>
          <w:iCs/>
          <w:sz w:val="26"/>
          <w:szCs w:val="26"/>
        </w:rPr>
        <w:t>. zm.</w:t>
      </w:r>
      <w:bookmarkEnd w:id="10"/>
      <w:r w:rsidRPr="00C460AC">
        <w:rPr>
          <w:bCs/>
          <w:sz w:val="26"/>
          <w:szCs w:val="26"/>
        </w:rPr>
        <w:t>).</w:t>
      </w:r>
    </w:p>
    <w:p w:rsidR="00C460AC" w:rsidRPr="00C460AC" w:rsidRDefault="00C460AC" w:rsidP="00C460AC">
      <w:pPr>
        <w:pStyle w:val="Akapitzlist"/>
        <w:spacing w:line="380" w:lineRule="exact"/>
        <w:ind w:left="1701"/>
        <w:jc w:val="both"/>
        <w:rPr>
          <w:b/>
          <w:bCs/>
          <w:sz w:val="26"/>
          <w:szCs w:val="26"/>
        </w:rPr>
      </w:pPr>
    </w:p>
    <w:p w:rsidR="00C460AC" w:rsidRPr="00C460AC" w:rsidRDefault="00C460AC" w:rsidP="00303E22">
      <w:pPr>
        <w:pStyle w:val="Akapitzlist"/>
        <w:numPr>
          <w:ilvl w:val="2"/>
          <w:numId w:val="42"/>
        </w:numPr>
        <w:spacing w:line="380" w:lineRule="exact"/>
        <w:ind w:left="1701" w:hanging="567"/>
        <w:jc w:val="both"/>
        <w:rPr>
          <w:bCs/>
          <w:sz w:val="26"/>
          <w:szCs w:val="26"/>
        </w:rPr>
      </w:pPr>
      <w:r w:rsidRPr="00C460AC">
        <w:rPr>
          <w:b/>
          <w:bCs/>
          <w:sz w:val="26"/>
          <w:szCs w:val="26"/>
        </w:rPr>
        <w:t>uprawnień sytuacji ekonomicznej lub finansowej</w:t>
      </w:r>
      <w:r>
        <w:rPr>
          <w:b/>
          <w:bCs/>
          <w:sz w:val="26"/>
          <w:szCs w:val="26"/>
        </w:rPr>
        <w:t>:</w:t>
      </w:r>
    </w:p>
    <w:p w:rsidR="00C460AC" w:rsidRDefault="00C460AC" w:rsidP="00303E22">
      <w:pPr>
        <w:pStyle w:val="Akapitzlist"/>
        <w:spacing w:line="380" w:lineRule="exact"/>
        <w:ind w:left="1701"/>
        <w:jc w:val="both"/>
        <w:rPr>
          <w:bCs/>
          <w:i/>
          <w:sz w:val="26"/>
          <w:szCs w:val="26"/>
        </w:rPr>
      </w:pPr>
      <w:bookmarkStart w:id="11" w:name="_Hlk150419901"/>
      <w:r w:rsidRPr="00C460AC">
        <w:rPr>
          <w:bCs/>
          <w:i/>
          <w:sz w:val="26"/>
          <w:szCs w:val="26"/>
        </w:rPr>
        <w:t>Zamawiający nie określa warunku w ww. zakresie</w:t>
      </w:r>
      <w:r>
        <w:rPr>
          <w:bCs/>
          <w:i/>
          <w:sz w:val="26"/>
          <w:szCs w:val="26"/>
        </w:rPr>
        <w:t>.</w:t>
      </w:r>
    </w:p>
    <w:p w:rsidR="00C460AC" w:rsidRPr="00C460AC" w:rsidRDefault="00C460AC" w:rsidP="00303E22">
      <w:pPr>
        <w:pStyle w:val="Akapitzlist"/>
        <w:spacing w:line="380" w:lineRule="exact"/>
        <w:ind w:left="1701"/>
        <w:jc w:val="both"/>
        <w:rPr>
          <w:bCs/>
          <w:i/>
          <w:sz w:val="26"/>
          <w:szCs w:val="26"/>
        </w:rPr>
      </w:pPr>
    </w:p>
    <w:bookmarkEnd w:id="11"/>
    <w:p w:rsidR="00C460AC" w:rsidRPr="00C460AC" w:rsidRDefault="00C460AC" w:rsidP="00303E22">
      <w:pPr>
        <w:pStyle w:val="Akapitzlist"/>
        <w:numPr>
          <w:ilvl w:val="2"/>
          <w:numId w:val="42"/>
        </w:numPr>
        <w:spacing w:line="380" w:lineRule="exact"/>
        <w:ind w:left="1701" w:hanging="567"/>
        <w:jc w:val="both"/>
        <w:rPr>
          <w:bCs/>
          <w:sz w:val="26"/>
          <w:szCs w:val="26"/>
        </w:rPr>
      </w:pPr>
      <w:r w:rsidRPr="00C460AC">
        <w:rPr>
          <w:b/>
          <w:bCs/>
          <w:sz w:val="26"/>
          <w:szCs w:val="26"/>
        </w:rPr>
        <w:t>zdolności technicznej lub zawodowej w zakresie:</w:t>
      </w:r>
    </w:p>
    <w:p w:rsidR="00C460AC" w:rsidRPr="00C460AC" w:rsidRDefault="00C460AC" w:rsidP="00303E22">
      <w:pPr>
        <w:pStyle w:val="Akapitzlist"/>
        <w:spacing w:line="380" w:lineRule="exact"/>
        <w:ind w:left="1701"/>
        <w:jc w:val="both"/>
        <w:rPr>
          <w:bCs/>
          <w:sz w:val="26"/>
          <w:szCs w:val="26"/>
        </w:rPr>
      </w:pPr>
      <w:r w:rsidRPr="00C460AC">
        <w:rPr>
          <w:bCs/>
          <w:sz w:val="26"/>
          <w:szCs w:val="26"/>
        </w:rPr>
        <w:t xml:space="preserve">Warunek zostanie uznany za spełniony, jeśli Wykonawca wykaże, </w:t>
      </w:r>
    </w:p>
    <w:p w:rsidR="00C460AC" w:rsidRPr="00C460AC" w:rsidRDefault="00C460AC" w:rsidP="00303E22">
      <w:pPr>
        <w:pStyle w:val="Akapitzlist"/>
        <w:spacing w:line="380" w:lineRule="exact"/>
        <w:ind w:left="1701"/>
        <w:jc w:val="both"/>
        <w:rPr>
          <w:bCs/>
          <w:sz w:val="26"/>
          <w:szCs w:val="26"/>
        </w:rPr>
      </w:pPr>
      <w:r w:rsidRPr="00C460AC">
        <w:rPr>
          <w:bCs/>
          <w:sz w:val="26"/>
          <w:szCs w:val="26"/>
        </w:rPr>
        <w:t>że należycie wykonał, (a w przypadku świadczeń okresowych lub ciągłych wykonuje) w okresie ostatnich 5 lat przed upływem terminu składania ofert, a jeżeli okres prowadzenia działalności jest krótszy w tym okresie, co najmniej jedną usługę, która:</w:t>
      </w:r>
    </w:p>
    <w:p w:rsidR="00C460AC" w:rsidRPr="00C460AC" w:rsidRDefault="00C460AC" w:rsidP="00303E22">
      <w:pPr>
        <w:pStyle w:val="Akapitzlist"/>
        <w:spacing w:line="380" w:lineRule="exact"/>
        <w:ind w:left="1701"/>
        <w:jc w:val="both"/>
        <w:rPr>
          <w:bCs/>
          <w:sz w:val="26"/>
          <w:szCs w:val="26"/>
        </w:rPr>
      </w:pPr>
      <w:r w:rsidRPr="00C460AC">
        <w:rPr>
          <w:bCs/>
          <w:sz w:val="26"/>
          <w:szCs w:val="26"/>
        </w:rPr>
        <w:t>−</w:t>
      </w:r>
      <w:r w:rsidRPr="00C460AC">
        <w:rPr>
          <w:bCs/>
          <w:sz w:val="26"/>
          <w:szCs w:val="26"/>
        </w:rPr>
        <w:tab/>
        <w:t xml:space="preserve">obejmowała świadczenie usług telekomunikacyjnych w zakresie telefonii stacjonarnej, </w:t>
      </w:r>
    </w:p>
    <w:p w:rsidR="00C460AC" w:rsidRPr="00C460AC" w:rsidRDefault="00C460AC" w:rsidP="00303E22">
      <w:pPr>
        <w:pStyle w:val="Akapitzlist"/>
        <w:spacing w:line="380" w:lineRule="exact"/>
        <w:ind w:left="1701"/>
        <w:jc w:val="both"/>
        <w:rPr>
          <w:bCs/>
          <w:sz w:val="26"/>
          <w:szCs w:val="26"/>
        </w:rPr>
      </w:pPr>
      <w:r w:rsidRPr="00C460AC">
        <w:rPr>
          <w:bCs/>
          <w:sz w:val="26"/>
          <w:szCs w:val="26"/>
        </w:rPr>
        <w:lastRenderedPageBreak/>
        <w:t>−</w:t>
      </w:r>
      <w:r w:rsidRPr="00C460AC">
        <w:rPr>
          <w:bCs/>
          <w:sz w:val="26"/>
          <w:szCs w:val="26"/>
        </w:rPr>
        <w:tab/>
        <w:t xml:space="preserve">trwała przez okres co najmniej 12 miesięcy, </w:t>
      </w:r>
    </w:p>
    <w:p w:rsidR="00C460AC" w:rsidRPr="00C460AC" w:rsidRDefault="00C460AC" w:rsidP="00303E22">
      <w:pPr>
        <w:pStyle w:val="Akapitzlist"/>
        <w:spacing w:line="380" w:lineRule="exact"/>
        <w:ind w:left="1701"/>
        <w:jc w:val="both"/>
        <w:rPr>
          <w:bCs/>
          <w:sz w:val="26"/>
          <w:szCs w:val="26"/>
        </w:rPr>
      </w:pPr>
      <w:r w:rsidRPr="00C460AC">
        <w:rPr>
          <w:bCs/>
          <w:sz w:val="26"/>
          <w:szCs w:val="26"/>
        </w:rPr>
        <w:t>−</w:t>
      </w:r>
      <w:r w:rsidRPr="00C460AC">
        <w:rPr>
          <w:bCs/>
          <w:sz w:val="26"/>
          <w:szCs w:val="26"/>
        </w:rPr>
        <w:tab/>
        <w:t xml:space="preserve">miała wartość minimum </w:t>
      </w:r>
      <w:r w:rsidR="00C35726">
        <w:rPr>
          <w:bCs/>
          <w:sz w:val="26"/>
          <w:szCs w:val="26"/>
        </w:rPr>
        <w:t>5</w:t>
      </w:r>
      <w:r w:rsidRPr="00C460AC">
        <w:rPr>
          <w:bCs/>
          <w:sz w:val="26"/>
          <w:szCs w:val="26"/>
        </w:rPr>
        <w:t xml:space="preserve">0 000,00 złotych brutto. </w:t>
      </w:r>
    </w:p>
    <w:p w:rsidR="00C460AC" w:rsidRPr="00C460AC" w:rsidRDefault="00C460AC" w:rsidP="00303E22">
      <w:pPr>
        <w:pStyle w:val="Akapitzlist"/>
        <w:spacing w:line="380" w:lineRule="exact"/>
        <w:ind w:left="1701"/>
        <w:jc w:val="both"/>
        <w:rPr>
          <w:bCs/>
          <w:sz w:val="26"/>
          <w:szCs w:val="26"/>
        </w:rPr>
      </w:pPr>
    </w:p>
    <w:p w:rsidR="00C460AC" w:rsidRPr="00C460AC" w:rsidRDefault="00C460AC" w:rsidP="00C460AC">
      <w:pPr>
        <w:pStyle w:val="Akapitzlist"/>
        <w:spacing w:line="380" w:lineRule="exact"/>
        <w:ind w:left="1701"/>
        <w:jc w:val="center"/>
        <w:rPr>
          <w:bCs/>
          <w:sz w:val="26"/>
          <w:szCs w:val="26"/>
        </w:rPr>
      </w:pPr>
      <w:r w:rsidRPr="00C460AC">
        <w:rPr>
          <w:bCs/>
          <w:sz w:val="26"/>
          <w:szCs w:val="26"/>
        </w:rPr>
        <w:t>UWAGA</w:t>
      </w:r>
    </w:p>
    <w:p w:rsidR="00C460AC" w:rsidRPr="00C460AC" w:rsidRDefault="00C460AC" w:rsidP="00C460AC">
      <w:pPr>
        <w:pStyle w:val="Akapitzlist"/>
        <w:spacing w:line="380" w:lineRule="exact"/>
        <w:ind w:left="1701"/>
        <w:jc w:val="both"/>
        <w:rPr>
          <w:bCs/>
          <w:sz w:val="26"/>
          <w:szCs w:val="26"/>
        </w:rPr>
      </w:pPr>
      <w:r w:rsidRPr="00C460AC">
        <w:rPr>
          <w:bCs/>
          <w:sz w:val="26"/>
          <w:szCs w:val="26"/>
        </w:rPr>
        <w:t>W przypadku wykazania się przez Wykonawcę doświadczeniem w zakresie usługi wykonywanej (będącej w trakcie realizacji), Zamawiający uzna warunek za spełniony, jeżeli do upływu terminu składania ofert: usługa została wykonana na kwotę nie mniejszą niż określona w warunku a jej realizacja do tego momentu trwała co najmniej 12 miesięcy.</w:t>
      </w:r>
    </w:p>
    <w:p w:rsidR="00C460AC" w:rsidRPr="00C460AC" w:rsidRDefault="00C460AC" w:rsidP="00C460AC">
      <w:pPr>
        <w:pStyle w:val="Akapitzlist"/>
        <w:spacing w:line="380" w:lineRule="exact"/>
        <w:ind w:left="1701" w:hanging="567"/>
        <w:rPr>
          <w:bCs/>
          <w:i/>
          <w:sz w:val="26"/>
          <w:szCs w:val="26"/>
        </w:rPr>
      </w:pPr>
    </w:p>
    <w:p w:rsidR="00C460AC" w:rsidRDefault="00C460AC" w:rsidP="00C460AC">
      <w:pPr>
        <w:pStyle w:val="Akapitzlist"/>
        <w:numPr>
          <w:ilvl w:val="1"/>
          <w:numId w:val="42"/>
        </w:numPr>
        <w:spacing w:line="380" w:lineRule="exact"/>
        <w:ind w:left="1134" w:hanging="708"/>
        <w:jc w:val="both"/>
        <w:rPr>
          <w:bCs/>
          <w:sz w:val="26"/>
          <w:szCs w:val="26"/>
        </w:rPr>
      </w:pPr>
      <w:r w:rsidRPr="00C460AC">
        <w:rPr>
          <w:bCs/>
          <w:sz w:val="26"/>
          <w:szCs w:val="26"/>
        </w:rPr>
        <w:t>Zamawiający może, oceniając zdolność techniczną lub zawodową,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 na każdym etapie postępowania</w:t>
      </w:r>
      <w:r>
        <w:rPr>
          <w:bCs/>
          <w:sz w:val="26"/>
          <w:szCs w:val="26"/>
        </w:rPr>
        <w:t>.</w:t>
      </w:r>
    </w:p>
    <w:p w:rsidR="00C460AC" w:rsidRDefault="00C460AC" w:rsidP="00C460AC">
      <w:pPr>
        <w:pStyle w:val="Akapitzlist"/>
        <w:numPr>
          <w:ilvl w:val="1"/>
          <w:numId w:val="42"/>
        </w:numPr>
        <w:spacing w:line="380" w:lineRule="exact"/>
        <w:ind w:left="1134" w:hanging="708"/>
        <w:jc w:val="both"/>
        <w:rPr>
          <w:bCs/>
          <w:sz w:val="26"/>
          <w:szCs w:val="26"/>
        </w:rPr>
      </w:pPr>
      <w:r w:rsidRPr="00C460AC">
        <w:rPr>
          <w:bCs/>
          <w:sz w:val="26"/>
          <w:szCs w:val="26"/>
        </w:rPr>
        <w:t>W odniesieniu do warunków dotyczących wykształcenia, kwalifikacji zawodowych lub doświadczenia Wykonawcy wspólnie ubiegający się o udzielenie zamówienia wykazując warunek udziału w postępowaniu mogą polegać na zdolnościach tych z Wykonawców, którzy wykonają usługi, do realizacji których te zdolności są wymagane.</w:t>
      </w:r>
    </w:p>
    <w:p w:rsidR="00C460AC" w:rsidRDefault="00C460AC" w:rsidP="00C460AC">
      <w:pPr>
        <w:pStyle w:val="Akapitzlist"/>
        <w:numPr>
          <w:ilvl w:val="1"/>
          <w:numId w:val="42"/>
        </w:numPr>
        <w:spacing w:line="380" w:lineRule="exact"/>
        <w:ind w:left="1134" w:hanging="708"/>
        <w:jc w:val="both"/>
        <w:rPr>
          <w:bCs/>
          <w:sz w:val="26"/>
          <w:szCs w:val="26"/>
        </w:rPr>
      </w:pPr>
      <w:r w:rsidRPr="00C460AC">
        <w:rPr>
          <w:bCs/>
          <w:sz w:val="26"/>
          <w:szCs w:val="26"/>
        </w:rPr>
        <w:t xml:space="preserve">Warunek dotyczący uprawnień do prowadzenia określonej działalności gospodarczej lub zawodowej, o którym mowa w pkt </w:t>
      </w:r>
      <w:r>
        <w:rPr>
          <w:bCs/>
          <w:sz w:val="26"/>
          <w:szCs w:val="26"/>
        </w:rPr>
        <w:t>2</w:t>
      </w:r>
      <w:r w:rsidRPr="00C460AC">
        <w:rPr>
          <w:bCs/>
          <w:sz w:val="26"/>
          <w:szCs w:val="26"/>
        </w:rPr>
        <w:t>.1.2 Z</w:t>
      </w:r>
      <w:r>
        <w:rPr>
          <w:bCs/>
          <w:sz w:val="26"/>
          <w:szCs w:val="26"/>
        </w:rPr>
        <w:t>apytania</w:t>
      </w:r>
      <w:r w:rsidRPr="00C460AC">
        <w:rPr>
          <w:bCs/>
          <w:sz w:val="26"/>
          <w:szCs w:val="26"/>
        </w:rPr>
        <w:t>, zostanie uznany za spełniony, jeżeli co najmniej jeden z wykonawców wspólnie ubiegających się o udzielenie zamówienia posiada wskazane tam uprawnienia i</w:t>
      </w:r>
      <w:r>
        <w:rPr>
          <w:bCs/>
          <w:sz w:val="26"/>
          <w:szCs w:val="26"/>
        </w:rPr>
        <w:t> </w:t>
      </w:r>
      <w:r w:rsidRPr="00C460AC">
        <w:rPr>
          <w:bCs/>
          <w:sz w:val="26"/>
          <w:szCs w:val="26"/>
        </w:rPr>
        <w:t>zrealizuje usługę w zakresie którym do jej wykonania te uprawnienia są wymagane.</w:t>
      </w:r>
    </w:p>
    <w:p w:rsidR="00F93C3E" w:rsidRPr="00F93C3E" w:rsidRDefault="00F93C3E" w:rsidP="00F93C3E">
      <w:pPr>
        <w:pStyle w:val="Akapitzlist"/>
        <w:numPr>
          <w:ilvl w:val="1"/>
          <w:numId w:val="42"/>
        </w:numPr>
        <w:spacing w:line="380" w:lineRule="exact"/>
        <w:ind w:left="1134" w:hanging="708"/>
        <w:jc w:val="both"/>
        <w:rPr>
          <w:bCs/>
          <w:sz w:val="26"/>
          <w:szCs w:val="26"/>
        </w:rPr>
      </w:pPr>
      <w:r w:rsidRPr="00F93C3E">
        <w:rPr>
          <w:bCs/>
          <w:sz w:val="26"/>
          <w:szCs w:val="26"/>
        </w:rPr>
        <w:t>W celu potwierdzenia spełniania warunków udziału w postępowaniu</w:t>
      </w:r>
      <w:r>
        <w:rPr>
          <w:bCs/>
          <w:sz w:val="26"/>
          <w:szCs w:val="26"/>
        </w:rPr>
        <w:t>, wykonawca zobowiązany jest do złożenia wraz z ofertą</w:t>
      </w:r>
      <w:r w:rsidRPr="00F93C3E">
        <w:rPr>
          <w:bCs/>
          <w:sz w:val="26"/>
          <w:szCs w:val="26"/>
        </w:rPr>
        <w:t>:</w:t>
      </w:r>
    </w:p>
    <w:p w:rsidR="00F93C3E" w:rsidRPr="00F93C3E" w:rsidRDefault="00F93C3E" w:rsidP="00F93C3E">
      <w:pPr>
        <w:pStyle w:val="Akapitzlist"/>
        <w:numPr>
          <w:ilvl w:val="0"/>
          <w:numId w:val="44"/>
        </w:numPr>
        <w:spacing w:line="380" w:lineRule="exact"/>
        <w:ind w:left="1560" w:hanging="426"/>
        <w:jc w:val="both"/>
        <w:rPr>
          <w:bCs/>
          <w:sz w:val="26"/>
          <w:szCs w:val="26"/>
        </w:rPr>
      </w:pPr>
      <w:r w:rsidRPr="00F93C3E">
        <w:rPr>
          <w:b/>
          <w:bCs/>
          <w:sz w:val="26"/>
          <w:szCs w:val="26"/>
        </w:rPr>
        <w:t>zaświadczenia o wpisie</w:t>
      </w:r>
      <w:r w:rsidRPr="00F93C3E">
        <w:rPr>
          <w:bCs/>
          <w:sz w:val="26"/>
          <w:szCs w:val="26"/>
        </w:rPr>
        <w:t xml:space="preserve"> do Rejestru Przedsiębiorców Telekomunikacyjnych, prowadzonego przez Prezesa Urzędu Komunikacji Elektronicznej, o którym mowa w art. 10 ust. 1 ustawy z dnia 16 lipca 2004 r. Prawo telekomunikacyjne (Dz. U. 2022 poz. 1648 z </w:t>
      </w:r>
      <w:proofErr w:type="spellStart"/>
      <w:r w:rsidRPr="00F93C3E">
        <w:rPr>
          <w:bCs/>
          <w:sz w:val="26"/>
          <w:szCs w:val="26"/>
        </w:rPr>
        <w:t>późn</w:t>
      </w:r>
      <w:proofErr w:type="spellEnd"/>
      <w:r w:rsidRPr="00F93C3E">
        <w:rPr>
          <w:bCs/>
          <w:sz w:val="26"/>
          <w:szCs w:val="26"/>
        </w:rPr>
        <w:t>. zm.),</w:t>
      </w:r>
    </w:p>
    <w:p w:rsidR="00F93C3E" w:rsidRPr="00F93C3E" w:rsidRDefault="00F93C3E" w:rsidP="00F93C3E">
      <w:pPr>
        <w:pStyle w:val="Akapitzlist"/>
        <w:numPr>
          <w:ilvl w:val="0"/>
          <w:numId w:val="44"/>
        </w:numPr>
        <w:spacing w:line="380" w:lineRule="exact"/>
        <w:ind w:left="1560" w:hanging="426"/>
        <w:jc w:val="both"/>
        <w:rPr>
          <w:bCs/>
          <w:sz w:val="26"/>
          <w:szCs w:val="26"/>
        </w:rPr>
      </w:pPr>
      <w:r w:rsidRPr="00F93C3E">
        <w:rPr>
          <w:b/>
          <w:bCs/>
          <w:sz w:val="26"/>
          <w:szCs w:val="26"/>
        </w:rPr>
        <w:t>wykazu usług</w:t>
      </w:r>
      <w:r w:rsidRPr="00F93C3E">
        <w:rPr>
          <w:bCs/>
          <w:sz w:val="26"/>
          <w:szCs w:val="26"/>
        </w:rPr>
        <w:t xml:space="preserve"> wykonanych, a w przypadku świadczeń powtarzających się lub ciągłych również wykonywanych, w okresie ostatnich </w:t>
      </w:r>
      <w:r w:rsidRPr="00F93C3E">
        <w:rPr>
          <w:b/>
          <w:bCs/>
          <w:sz w:val="26"/>
          <w:szCs w:val="26"/>
        </w:rPr>
        <w:t>5 lat przed terminem składania ofert</w:t>
      </w:r>
      <w:r w:rsidRPr="00F93C3E">
        <w:rPr>
          <w:bCs/>
          <w:sz w:val="26"/>
          <w:szCs w:val="26"/>
        </w:rPr>
        <w:t>, a jeżeli okres prowadzenia działalności jest krótszy - w tym okresie, wraz z podaniem ich wartości, przedmiotu, dat wykonania i</w:t>
      </w:r>
      <w:r>
        <w:rPr>
          <w:bCs/>
          <w:sz w:val="26"/>
          <w:szCs w:val="26"/>
        </w:rPr>
        <w:t> </w:t>
      </w:r>
      <w:r w:rsidRPr="00F93C3E">
        <w:rPr>
          <w:bCs/>
          <w:sz w:val="26"/>
          <w:szCs w:val="26"/>
        </w:rPr>
        <w:t xml:space="preserve">podmiotów, na rzecz których usługi zostały wykonane lub są wykonywane, </w:t>
      </w:r>
      <w:r w:rsidRPr="00F93C3E">
        <w:rPr>
          <w:b/>
          <w:bCs/>
          <w:sz w:val="26"/>
          <w:szCs w:val="26"/>
        </w:rPr>
        <w:lastRenderedPageBreak/>
        <w:t>oraz załączeniem dowodów określających, czy te usługi zostały wykonane lub są wykonywane należycie</w:t>
      </w:r>
      <w:r w:rsidRPr="00F93C3E">
        <w:rPr>
          <w:bCs/>
          <w:sz w:val="26"/>
          <w:szCs w:val="26"/>
        </w:rPr>
        <w:t xml:space="preserve">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przed terminem składania ofert zgodnie z wzorem </w:t>
      </w:r>
      <w:r w:rsidRPr="00303E22">
        <w:rPr>
          <w:bCs/>
          <w:sz w:val="26"/>
          <w:szCs w:val="26"/>
        </w:rPr>
        <w:t>stanowiącym Załącznik nr 4 do</w:t>
      </w:r>
      <w:r w:rsidRPr="00F93C3E">
        <w:rPr>
          <w:bCs/>
          <w:sz w:val="26"/>
          <w:szCs w:val="26"/>
        </w:rPr>
        <w:t xml:space="preserve"> Z</w:t>
      </w:r>
      <w:r>
        <w:rPr>
          <w:bCs/>
          <w:sz w:val="26"/>
          <w:szCs w:val="26"/>
        </w:rPr>
        <w:t>apytania</w:t>
      </w:r>
      <w:r w:rsidRPr="00F93C3E">
        <w:rPr>
          <w:bCs/>
          <w:sz w:val="26"/>
          <w:szCs w:val="26"/>
        </w:rPr>
        <w:t>.</w:t>
      </w:r>
    </w:p>
    <w:p w:rsidR="00F93C3E" w:rsidRPr="00F93C3E" w:rsidRDefault="00F93C3E" w:rsidP="00302935">
      <w:pPr>
        <w:pStyle w:val="Akapitzlist"/>
        <w:numPr>
          <w:ilvl w:val="1"/>
          <w:numId w:val="42"/>
        </w:numPr>
        <w:spacing w:line="380" w:lineRule="exact"/>
        <w:ind w:left="1134" w:hanging="708"/>
        <w:jc w:val="both"/>
        <w:rPr>
          <w:bCs/>
          <w:sz w:val="26"/>
          <w:szCs w:val="26"/>
        </w:rPr>
      </w:pPr>
      <w:r w:rsidRPr="00F93C3E">
        <w:rPr>
          <w:bCs/>
          <w:sz w:val="26"/>
          <w:szCs w:val="26"/>
        </w:rPr>
        <w:t xml:space="preserve">Jeżeli Wykonawca nie </w:t>
      </w:r>
      <w:r w:rsidR="00302935">
        <w:rPr>
          <w:bCs/>
          <w:sz w:val="26"/>
          <w:szCs w:val="26"/>
        </w:rPr>
        <w:t>wymaganych dokumentów</w:t>
      </w:r>
      <w:r w:rsidRPr="00F93C3E">
        <w:rPr>
          <w:bCs/>
          <w:sz w:val="26"/>
          <w:szCs w:val="26"/>
        </w:rPr>
        <w:t xml:space="preserve">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:rsidR="00F93C3E" w:rsidRPr="00F93C3E" w:rsidRDefault="00F93C3E" w:rsidP="00302935">
      <w:pPr>
        <w:pStyle w:val="Akapitzlist"/>
        <w:numPr>
          <w:ilvl w:val="1"/>
          <w:numId w:val="42"/>
        </w:numPr>
        <w:spacing w:line="380" w:lineRule="exact"/>
        <w:ind w:left="1134" w:hanging="708"/>
        <w:jc w:val="both"/>
        <w:rPr>
          <w:bCs/>
          <w:sz w:val="26"/>
          <w:szCs w:val="26"/>
        </w:rPr>
      </w:pPr>
      <w:r w:rsidRPr="00F93C3E">
        <w:rPr>
          <w:bCs/>
          <w:sz w:val="26"/>
          <w:szCs w:val="26"/>
        </w:rPr>
        <w:t xml:space="preserve">Zamawiający może żądać od Wykonawców wyjaśnień dotyczących treści złożonych </w:t>
      </w:r>
      <w:r w:rsidR="00302935">
        <w:rPr>
          <w:bCs/>
          <w:sz w:val="26"/>
          <w:szCs w:val="26"/>
        </w:rPr>
        <w:t>dokumentów</w:t>
      </w:r>
      <w:r w:rsidRPr="00F93C3E">
        <w:rPr>
          <w:bCs/>
          <w:sz w:val="26"/>
          <w:szCs w:val="26"/>
        </w:rPr>
        <w:t>.</w:t>
      </w:r>
    </w:p>
    <w:p w:rsidR="00F93C3E" w:rsidRPr="00C460AC" w:rsidRDefault="00F93C3E" w:rsidP="00302935">
      <w:pPr>
        <w:pStyle w:val="Akapitzlist"/>
        <w:numPr>
          <w:ilvl w:val="1"/>
          <w:numId w:val="42"/>
        </w:numPr>
        <w:spacing w:line="380" w:lineRule="exact"/>
        <w:ind w:left="1134" w:hanging="708"/>
        <w:jc w:val="both"/>
        <w:rPr>
          <w:bCs/>
          <w:sz w:val="26"/>
          <w:szCs w:val="26"/>
        </w:rPr>
      </w:pPr>
      <w:r w:rsidRPr="00F93C3E">
        <w:rPr>
          <w:bCs/>
          <w:sz w:val="26"/>
          <w:szCs w:val="26"/>
        </w:rPr>
        <w:t xml:space="preserve">Jeżeli złożone przez Wykonawcę </w:t>
      </w:r>
      <w:r w:rsidR="00302935">
        <w:rPr>
          <w:bCs/>
          <w:sz w:val="26"/>
          <w:szCs w:val="26"/>
        </w:rPr>
        <w:t>dokumenty</w:t>
      </w:r>
      <w:r w:rsidRPr="00F93C3E">
        <w:rPr>
          <w:bCs/>
          <w:sz w:val="26"/>
          <w:szCs w:val="26"/>
        </w:rPr>
        <w:t xml:space="preserve"> budzą wątpliwości Zamawiającego, może on zwrócić się bezpośrednio do podmiotu, który jest w posiadaniu informacji lub dokumentów istotnych w tym zakresie dla oceny spełniania przez Wykonawcę warunków udziału w postępowaniu, o przedstawienie takich informacji lub dokumentów.</w:t>
      </w:r>
    </w:p>
    <w:p w:rsidR="009C2A91" w:rsidRPr="00763B16" w:rsidRDefault="009C2A91" w:rsidP="00763B16">
      <w:pPr>
        <w:pStyle w:val="Akapitzlist"/>
        <w:spacing w:line="380" w:lineRule="exact"/>
        <w:ind w:left="426"/>
        <w:jc w:val="both"/>
        <w:rPr>
          <w:b/>
          <w:iCs/>
          <w:sz w:val="26"/>
          <w:szCs w:val="26"/>
        </w:rPr>
      </w:pPr>
    </w:p>
    <w:p w:rsidR="00450D50" w:rsidRDefault="009C2A91" w:rsidP="009F064A">
      <w:pPr>
        <w:pStyle w:val="Akapitzlist"/>
        <w:numPr>
          <w:ilvl w:val="0"/>
          <w:numId w:val="19"/>
        </w:numPr>
        <w:spacing w:line="380" w:lineRule="exact"/>
        <w:ind w:left="426" w:hanging="426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Podstawy wykluczenia</w:t>
      </w:r>
    </w:p>
    <w:p w:rsidR="009C2A91" w:rsidRPr="007849E2" w:rsidRDefault="009C2A91" w:rsidP="009C2A91">
      <w:pPr>
        <w:widowControl/>
        <w:numPr>
          <w:ilvl w:val="1"/>
          <w:numId w:val="19"/>
        </w:numPr>
        <w:suppressAutoHyphens w:val="0"/>
        <w:spacing w:line="276" w:lineRule="auto"/>
        <w:ind w:left="993" w:hanging="567"/>
        <w:jc w:val="both"/>
        <w:rPr>
          <w:rFonts w:eastAsiaTheme="minorHAnsi"/>
          <w:bCs/>
          <w:sz w:val="26"/>
          <w:szCs w:val="26"/>
        </w:rPr>
      </w:pPr>
      <w:r w:rsidRPr="007849E2">
        <w:rPr>
          <w:rFonts w:eastAsiaTheme="minorHAnsi"/>
          <w:bCs/>
          <w:sz w:val="26"/>
          <w:szCs w:val="26"/>
        </w:rPr>
        <w:t xml:space="preserve">Wykonawca podlega wykluczeniu w oparciu o podstawy wykluczenia wskazane </w:t>
      </w:r>
      <w:r w:rsidRPr="007849E2">
        <w:rPr>
          <w:rFonts w:eastAsiaTheme="minorHAnsi"/>
          <w:bCs/>
          <w:iCs/>
          <w:sz w:val="26"/>
          <w:szCs w:val="26"/>
        </w:rPr>
        <w:t>art. 7 ustawy</w:t>
      </w:r>
      <w:r w:rsidRPr="007849E2">
        <w:rPr>
          <w:rFonts w:eastAsiaTheme="minorHAnsi"/>
          <w:bCs/>
          <w:sz w:val="26"/>
          <w:szCs w:val="26"/>
        </w:rPr>
        <w:t xml:space="preserve"> z dnia 13 kwietnia 2022 r. o szczególnych rozwiązaniach w zakresie przeciwdziałania wspieraniu agresji na Ukrainę oraz służących ochronie bezpieczeństwa narodowego.</w:t>
      </w:r>
    </w:p>
    <w:p w:rsidR="009C2A91" w:rsidRPr="007849E2" w:rsidRDefault="009C2A91" w:rsidP="009C2A91">
      <w:pPr>
        <w:widowControl/>
        <w:numPr>
          <w:ilvl w:val="1"/>
          <w:numId w:val="19"/>
        </w:numPr>
        <w:suppressAutoHyphens w:val="0"/>
        <w:spacing w:line="276" w:lineRule="auto"/>
        <w:ind w:left="993" w:hanging="567"/>
        <w:jc w:val="both"/>
        <w:rPr>
          <w:rFonts w:eastAsiaTheme="minorHAnsi"/>
          <w:bCs/>
          <w:sz w:val="26"/>
          <w:szCs w:val="26"/>
        </w:rPr>
      </w:pPr>
      <w:r w:rsidRPr="007849E2">
        <w:rPr>
          <w:rFonts w:eastAsiaTheme="minorHAnsi"/>
          <w:bCs/>
          <w:iCs/>
          <w:sz w:val="26"/>
          <w:szCs w:val="26"/>
        </w:rPr>
        <w:t xml:space="preserve">Zamawiający informuje, że wykluczeniu z postępowania na podstawie pkt </w:t>
      </w:r>
      <w:r>
        <w:rPr>
          <w:rFonts w:eastAsiaTheme="minorHAnsi"/>
          <w:bCs/>
          <w:iCs/>
          <w:sz w:val="26"/>
          <w:szCs w:val="26"/>
        </w:rPr>
        <w:t>3</w:t>
      </w:r>
      <w:r w:rsidRPr="007849E2">
        <w:rPr>
          <w:rFonts w:eastAsiaTheme="minorHAnsi"/>
          <w:bCs/>
          <w:iCs/>
          <w:sz w:val="26"/>
          <w:szCs w:val="26"/>
        </w:rPr>
        <w:t>.</w:t>
      </w:r>
      <w:r>
        <w:rPr>
          <w:rFonts w:eastAsiaTheme="minorHAnsi"/>
          <w:bCs/>
          <w:iCs/>
          <w:sz w:val="26"/>
          <w:szCs w:val="26"/>
        </w:rPr>
        <w:t>1</w:t>
      </w:r>
      <w:r w:rsidRPr="007849E2">
        <w:rPr>
          <w:rFonts w:eastAsiaTheme="minorHAnsi"/>
          <w:bCs/>
          <w:iCs/>
          <w:sz w:val="26"/>
          <w:szCs w:val="26"/>
        </w:rPr>
        <w:t xml:space="preserve"> </w:t>
      </w:r>
      <w:r>
        <w:rPr>
          <w:rFonts w:eastAsiaTheme="minorHAnsi"/>
          <w:bCs/>
          <w:iCs/>
          <w:sz w:val="26"/>
          <w:szCs w:val="26"/>
        </w:rPr>
        <w:t>Zapytania ofertowego</w:t>
      </w:r>
      <w:r w:rsidRPr="007849E2">
        <w:rPr>
          <w:rFonts w:eastAsiaTheme="minorHAnsi"/>
          <w:bCs/>
          <w:iCs/>
          <w:sz w:val="26"/>
          <w:szCs w:val="26"/>
        </w:rPr>
        <w:t xml:space="preserve"> podlegają</w:t>
      </w:r>
      <w:r w:rsidR="00F93C3E">
        <w:rPr>
          <w:rFonts w:eastAsiaTheme="minorHAnsi"/>
          <w:bCs/>
          <w:iCs/>
          <w:sz w:val="26"/>
          <w:szCs w:val="26"/>
        </w:rPr>
        <w:t xml:space="preserve"> Wykonawcy</w:t>
      </w:r>
      <w:r w:rsidRPr="007849E2">
        <w:rPr>
          <w:rFonts w:eastAsiaTheme="minorHAnsi"/>
          <w:bCs/>
          <w:iCs/>
          <w:sz w:val="26"/>
          <w:szCs w:val="26"/>
        </w:rPr>
        <w:t>:</w:t>
      </w:r>
    </w:p>
    <w:p w:rsidR="00F93C3E" w:rsidRPr="00F93C3E" w:rsidRDefault="00F93C3E" w:rsidP="00F93C3E">
      <w:pPr>
        <w:pStyle w:val="Akapitzlist"/>
        <w:numPr>
          <w:ilvl w:val="0"/>
          <w:numId w:val="43"/>
        </w:numPr>
        <w:spacing w:line="276" w:lineRule="auto"/>
        <w:ind w:left="1418" w:hanging="425"/>
        <w:jc w:val="both"/>
        <w:rPr>
          <w:rFonts w:eastAsiaTheme="minorHAnsi"/>
          <w:bCs/>
          <w:sz w:val="26"/>
          <w:szCs w:val="26"/>
        </w:rPr>
      </w:pPr>
      <w:r w:rsidRPr="00F93C3E">
        <w:rPr>
          <w:rFonts w:eastAsiaTheme="minorHAnsi"/>
          <w:bCs/>
          <w:sz w:val="26"/>
          <w:szCs w:val="26"/>
        </w:rPr>
        <w:t xml:space="preserve">wymienieni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F93C3E">
        <w:rPr>
          <w:rFonts w:eastAsiaTheme="minorHAnsi"/>
          <w:bCs/>
          <w:sz w:val="26"/>
          <w:szCs w:val="26"/>
        </w:rPr>
        <w:t>późn</w:t>
      </w:r>
      <w:proofErr w:type="spellEnd"/>
      <w:r w:rsidRPr="00F93C3E">
        <w:rPr>
          <w:rFonts w:eastAsiaTheme="minorHAnsi"/>
          <w:bCs/>
          <w:sz w:val="26"/>
          <w:szCs w:val="26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F93C3E">
        <w:rPr>
          <w:rFonts w:eastAsiaTheme="minorHAnsi"/>
          <w:bCs/>
          <w:sz w:val="26"/>
          <w:szCs w:val="26"/>
        </w:rPr>
        <w:t>późn</w:t>
      </w:r>
      <w:proofErr w:type="spellEnd"/>
      <w:r w:rsidRPr="00F93C3E">
        <w:rPr>
          <w:rFonts w:eastAsiaTheme="minorHAnsi"/>
          <w:bCs/>
          <w:sz w:val="26"/>
          <w:szCs w:val="26"/>
        </w:rPr>
        <w:t xml:space="preserve">. zm.) albo wpisanego na listę na podstawie decyzji w sprawie wpisu na listę </w:t>
      </w:r>
      <w:r w:rsidRPr="00F93C3E">
        <w:rPr>
          <w:rFonts w:eastAsiaTheme="minorHAnsi"/>
          <w:bCs/>
          <w:sz w:val="26"/>
          <w:szCs w:val="26"/>
        </w:rPr>
        <w:lastRenderedPageBreak/>
        <w:t>rozstrzygającej o zastosowaniu środka, o którym mowa w art. 1 pkt 3 powołanej ustawy;</w:t>
      </w:r>
    </w:p>
    <w:p w:rsidR="00F93C3E" w:rsidRPr="00F93C3E" w:rsidRDefault="00F93C3E" w:rsidP="00F93C3E">
      <w:pPr>
        <w:spacing w:line="276" w:lineRule="auto"/>
        <w:ind w:left="1418" w:hanging="425"/>
        <w:jc w:val="both"/>
        <w:rPr>
          <w:rFonts w:eastAsiaTheme="minorHAnsi"/>
          <w:bCs/>
          <w:sz w:val="26"/>
          <w:szCs w:val="26"/>
        </w:rPr>
      </w:pPr>
      <w:r w:rsidRPr="00F93C3E">
        <w:rPr>
          <w:rFonts w:eastAsiaTheme="minorHAnsi"/>
          <w:bCs/>
          <w:sz w:val="26"/>
          <w:szCs w:val="26"/>
        </w:rPr>
        <w:t>2)</w:t>
      </w:r>
      <w:r w:rsidRPr="00F93C3E">
        <w:rPr>
          <w:rFonts w:eastAsiaTheme="minorHAnsi"/>
          <w:bCs/>
          <w:sz w:val="26"/>
          <w:szCs w:val="26"/>
        </w:rPr>
        <w:tab/>
        <w:t>którego beneficjentem rzeczywistym w rozumieniu ustawy z dnia 1 marca 2018 r. o przeciwdziałaniu praniu pieniędzy oraz finansowaniu terroryzmu (</w:t>
      </w:r>
      <w:proofErr w:type="spellStart"/>
      <w:r w:rsidRPr="00F93C3E">
        <w:rPr>
          <w:rFonts w:eastAsiaTheme="minorHAnsi"/>
          <w:bCs/>
          <w:sz w:val="26"/>
          <w:szCs w:val="26"/>
        </w:rPr>
        <w:t>t.j</w:t>
      </w:r>
      <w:proofErr w:type="spellEnd"/>
      <w:r w:rsidRPr="00F93C3E">
        <w:rPr>
          <w:rFonts w:eastAsiaTheme="minorHAnsi"/>
          <w:bCs/>
          <w:sz w:val="26"/>
          <w:szCs w:val="26"/>
        </w:rPr>
        <w:t xml:space="preserve"> Dz. U. z 2023 r. poz. 1124) jest osoba wymieniona w wykazach określonych w</w:t>
      </w:r>
      <w:r>
        <w:rPr>
          <w:rFonts w:eastAsiaTheme="minorHAnsi"/>
          <w:bCs/>
          <w:sz w:val="26"/>
          <w:szCs w:val="26"/>
        </w:rPr>
        <w:t> </w:t>
      </w:r>
      <w:r w:rsidRPr="00F93C3E">
        <w:rPr>
          <w:rFonts w:eastAsiaTheme="minorHAnsi"/>
          <w:bCs/>
          <w:sz w:val="26"/>
          <w:szCs w:val="26"/>
        </w:rPr>
        <w:t>rozporządzeniu 765/2006 z dnia 18 maja 2006 r. dotyczącego środków ograniczających w związku z sytuacją na Białorusi i udziałem Białorusi  w</w:t>
      </w:r>
      <w:r>
        <w:rPr>
          <w:rFonts w:eastAsiaTheme="minorHAnsi"/>
          <w:bCs/>
          <w:sz w:val="26"/>
          <w:szCs w:val="26"/>
        </w:rPr>
        <w:t> </w:t>
      </w:r>
      <w:r w:rsidRPr="00F93C3E">
        <w:rPr>
          <w:rFonts w:eastAsiaTheme="minorHAnsi"/>
          <w:bCs/>
          <w:sz w:val="26"/>
          <w:szCs w:val="26"/>
        </w:rPr>
        <w:t xml:space="preserve">agresji Rosji wobec Ukrainy (Dz. Urz. UE L 134 z 20.05.2006, str. 1, z </w:t>
      </w:r>
      <w:proofErr w:type="spellStart"/>
      <w:r w:rsidRPr="00F93C3E">
        <w:rPr>
          <w:rFonts w:eastAsiaTheme="minorHAnsi"/>
          <w:bCs/>
          <w:sz w:val="26"/>
          <w:szCs w:val="26"/>
        </w:rPr>
        <w:t>późn</w:t>
      </w:r>
      <w:proofErr w:type="spellEnd"/>
      <w:r w:rsidRPr="00F93C3E">
        <w:rPr>
          <w:rFonts w:eastAsiaTheme="minorHAnsi"/>
          <w:bCs/>
          <w:sz w:val="26"/>
          <w:szCs w:val="26"/>
        </w:rPr>
        <w:t>. zm.)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rFonts w:eastAsiaTheme="minorHAnsi"/>
          <w:bCs/>
          <w:sz w:val="26"/>
          <w:szCs w:val="26"/>
        </w:rPr>
        <w:t> </w:t>
      </w:r>
      <w:r w:rsidRPr="00F93C3E">
        <w:rPr>
          <w:rFonts w:eastAsiaTheme="minorHAnsi"/>
          <w:bCs/>
          <w:sz w:val="26"/>
          <w:szCs w:val="26"/>
        </w:rPr>
        <w:t>zastosowaniu środka, o którym mowa w art. 1 pkt 3 powołanej ustawy;</w:t>
      </w:r>
    </w:p>
    <w:p w:rsidR="009C2A91" w:rsidRPr="007849E2" w:rsidRDefault="00F93C3E" w:rsidP="00F93C3E">
      <w:pPr>
        <w:spacing w:line="276" w:lineRule="auto"/>
        <w:ind w:left="1418" w:hanging="425"/>
        <w:jc w:val="both"/>
        <w:rPr>
          <w:rFonts w:eastAsiaTheme="minorHAnsi"/>
          <w:bCs/>
          <w:sz w:val="26"/>
          <w:szCs w:val="26"/>
        </w:rPr>
      </w:pPr>
      <w:r w:rsidRPr="00F93C3E">
        <w:rPr>
          <w:rFonts w:eastAsiaTheme="minorHAnsi"/>
          <w:bCs/>
          <w:sz w:val="26"/>
          <w:szCs w:val="26"/>
        </w:rPr>
        <w:t>3)</w:t>
      </w:r>
      <w:r w:rsidRPr="00F93C3E">
        <w:rPr>
          <w:rFonts w:eastAsiaTheme="minorHAnsi"/>
          <w:bCs/>
          <w:sz w:val="26"/>
          <w:szCs w:val="26"/>
        </w:rPr>
        <w:tab/>
        <w:t xml:space="preserve">którego jednostką dominującą w rozumieniu art. 3 ust. 1 pkt 37 ustawy z dnia 29 września 1994 r. o rachunkowości (Dz. U. z 2023 r. poz. 120) jest podmiot wymieniony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F93C3E">
        <w:rPr>
          <w:rFonts w:eastAsiaTheme="minorHAnsi"/>
          <w:bCs/>
          <w:sz w:val="26"/>
          <w:szCs w:val="26"/>
        </w:rPr>
        <w:t>późn</w:t>
      </w:r>
      <w:proofErr w:type="spellEnd"/>
      <w:r w:rsidRPr="00F93C3E">
        <w:rPr>
          <w:rFonts w:eastAsiaTheme="minorHAnsi"/>
          <w:bCs/>
          <w:sz w:val="26"/>
          <w:szCs w:val="26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F93C3E">
        <w:rPr>
          <w:rFonts w:eastAsiaTheme="minorHAnsi"/>
          <w:bCs/>
          <w:sz w:val="26"/>
          <w:szCs w:val="26"/>
        </w:rPr>
        <w:t>późn</w:t>
      </w:r>
      <w:proofErr w:type="spellEnd"/>
      <w:r w:rsidRPr="00F93C3E">
        <w:rPr>
          <w:rFonts w:eastAsiaTheme="minorHAnsi"/>
          <w:bCs/>
          <w:sz w:val="26"/>
          <w:szCs w:val="26"/>
        </w:rPr>
        <w:t>. zm.) albo wpisany na listę o której mowa w art. 2 ustawy z dnia 13 kwietnia 2022 r. o</w:t>
      </w:r>
      <w:r>
        <w:rPr>
          <w:rFonts w:eastAsiaTheme="minorHAnsi"/>
          <w:bCs/>
          <w:sz w:val="26"/>
          <w:szCs w:val="26"/>
        </w:rPr>
        <w:t> </w:t>
      </w:r>
      <w:r w:rsidRPr="00F93C3E">
        <w:rPr>
          <w:rFonts w:eastAsiaTheme="minorHAnsi"/>
          <w:bCs/>
          <w:sz w:val="26"/>
          <w:szCs w:val="26"/>
        </w:rPr>
        <w:t>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o</w:t>
      </w:r>
      <w:r>
        <w:rPr>
          <w:rFonts w:eastAsiaTheme="minorHAnsi"/>
          <w:bCs/>
          <w:sz w:val="26"/>
          <w:szCs w:val="26"/>
        </w:rPr>
        <w:t> </w:t>
      </w:r>
      <w:r w:rsidRPr="00F93C3E">
        <w:rPr>
          <w:rFonts w:eastAsiaTheme="minorHAnsi"/>
          <w:bCs/>
          <w:sz w:val="26"/>
          <w:szCs w:val="26"/>
        </w:rPr>
        <w:t>zastosowaniu środka, o którym mowa w art. 1 pkt 3 powołanej ustawy</w:t>
      </w:r>
      <w:r w:rsidR="009C2A91" w:rsidRPr="007849E2">
        <w:rPr>
          <w:rFonts w:eastAsiaTheme="minorHAnsi"/>
          <w:bCs/>
          <w:sz w:val="26"/>
          <w:szCs w:val="26"/>
        </w:rPr>
        <w:t xml:space="preserve"> </w:t>
      </w:r>
    </w:p>
    <w:p w:rsidR="009C2A91" w:rsidRPr="007849E2" w:rsidRDefault="009C2A91" w:rsidP="009C2A91">
      <w:pPr>
        <w:widowControl/>
        <w:numPr>
          <w:ilvl w:val="1"/>
          <w:numId w:val="19"/>
        </w:numPr>
        <w:suppressAutoHyphens w:val="0"/>
        <w:spacing w:line="276" w:lineRule="auto"/>
        <w:ind w:left="993" w:hanging="567"/>
        <w:jc w:val="both"/>
        <w:rPr>
          <w:rFonts w:eastAsiaTheme="minorHAnsi"/>
          <w:bCs/>
          <w:sz w:val="26"/>
          <w:szCs w:val="26"/>
        </w:rPr>
      </w:pPr>
      <w:r w:rsidRPr="007849E2">
        <w:rPr>
          <w:rFonts w:eastAsiaTheme="minorHAnsi"/>
          <w:bCs/>
          <w:sz w:val="26"/>
          <w:szCs w:val="26"/>
        </w:rPr>
        <w:t xml:space="preserve">Wykluczenie, o którym mowa w pkt </w:t>
      </w:r>
      <w:r>
        <w:rPr>
          <w:rFonts w:eastAsiaTheme="minorHAnsi"/>
          <w:bCs/>
          <w:sz w:val="26"/>
          <w:szCs w:val="26"/>
        </w:rPr>
        <w:t>3</w:t>
      </w:r>
      <w:r w:rsidRPr="007849E2">
        <w:rPr>
          <w:rFonts w:eastAsiaTheme="minorHAnsi"/>
          <w:bCs/>
          <w:sz w:val="26"/>
          <w:szCs w:val="26"/>
        </w:rPr>
        <w:t>.</w:t>
      </w:r>
      <w:r>
        <w:rPr>
          <w:rFonts w:eastAsiaTheme="minorHAnsi"/>
          <w:bCs/>
          <w:sz w:val="26"/>
          <w:szCs w:val="26"/>
        </w:rPr>
        <w:t>1</w:t>
      </w:r>
      <w:r w:rsidRPr="007849E2">
        <w:rPr>
          <w:rFonts w:eastAsiaTheme="minorHAnsi"/>
          <w:bCs/>
          <w:sz w:val="26"/>
          <w:szCs w:val="26"/>
        </w:rPr>
        <w:t xml:space="preserve"> następuje na okres trwania ww. okoliczności.</w:t>
      </w:r>
    </w:p>
    <w:p w:rsidR="009C2A91" w:rsidRDefault="009C2A91" w:rsidP="009C2A91">
      <w:pPr>
        <w:widowControl/>
        <w:numPr>
          <w:ilvl w:val="1"/>
          <w:numId w:val="19"/>
        </w:numPr>
        <w:suppressAutoHyphens w:val="0"/>
        <w:spacing w:line="276" w:lineRule="auto"/>
        <w:ind w:left="993" w:hanging="567"/>
        <w:jc w:val="both"/>
        <w:rPr>
          <w:rFonts w:eastAsiaTheme="minorHAnsi"/>
          <w:bCs/>
          <w:sz w:val="26"/>
          <w:szCs w:val="26"/>
        </w:rPr>
      </w:pPr>
      <w:r w:rsidRPr="007849E2">
        <w:rPr>
          <w:rFonts w:eastAsiaTheme="minorHAnsi"/>
          <w:bCs/>
          <w:sz w:val="26"/>
          <w:szCs w:val="26"/>
        </w:rPr>
        <w:t>W przypadku wykonawcy wykluczonego na podstawie przesłanek wskazanych w</w:t>
      </w:r>
      <w:r w:rsidR="00C479F2">
        <w:rPr>
          <w:rFonts w:eastAsiaTheme="minorHAnsi"/>
          <w:bCs/>
          <w:sz w:val="26"/>
          <w:szCs w:val="26"/>
        </w:rPr>
        <w:t> </w:t>
      </w:r>
      <w:r w:rsidRPr="007849E2">
        <w:rPr>
          <w:rFonts w:eastAsiaTheme="minorHAnsi"/>
          <w:bCs/>
          <w:sz w:val="26"/>
          <w:szCs w:val="26"/>
        </w:rPr>
        <w:t xml:space="preserve">pkt </w:t>
      </w:r>
      <w:r>
        <w:rPr>
          <w:rFonts w:eastAsiaTheme="minorHAnsi"/>
          <w:bCs/>
          <w:sz w:val="26"/>
          <w:szCs w:val="26"/>
        </w:rPr>
        <w:t>3</w:t>
      </w:r>
      <w:r w:rsidRPr="007849E2">
        <w:rPr>
          <w:rFonts w:eastAsiaTheme="minorHAnsi"/>
          <w:bCs/>
          <w:sz w:val="26"/>
          <w:szCs w:val="26"/>
        </w:rPr>
        <w:t>.</w:t>
      </w:r>
      <w:r>
        <w:rPr>
          <w:rFonts w:eastAsiaTheme="minorHAnsi"/>
          <w:bCs/>
          <w:sz w:val="26"/>
          <w:szCs w:val="26"/>
        </w:rPr>
        <w:t>2</w:t>
      </w:r>
      <w:r w:rsidRPr="007849E2">
        <w:rPr>
          <w:rFonts w:eastAsiaTheme="minorHAnsi"/>
          <w:bCs/>
          <w:sz w:val="26"/>
          <w:szCs w:val="26"/>
        </w:rPr>
        <w:t>, zamawiający odrzuca ofertę takiego wykonawcy</w:t>
      </w:r>
      <w:r>
        <w:rPr>
          <w:rFonts w:eastAsiaTheme="minorHAnsi"/>
          <w:bCs/>
          <w:sz w:val="26"/>
          <w:szCs w:val="26"/>
        </w:rPr>
        <w:t>.</w:t>
      </w:r>
    </w:p>
    <w:p w:rsidR="009C2A91" w:rsidRPr="009C2A91" w:rsidRDefault="009C2A91" w:rsidP="009C2A91">
      <w:pPr>
        <w:widowControl/>
        <w:numPr>
          <w:ilvl w:val="1"/>
          <w:numId w:val="19"/>
        </w:numPr>
        <w:suppressAutoHyphens w:val="0"/>
        <w:spacing w:line="276" w:lineRule="auto"/>
        <w:ind w:left="993" w:hanging="567"/>
        <w:jc w:val="both"/>
        <w:rPr>
          <w:rFonts w:eastAsiaTheme="minorHAnsi"/>
          <w:bCs/>
          <w:sz w:val="26"/>
          <w:szCs w:val="26"/>
        </w:rPr>
      </w:pPr>
      <w:r w:rsidRPr="009C2A91">
        <w:rPr>
          <w:rFonts w:eastAsiaTheme="minorHAnsi"/>
          <w:bCs/>
          <w:sz w:val="26"/>
          <w:szCs w:val="26"/>
        </w:rPr>
        <w:t>Osoba lub podmiot podlegające wykluczeniu, które w okresie tego wykluczenia ubiegają się o udzielenie zamówienia publicznego lub biorą udział w</w:t>
      </w:r>
      <w:r w:rsidR="00C479F2">
        <w:rPr>
          <w:rFonts w:eastAsiaTheme="minorHAnsi"/>
          <w:bCs/>
          <w:sz w:val="26"/>
          <w:szCs w:val="26"/>
        </w:rPr>
        <w:t> </w:t>
      </w:r>
      <w:r w:rsidRPr="009C2A91">
        <w:rPr>
          <w:rFonts w:eastAsiaTheme="minorHAnsi"/>
          <w:bCs/>
          <w:sz w:val="26"/>
          <w:szCs w:val="26"/>
        </w:rPr>
        <w:t>postępowaniu o udzielenie zamówienia publicznego, podlegają karze pieniężnej. Karę pieniężną, nakłada Prezes Urzędu Zamówień Publicznych, w</w:t>
      </w:r>
      <w:r w:rsidR="00C479F2">
        <w:rPr>
          <w:rFonts w:eastAsiaTheme="minorHAnsi"/>
          <w:bCs/>
          <w:sz w:val="26"/>
          <w:szCs w:val="26"/>
        </w:rPr>
        <w:t> </w:t>
      </w:r>
      <w:r w:rsidRPr="009C2A91">
        <w:rPr>
          <w:rFonts w:eastAsiaTheme="minorHAnsi"/>
          <w:bCs/>
          <w:sz w:val="26"/>
          <w:szCs w:val="26"/>
        </w:rPr>
        <w:t>drodze decyzji, w wysokości do 20 000 000 zł.</w:t>
      </w:r>
    </w:p>
    <w:p w:rsidR="00AA0A2E" w:rsidRDefault="00AA0A2E" w:rsidP="009F064A">
      <w:pPr>
        <w:pStyle w:val="Akapitzlist"/>
        <w:numPr>
          <w:ilvl w:val="0"/>
          <w:numId w:val="19"/>
        </w:numPr>
        <w:spacing w:line="380" w:lineRule="exact"/>
        <w:ind w:left="426" w:hanging="426"/>
        <w:jc w:val="both"/>
        <w:rPr>
          <w:b/>
          <w:iCs/>
          <w:sz w:val="26"/>
          <w:szCs w:val="26"/>
        </w:rPr>
      </w:pPr>
      <w:r w:rsidRPr="00302462">
        <w:rPr>
          <w:b/>
          <w:iCs/>
          <w:sz w:val="26"/>
          <w:szCs w:val="26"/>
        </w:rPr>
        <w:t>Kryteria oceny ofert</w:t>
      </w:r>
    </w:p>
    <w:p w:rsidR="00763B16" w:rsidRPr="00763B16" w:rsidRDefault="00155895" w:rsidP="00763B16">
      <w:pPr>
        <w:pStyle w:val="Akapitzlist"/>
        <w:numPr>
          <w:ilvl w:val="1"/>
          <w:numId w:val="19"/>
        </w:numPr>
        <w:spacing w:line="380" w:lineRule="exact"/>
        <w:ind w:left="993" w:hanging="567"/>
        <w:jc w:val="both"/>
        <w:rPr>
          <w:b/>
          <w:iCs/>
          <w:sz w:val="26"/>
          <w:szCs w:val="26"/>
        </w:rPr>
      </w:pPr>
      <w:r w:rsidRPr="00302462">
        <w:rPr>
          <w:iCs/>
          <w:sz w:val="26"/>
          <w:szCs w:val="26"/>
        </w:rPr>
        <w:t>Przy wyborze najkorzystniejszej oferty Zamawiający będzie kierował się następującym kryteri</w:t>
      </w:r>
      <w:r w:rsidR="006C7791">
        <w:rPr>
          <w:iCs/>
          <w:sz w:val="26"/>
          <w:szCs w:val="26"/>
        </w:rPr>
        <w:t>um</w:t>
      </w:r>
      <w:r w:rsidRPr="00302462">
        <w:rPr>
          <w:iCs/>
          <w:sz w:val="26"/>
          <w:szCs w:val="26"/>
        </w:rPr>
        <w:t>:</w:t>
      </w:r>
    </w:p>
    <w:p w:rsidR="00155895" w:rsidRPr="00763B16" w:rsidRDefault="00155895" w:rsidP="00763B16">
      <w:pPr>
        <w:pStyle w:val="Akapitzlist"/>
        <w:numPr>
          <w:ilvl w:val="2"/>
          <w:numId w:val="19"/>
        </w:numPr>
        <w:spacing w:line="380" w:lineRule="exact"/>
        <w:ind w:left="1701" w:hanging="708"/>
        <w:jc w:val="both"/>
        <w:rPr>
          <w:b/>
          <w:iCs/>
          <w:sz w:val="26"/>
          <w:szCs w:val="26"/>
        </w:rPr>
      </w:pPr>
      <w:r w:rsidRPr="00763B16">
        <w:rPr>
          <w:b/>
          <w:iCs/>
          <w:sz w:val="26"/>
          <w:szCs w:val="26"/>
        </w:rPr>
        <w:t>Cena brutto</w:t>
      </w:r>
      <w:r w:rsidRPr="00763B16">
        <w:rPr>
          <w:iCs/>
          <w:sz w:val="26"/>
          <w:szCs w:val="26"/>
        </w:rPr>
        <w:t xml:space="preserve"> (</w:t>
      </w:r>
      <w:proofErr w:type="spellStart"/>
      <w:r w:rsidRPr="00763B16">
        <w:rPr>
          <w:iCs/>
          <w:sz w:val="26"/>
          <w:szCs w:val="26"/>
        </w:rPr>
        <w:t>Kc</w:t>
      </w:r>
      <w:proofErr w:type="spellEnd"/>
      <w:r w:rsidRPr="00763B16">
        <w:rPr>
          <w:iCs/>
          <w:sz w:val="26"/>
          <w:szCs w:val="26"/>
        </w:rPr>
        <w:t xml:space="preserve">) – waga </w:t>
      </w:r>
      <w:r w:rsidR="00763B16" w:rsidRPr="00763B16">
        <w:rPr>
          <w:iCs/>
          <w:sz w:val="26"/>
          <w:szCs w:val="26"/>
        </w:rPr>
        <w:t>8</w:t>
      </w:r>
      <w:r w:rsidRPr="00763B16">
        <w:rPr>
          <w:iCs/>
          <w:sz w:val="26"/>
          <w:szCs w:val="26"/>
        </w:rPr>
        <w:t>0 %</w:t>
      </w:r>
    </w:p>
    <w:p w:rsidR="0041283E" w:rsidRDefault="0041283E" w:rsidP="00155895">
      <w:pPr>
        <w:spacing w:line="380" w:lineRule="exact"/>
        <w:ind w:left="1440"/>
        <w:jc w:val="both"/>
        <w:rPr>
          <w:iCs/>
          <w:sz w:val="26"/>
          <w:szCs w:val="26"/>
        </w:rPr>
      </w:pPr>
    </w:p>
    <w:p w:rsidR="00155895" w:rsidRDefault="00155895" w:rsidP="009F064A">
      <w:pPr>
        <w:spacing w:line="380" w:lineRule="exact"/>
        <w:ind w:left="1701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Punkty zostaną obliczone według następującego wzoru:</w:t>
      </w:r>
    </w:p>
    <w:p w:rsidR="0041283E" w:rsidRDefault="0041283E" w:rsidP="00302462">
      <w:pPr>
        <w:spacing w:line="360" w:lineRule="auto"/>
        <w:ind w:left="1440"/>
        <w:jc w:val="both"/>
        <w:rPr>
          <w:iCs/>
          <w:sz w:val="26"/>
          <w:szCs w:val="26"/>
        </w:rPr>
      </w:pPr>
    </w:p>
    <w:p w:rsidR="00155895" w:rsidRPr="00302462" w:rsidRDefault="0041283E" w:rsidP="00302462">
      <w:pPr>
        <w:spacing w:line="360" w:lineRule="auto"/>
        <w:ind w:left="1440"/>
        <w:jc w:val="both"/>
        <w:rPr>
          <w:iCs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Kc=</m:t>
          </m:r>
          <m:f>
            <m:f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C minimalna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 xml:space="preserve">C oferty badanej 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×80%</m:t>
          </m:r>
        </m:oMath>
      </m:oMathPara>
    </w:p>
    <w:p w:rsidR="00DF7AEB" w:rsidRPr="00DF7AEB" w:rsidRDefault="00DF7AEB" w:rsidP="009F064A">
      <w:pPr>
        <w:spacing w:line="380" w:lineRule="exact"/>
        <w:ind w:left="1701"/>
        <w:jc w:val="both"/>
        <w:rPr>
          <w:iCs/>
          <w:sz w:val="26"/>
          <w:szCs w:val="26"/>
        </w:rPr>
      </w:pPr>
      <w:proofErr w:type="spellStart"/>
      <w:r w:rsidRPr="00DF7AEB">
        <w:rPr>
          <w:iCs/>
          <w:sz w:val="26"/>
          <w:szCs w:val="26"/>
        </w:rPr>
        <w:t>K</w:t>
      </w:r>
      <w:r>
        <w:rPr>
          <w:iCs/>
          <w:sz w:val="26"/>
          <w:szCs w:val="26"/>
        </w:rPr>
        <w:t>c</w:t>
      </w:r>
      <w:proofErr w:type="spellEnd"/>
      <w:r w:rsidRPr="00DF7AEB">
        <w:rPr>
          <w:iCs/>
          <w:sz w:val="26"/>
          <w:szCs w:val="26"/>
        </w:rPr>
        <w:t xml:space="preserve"> – kryterium ceny brutto – wskaźnik</w:t>
      </w:r>
    </w:p>
    <w:p w:rsidR="00DF7AEB" w:rsidRPr="00DF7AEB" w:rsidRDefault="00DF7AEB" w:rsidP="009F064A">
      <w:pPr>
        <w:spacing w:line="380" w:lineRule="exact"/>
        <w:ind w:left="1701"/>
        <w:jc w:val="both"/>
        <w:rPr>
          <w:iCs/>
          <w:sz w:val="26"/>
          <w:szCs w:val="26"/>
        </w:rPr>
      </w:pPr>
      <w:r w:rsidRPr="00DF7AEB">
        <w:rPr>
          <w:iCs/>
          <w:sz w:val="26"/>
          <w:szCs w:val="26"/>
        </w:rPr>
        <w:t>C minimalna – najniższa cena ofertowa brutto spośród ofert niepodlegających odrzuceniu</w:t>
      </w:r>
    </w:p>
    <w:p w:rsidR="00DF7AEB" w:rsidRDefault="00DF7AEB" w:rsidP="006C7791">
      <w:pPr>
        <w:spacing w:line="380" w:lineRule="exact"/>
        <w:ind w:left="1701"/>
        <w:jc w:val="both"/>
        <w:rPr>
          <w:iCs/>
          <w:sz w:val="26"/>
          <w:szCs w:val="26"/>
        </w:rPr>
      </w:pPr>
      <w:r w:rsidRPr="00DF7AEB">
        <w:rPr>
          <w:iCs/>
          <w:sz w:val="26"/>
          <w:szCs w:val="26"/>
        </w:rPr>
        <w:t>C oferty badanej – cena ofertowa brutto badanej oferty</w:t>
      </w:r>
    </w:p>
    <w:p w:rsidR="00763B16" w:rsidRPr="0041283E" w:rsidRDefault="00763B16" w:rsidP="006C7791">
      <w:pPr>
        <w:spacing w:line="380" w:lineRule="exact"/>
        <w:ind w:left="1701"/>
        <w:jc w:val="both"/>
        <w:rPr>
          <w:iCs/>
          <w:sz w:val="26"/>
          <w:szCs w:val="26"/>
        </w:rPr>
      </w:pPr>
    </w:p>
    <w:p w:rsidR="00155895" w:rsidRDefault="00763B16" w:rsidP="00763B16">
      <w:pPr>
        <w:spacing w:line="380" w:lineRule="exact"/>
        <w:ind w:left="1701" w:hanging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3.1.2</w:t>
      </w:r>
      <w:r>
        <w:rPr>
          <w:iCs/>
          <w:sz w:val="26"/>
          <w:szCs w:val="26"/>
        </w:rPr>
        <w:tab/>
      </w:r>
      <w:r w:rsidR="00302935" w:rsidRPr="00302935">
        <w:rPr>
          <w:b/>
          <w:bCs/>
          <w:iCs/>
          <w:sz w:val="26"/>
          <w:szCs w:val="26"/>
        </w:rPr>
        <w:t>Czas usunięcia awarii</w:t>
      </w:r>
      <w:r>
        <w:rPr>
          <w:iCs/>
          <w:sz w:val="26"/>
          <w:szCs w:val="26"/>
        </w:rPr>
        <w:t xml:space="preserve"> (</w:t>
      </w:r>
      <w:proofErr w:type="spellStart"/>
      <w:r>
        <w:rPr>
          <w:iCs/>
          <w:sz w:val="26"/>
          <w:szCs w:val="26"/>
        </w:rPr>
        <w:t>K</w:t>
      </w:r>
      <w:r w:rsidR="00302935">
        <w:rPr>
          <w:iCs/>
          <w:sz w:val="26"/>
          <w:szCs w:val="26"/>
        </w:rPr>
        <w:t>t</w:t>
      </w:r>
      <w:proofErr w:type="spellEnd"/>
      <w:r>
        <w:rPr>
          <w:iCs/>
          <w:sz w:val="26"/>
          <w:szCs w:val="26"/>
        </w:rPr>
        <w:t>) – waga 20%</w:t>
      </w:r>
    </w:p>
    <w:p w:rsidR="00763B16" w:rsidRDefault="00763B16" w:rsidP="00763B16">
      <w:pPr>
        <w:spacing w:line="380" w:lineRule="exact"/>
        <w:ind w:left="1701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Punkty w tym kryterium zostaną przyznane w poniższej skali:</w:t>
      </w:r>
    </w:p>
    <w:p w:rsidR="00302935" w:rsidRDefault="00302935" w:rsidP="00763B16">
      <w:pPr>
        <w:spacing w:line="380" w:lineRule="exact"/>
        <w:ind w:left="1701"/>
        <w:jc w:val="both"/>
        <w:rPr>
          <w:iCs/>
          <w:sz w:val="26"/>
          <w:szCs w:val="26"/>
        </w:rPr>
      </w:pPr>
    </w:p>
    <w:tbl>
      <w:tblPr>
        <w:tblStyle w:val="Tabela-Siatka1"/>
        <w:tblW w:w="7938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103"/>
        <w:gridCol w:w="2835"/>
      </w:tblGrid>
      <w:tr w:rsidR="00302935" w:rsidRPr="00302935" w:rsidTr="00671002">
        <w:tc>
          <w:tcPr>
            <w:tcW w:w="5103" w:type="dxa"/>
            <w:shd w:val="clear" w:color="auto" w:fill="D9D9D9"/>
            <w:vAlign w:val="center"/>
          </w:tcPr>
          <w:p w:rsidR="00302935" w:rsidRPr="00302935" w:rsidRDefault="00302935" w:rsidP="00302935">
            <w:pPr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b/>
                <w:bCs/>
                <w:iCs/>
                <w:color w:val="000000"/>
                <w:kern w:val="3"/>
                <w:lang w:val="en-US" w:eastAsia="zh-CN" w:bidi="en-US"/>
              </w:rPr>
            </w:pPr>
            <w:proofErr w:type="spellStart"/>
            <w:r w:rsidRPr="00302935">
              <w:rPr>
                <w:rFonts w:ascii="Cambria" w:eastAsia="Times New Roman" w:hAnsi="Cambria" w:cs="Arial Unicode MS"/>
                <w:b/>
                <w:bCs/>
                <w:iCs/>
                <w:color w:val="000000"/>
                <w:kern w:val="3"/>
                <w:lang w:val="en-US" w:eastAsia="zh-CN" w:bidi="en-US"/>
              </w:rPr>
              <w:t>Czas</w:t>
            </w:r>
            <w:proofErr w:type="spellEnd"/>
            <w:r w:rsidRPr="00302935">
              <w:rPr>
                <w:rFonts w:ascii="Cambria" w:eastAsia="Times New Roman" w:hAnsi="Cambria" w:cs="Arial Unicode MS"/>
                <w:b/>
                <w:bCs/>
                <w:iCs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b/>
                <w:bCs/>
                <w:iCs/>
                <w:color w:val="000000"/>
                <w:kern w:val="3"/>
                <w:lang w:val="en-US" w:eastAsia="zh-CN" w:bidi="en-US"/>
              </w:rPr>
              <w:t>usunięcia</w:t>
            </w:r>
            <w:proofErr w:type="spellEnd"/>
            <w:r w:rsidRPr="00302935">
              <w:rPr>
                <w:rFonts w:ascii="Cambria" w:eastAsia="Times New Roman" w:hAnsi="Cambria" w:cs="Arial Unicode MS"/>
                <w:b/>
                <w:bCs/>
                <w:iCs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b/>
                <w:bCs/>
                <w:iCs/>
                <w:color w:val="000000"/>
                <w:kern w:val="3"/>
                <w:lang w:val="en-US" w:eastAsia="zh-CN" w:bidi="en-US"/>
              </w:rPr>
              <w:t>awarii</w:t>
            </w:r>
            <w:proofErr w:type="spellEnd"/>
          </w:p>
        </w:tc>
        <w:tc>
          <w:tcPr>
            <w:tcW w:w="2835" w:type="dxa"/>
            <w:shd w:val="clear" w:color="auto" w:fill="D9D9D9"/>
            <w:vAlign w:val="center"/>
          </w:tcPr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b/>
                <w:bCs/>
                <w:iCs/>
                <w:color w:val="000000"/>
                <w:kern w:val="3"/>
                <w:lang w:val="en-US" w:eastAsia="zh-CN" w:bidi="en-US"/>
              </w:rPr>
            </w:pPr>
            <w:proofErr w:type="spellStart"/>
            <w:r w:rsidRPr="00302935">
              <w:rPr>
                <w:rFonts w:ascii="Cambria" w:eastAsia="Times New Roman" w:hAnsi="Cambria" w:cs="Arial Unicode MS"/>
                <w:b/>
                <w:bCs/>
                <w:iCs/>
                <w:color w:val="000000"/>
                <w:kern w:val="3"/>
                <w:lang w:val="en-US" w:eastAsia="zh-CN" w:bidi="en-US"/>
              </w:rPr>
              <w:t>Ilość</w:t>
            </w:r>
            <w:proofErr w:type="spellEnd"/>
            <w:r w:rsidRPr="00302935">
              <w:rPr>
                <w:rFonts w:ascii="Cambria" w:eastAsia="Times New Roman" w:hAnsi="Cambria" w:cs="Arial Unicode MS"/>
                <w:b/>
                <w:bCs/>
                <w:iCs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b/>
                <w:bCs/>
                <w:iCs/>
                <w:color w:val="000000"/>
                <w:kern w:val="3"/>
                <w:lang w:val="en-US" w:eastAsia="zh-CN" w:bidi="en-US"/>
              </w:rPr>
              <w:t>punktów</w:t>
            </w:r>
            <w:proofErr w:type="spellEnd"/>
          </w:p>
        </w:tc>
      </w:tr>
      <w:tr w:rsidR="00302935" w:rsidRPr="00302935" w:rsidTr="00671002">
        <w:tc>
          <w:tcPr>
            <w:tcW w:w="5103" w:type="dxa"/>
            <w:vAlign w:val="center"/>
          </w:tcPr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Deklaracja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usunięcia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awarii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w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czasie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nie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</w:p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dłuższym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niż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5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godzin</w:t>
            </w:r>
            <w:proofErr w:type="spellEnd"/>
          </w:p>
        </w:tc>
        <w:tc>
          <w:tcPr>
            <w:tcW w:w="2835" w:type="dxa"/>
            <w:vAlign w:val="center"/>
          </w:tcPr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r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2</w:t>
            </w:r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0 pkt</w:t>
            </w:r>
          </w:p>
        </w:tc>
      </w:tr>
      <w:tr w:rsidR="00302935" w:rsidRPr="00302935" w:rsidTr="00671002">
        <w:tc>
          <w:tcPr>
            <w:tcW w:w="5103" w:type="dxa"/>
            <w:vAlign w:val="center"/>
          </w:tcPr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Deklaracja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usunięcia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awarii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w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czasie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nie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</w:p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dłuższym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niż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6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godzin</w:t>
            </w:r>
            <w:proofErr w:type="spellEnd"/>
          </w:p>
        </w:tc>
        <w:tc>
          <w:tcPr>
            <w:tcW w:w="2835" w:type="dxa"/>
            <w:vAlign w:val="center"/>
          </w:tcPr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r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15</w:t>
            </w:r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pkt</w:t>
            </w:r>
          </w:p>
        </w:tc>
      </w:tr>
      <w:tr w:rsidR="00302935" w:rsidRPr="00302935" w:rsidTr="00671002">
        <w:tc>
          <w:tcPr>
            <w:tcW w:w="5103" w:type="dxa"/>
            <w:vAlign w:val="center"/>
          </w:tcPr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Deklaracja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usunięcia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awarii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w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czasie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nie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</w:p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dłuższym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niż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7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godzin</w:t>
            </w:r>
            <w:proofErr w:type="spellEnd"/>
          </w:p>
        </w:tc>
        <w:tc>
          <w:tcPr>
            <w:tcW w:w="2835" w:type="dxa"/>
            <w:vAlign w:val="center"/>
          </w:tcPr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r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10</w:t>
            </w:r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pkt</w:t>
            </w:r>
          </w:p>
        </w:tc>
      </w:tr>
      <w:tr w:rsidR="00302935" w:rsidRPr="00302935" w:rsidTr="00671002">
        <w:tc>
          <w:tcPr>
            <w:tcW w:w="5103" w:type="dxa"/>
            <w:vAlign w:val="center"/>
          </w:tcPr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Deklaracja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usunięcia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awarii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w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czasie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nie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</w:p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dłuższym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niż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8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godzin</w:t>
            </w:r>
            <w:proofErr w:type="spellEnd"/>
          </w:p>
        </w:tc>
        <w:tc>
          <w:tcPr>
            <w:tcW w:w="2835" w:type="dxa"/>
            <w:vAlign w:val="center"/>
          </w:tcPr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r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5</w:t>
            </w:r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pkt</w:t>
            </w:r>
          </w:p>
        </w:tc>
      </w:tr>
      <w:tr w:rsidR="00302935" w:rsidRPr="00302935" w:rsidTr="00671002">
        <w:tc>
          <w:tcPr>
            <w:tcW w:w="5103" w:type="dxa"/>
            <w:vAlign w:val="center"/>
          </w:tcPr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Deklaracja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usunięcia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awarii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w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czasie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nie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</w:p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dłuższym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niż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9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godzin</w:t>
            </w:r>
            <w:proofErr w:type="spellEnd"/>
          </w:p>
        </w:tc>
        <w:tc>
          <w:tcPr>
            <w:tcW w:w="2835" w:type="dxa"/>
            <w:vAlign w:val="center"/>
          </w:tcPr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r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2,5</w:t>
            </w:r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pkt</w:t>
            </w:r>
          </w:p>
        </w:tc>
      </w:tr>
      <w:tr w:rsidR="00302935" w:rsidRPr="00302935" w:rsidTr="00671002">
        <w:tc>
          <w:tcPr>
            <w:tcW w:w="5103" w:type="dxa"/>
            <w:vAlign w:val="center"/>
          </w:tcPr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Deklaracja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usunięcia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awarii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w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czasie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nie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</w:p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dłuższym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niż</w:t>
            </w:r>
            <w:proofErr w:type="spellEnd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 xml:space="preserve"> 10 </w:t>
            </w:r>
            <w:proofErr w:type="spellStart"/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godzin</w:t>
            </w:r>
            <w:proofErr w:type="spellEnd"/>
          </w:p>
        </w:tc>
        <w:tc>
          <w:tcPr>
            <w:tcW w:w="2835" w:type="dxa"/>
            <w:vAlign w:val="center"/>
          </w:tcPr>
          <w:p w:rsidR="00302935" w:rsidRPr="00302935" w:rsidRDefault="00302935" w:rsidP="00302935">
            <w:pPr>
              <w:tabs>
                <w:tab w:val="left" w:pos="1418"/>
              </w:tabs>
              <w:autoSpaceDN w:val="0"/>
              <w:spacing w:line="276" w:lineRule="auto"/>
              <w:jc w:val="center"/>
              <w:textAlignment w:val="baseline"/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</w:pPr>
            <w:r w:rsidRPr="00302935">
              <w:rPr>
                <w:rFonts w:ascii="Cambria" w:eastAsia="Times New Roman" w:hAnsi="Cambria" w:cs="Arial Unicode MS"/>
                <w:i/>
                <w:color w:val="000000"/>
                <w:kern w:val="3"/>
                <w:lang w:val="en-US" w:eastAsia="zh-CN" w:bidi="en-US"/>
              </w:rPr>
              <w:t>0 pkt</w:t>
            </w:r>
          </w:p>
        </w:tc>
      </w:tr>
    </w:tbl>
    <w:p w:rsidR="00AB4E50" w:rsidRDefault="00AB4E50" w:rsidP="00AB4E50">
      <w:pPr>
        <w:spacing w:line="380" w:lineRule="exact"/>
        <w:ind w:left="1701" w:hanging="708"/>
        <w:jc w:val="both"/>
        <w:rPr>
          <w:iCs/>
          <w:sz w:val="26"/>
          <w:szCs w:val="26"/>
        </w:rPr>
      </w:pPr>
    </w:p>
    <w:p w:rsidR="00302935" w:rsidRPr="00302935" w:rsidRDefault="00302935" w:rsidP="00671002">
      <w:pPr>
        <w:spacing w:line="380" w:lineRule="exact"/>
        <w:ind w:left="1701"/>
        <w:jc w:val="both"/>
        <w:rPr>
          <w:iCs/>
          <w:sz w:val="26"/>
          <w:szCs w:val="26"/>
        </w:rPr>
      </w:pPr>
      <w:r w:rsidRPr="00302935">
        <w:rPr>
          <w:iCs/>
          <w:sz w:val="26"/>
          <w:szCs w:val="26"/>
        </w:rPr>
        <w:t>Punkty w tym kryterium zostaną przyznane na podstawie deklaracji Wykonawcy zawartej w Formularzu ofertowym.</w:t>
      </w:r>
    </w:p>
    <w:p w:rsidR="00763B16" w:rsidRDefault="00302935" w:rsidP="00671002">
      <w:pPr>
        <w:spacing w:line="380" w:lineRule="exact"/>
        <w:ind w:left="1701"/>
        <w:jc w:val="both"/>
        <w:rPr>
          <w:iCs/>
          <w:sz w:val="26"/>
          <w:szCs w:val="26"/>
        </w:rPr>
      </w:pPr>
      <w:r w:rsidRPr="00302935">
        <w:rPr>
          <w:iCs/>
          <w:sz w:val="26"/>
          <w:szCs w:val="26"/>
        </w:rPr>
        <w:t xml:space="preserve">W przypadku braku wskazania </w:t>
      </w:r>
      <w:bookmarkStart w:id="12" w:name="_Hlk150421317"/>
      <w:r w:rsidRPr="00302935">
        <w:rPr>
          <w:iCs/>
          <w:sz w:val="26"/>
          <w:szCs w:val="26"/>
        </w:rPr>
        <w:t>deklarowanego czasu usunięcia awarii</w:t>
      </w:r>
      <w:bookmarkEnd w:id="12"/>
      <w:r w:rsidRPr="00302935">
        <w:rPr>
          <w:iCs/>
          <w:sz w:val="26"/>
          <w:szCs w:val="26"/>
        </w:rPr>
        <w:t>, Zamawiający odrzuci ofertę.</w:t>
      </w:r>
      <w:r>
        <w:rPr>
          <w:iCs/>
          <w:sz w:val="26"/>
          <w:szCs w:val="26"/>
        </w:rPr>
        <w:t xml:space="preserve"> </w:t>
      </w:r>
      <w:r w:rsidR="00AB4E50" w:rsidRPr="00AB4E50">
        <w:rPr>
          <w:iCs/>
          <w:sz w:val="26"/>
          <w:szCs w:val="26"/>
        </w:rPr>
        <w:t xml:space="preserve">W przypadku niewskazania w ofercie </w:t>
      </w:r>
      <w:r w:rsidR="00B44592" w:rsidRPr="00B44592">
        <w:rPr>
          <w:iCs/>
          <w:sz w:val="26"/>
          <w:szCs w:val="26"/>
        </w:rPr>
        <w:t>deklarowanego czasu usunięcia awarii</w:t>
      </w:r>
      <w:r w:rsidR="00AB4E50" w:rsidRPr="00AB4E50">
        <w:rPr>
          <w:iCs/>
          <w:sz w:val="26"/>
          <w:szCs w:val="26"/>
        </w:rPr>
        <w:t xml:space="preserve"> zamawiający przyjmie, że wykonawca </w:t>
      </w:r>
      <w:r w:rsidR="00B44592">
        <w:rPr>
          <w:iCs/>
          <w:sz w:val="26"/>
          <w:szCs w:val="26"/>
        </w:rPr>
        <w:t>usunięcie awarii</w:t>
      </w:r>
      <w:r w:rsidR="00AB4E50" w:rsidRPr="00AB4E50">
        <w:rPr>
          <w:iCs/>
          <w:sz w:val="26"/>
          <w:szCs w:val="26"/>
        </w:rPr>
        <w:t xml:space="preserve"> w czasie </w:t>
      </w:r>
      <w:r w:rsidR="00B44592">
        <w:rPr>
          <w:iCs/>
          <w:sz w:val="26"/>
          <w:szCs w:val="26"/>
        </w:rPr>
        <w:t>nie dłuższym niż 10 godzin</w:t>
      </w:r>
      <w:r w:rsidR="00AB4E50" w:rsidRPr="00AB4E50">
        <w:rPr>
          <w:iCs/>
          <w:sz w:val="26"/>
          <w:szCs w:val="26"/>
        </w:rPr>
        <w:t xml:space="preserve"> i przyzna zero punktów.</w:t>
      </w:r>
    </w:p>
    <w:p w:rsidR="00AB4E50" w:rsidRDefault="00AB4E50" w:rsidP="00AB4E50">
      <w:pPr>
        <w:spacing w:line="380" w:lineRule="exact"/>
        <w:ind w:left="1134"/>
        <w:jc w:val="both"/>
        <w:rPr>
          <w:iCs/>
          <w:sz w:val="26"/>
          <w:szCs w:val="26"/>
        </w:rPr>
      </w:pPr>
    </w:p>
    <w:p w:rsidR="00864403" w:rsidRPr="00864403" w:rsidRDefault="00864403" w:rsidP="00864403">
      <w:pPr>
        <w:pStyle w:val="Akapitzlist"/>
        <w:numPr>
          <w:ilvl w:val="1"/>
          <w:numId w:val="21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864403">
        <w:rPr>
          <w:iCs/>
          <w:sz w:val="26"/>
          <w:szCs w:val="26"/>
        </w:rPr>
        <w:t>Za najkorzystniejszą ofertę zostanie uznana oferta, która otrzyma największą ilość punktów obliczoną na podstawie wzoru:</w:t>
      </w:r>
    </w:p>
    <w:p w:rsidR="00864403" w:rsidRPr="00864403" w:rsidRDefault="00864403" w:rsidP="00864403">
      <w:pPr>
        <w:pStyle w:val="Akapitzlist"/>
        <w:spacing w:line="380" w:lineRule="exact"/>
        <w:ind w:left="360"/>
        <w:jc w:val="both"/>
        <w:rPr>
          <w:iCs/>
          <w:sz w:val="26"/>
          <w:szCs w:val="26"/>
        </w:rPr>
      </w:pPr>
    </w:p>
    <w:p w:rsidR="00864403" w:rsidRPr="00864403" w:rsidRDefault="00864403" w:rsidP="00864403">
      <w:pPr>
        <w:pStyle w:val="Akapitzlist"/>
        <w:spacing w:line="380" w:lineRule="exact"/>
        <w:ind w:left="360"/>
        <w:jc w:val="center"/>
        <w:rPr>
          <w:iCs/>
          <w:sz w:val="26"/>
          <w:szCs w:val="26"/>
        </w:rPr>
      </w:pPr>
      <w:r w:rsidRPr="00864403">
        <w:rPr>
          <w:iCs/>
          <w:sz w:val="26"/>
          <w:szCs w:val="26"/>
        </w:rPr>
        <w:t xml:space="preserve">Przyznana ilość punktów = </w:t>
      </w:r>
      <w:proofErr w:type="spellStart"/>
      <w:r>
        <w:rPr>
          <w:iCs/>
          <w:sz w:val="26"/>
          <w:szCs w:val="26"/>
        </w:rPr>
        <w:t>Kc</w:t>
      </w:r>
      <w:proofErr w:type="spellEnd"/>
      <w:r w:rsidRPr="00864403">
        <w:rPr>
          <w:iCs/>
          <w:sz w:val="26"/>
          <w:szCs w:val="26"/>
        </w:rPr>
        <w:t xml:space="preserve"> + </w:t>
      </w:r>
      <w:proofErr w:type="spellStart"/>
      <w:r>
        <w:rPr>
          <w:iCs/>
          <w:sz w:val="26"/>
          <w:szCs w:val="26"/>
        </w:rPr>
        <w:t>K</w:t>
      </w:r>
      <w:r w:rsidR="00B44592">
        <w:rPr>
          <w:iCs/>
          <w:sz w:val="26"/>
          <w:szCs w:val="26"/>
        </w:rPr>
        <w:t>t</w:t>
      </w:r>
      <w:proofErr w:type="spellEnd"/>
    </w:p>
    <w:p w:rsidR="00864403" w:rsidRPr="00864403" w:rsidRDefault="00864403" w:rsidP="00864403">
      <w:pPr>
        <w:pStyle w:val="Akapitzlist"/>
        <w:spacing w:line="380" w:lineRule="exact"/>
        <w:ind w:left="1134"/>
        <w:jc w:val="both"/>
        <w:rPr>
          <w:iCs/>
          <w:sz w:val="26"/>
          <w:szCs w:val="26"/>
        </w:rPr>
      </w:pPr>
      <w:r w:rsidRPr="00864403">
        <w:rPr>
          <w:iCs/>
          <w:sz w:val="26"/>
          <w:szCs w:val="26"/>
        </w:rPr>
        <w:t>gdzie:</w:t>
      </w:r>
    </w:p>
    <w:p w:rsidR="00864403" w:rsidRPr="00864403" w:rsidRDefault="00864403" w:rsidP="00864403">
      <w:pPr>
        <w:pStyle w:val="Akapitzlist"/>
        <w:spacing w:line="380" w:lineRule="exact"/>
        <w:ind w:left="1134"/>
        <w:jc w:val="both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lastRenderedPageBreak/>
        <w:t>Kc</w:t>
      </w:r>
      <w:proofErr w:type="spellEnd"/>
      <w:r w:rsidRPr="00864403">
        <w:rPr>
          <w:iCs/>
          <w:sz w:val="26"/>
          <w:szCs w:val="26"/>
        </w:rPr>
        <w:t xml:space="preserve"> - ilość punktów za kryterium „Cena”,</w:t>
      </w:r>
    </w:p>
    <w:p w:rsidR="00864403" w:rsidRDefault="00864403" w:rsidP="00864403">
      <w:pPr>
        <w:spacing w:line="380" w:lineRule="exact"/>
        <w:ind w:left="1134"/>
        <w:jc w:val="both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K</w:t>
      </w:r>
      <w:r w:rsidR="00B44592">
        <w:rPr>
          <w:iCs/>
          <w:sz w:val="26"/>
          <w:szCs w:val="26"/>
        </w:rPr>
        <w:t>t</w:t>
      </w:r>
      <w:proofErr w:type="spellEnd"/>
      <w:r w:rsidRPr="00864403">
        <w:rPr>
          <w:iCs/>
          <w:sz w:val="26"/>
          <w:szCs w:val="26"/>
        </w:rPr>
        <w:t xml:space="preserve"> - ilość punktów za kryterium „</w:t>
      </w:r>
      <w:r w:rsidR="009121CB" w:rsidRPr="009121CB">
        <w:rPr>
          <w:iCs/>
          <w:sz w:val="26"/>
          <w:szCs w:val="26"/>
        </w:rPr>
        <w:t xml:space="preserve">Czas </w:t>
      </w:r>
      <w:r w:rsidR="00B44592">
        <w:rPr>
          <w:iCs/>
          <w:sz w:val="26"/>
          <w:szCs w:val="26"/>
        </w:rPr>
        <w:t>usunięcia awarii</w:t>
      </w:r>
      <w:r w:rsidRPr="00864403">
        <w:rPr>
          <w:iCs/>
          <w:sz w:val="26"/>
          <w:szCs w:val="26"/>
        </w:rPr>
        <w:t>”.</w:t>
      </w:r>
    </w:p>
    <w:p w:rsidR="00864403" w:rsidRPr="00864403" w:rsidRDefault="00864403" w:rsidP="00864403">
      <w:pPr>
        <w:spacing w:line="380" w:lineRule="exact"/>
        <w:ind w:left="567"/>
        <w:jc w:val="both"/>
        <w:rPr>
          <w:iCs/>
          <w:sz w:val="26"/>
          <w:szCs w:val="26"/>
        </w:rPr>
      </w:pPr>
    </w:p>
    <w:p w:rsidR="00AA0A2E" w:rsidRDefault="00DF7AEB" w:rsidP="009F064A">
      <w:pPr>
        <w:pStyle w:val="Akapitzlist"/>
        <w:numPr>
          <w:ilvl w:val="1"/>
          <w:numId w:val="21"/>
        </w:numPr>
        <w:spacing w:line="380" w:lineRule="exact"/>
        <w:ind w:left="993" w:hanging="425"/>
        <w:jc w:val="both"/>
        <w:rPr>
          <w:iCs/>
          <w:sz w:val="26"/>
          <w:szCs w:val="26"/>
        </w:rPr>
      </w:pPr>
      <w:r w:rsidRPr="00302462">
        <w:rPr>
          <w:iCs/>
          <w:sz w:val="26"/>
          <w:szCs w:val="26"/>
        </w:rPr>
        <w:t>Przyjmuje się, że waga kryterium w % równa się liczbie punktów.</w:t>
      </w:r>
    </w:p>
    <w:p w:rsidR="00AA0A2E" w:rsidRDefault="00DF7AEB" w:rsidP="009F064A">
      <w:pPr>
        <w:pStyle w:val="Akapitzlist"/>
        <w:numPr>
          <w:ilvl w:val="1"/>
          <w:numId w:val="21"/>
        </w:numPr>
        <w:spacing w:line="380" w:lineRule="exact"/>
        <w:ind w:left="993" w:hanging="425"/>
        <w:jc w:val="both"/>
        <w:rPr>
          <w:iCs/>
          <w:sz w:val="26"/>
          <w:szCs w:val="26"/>
        </w:rPr>
      </w:pPr>
      <w:r w:rsidRPr="00302462">
        <w:rPr>
          <w:iCs/>
          <w:sz w:val="26"/>
          <w:szCs w:val="26"/>
        </w:rPr>
        <w:t>Zamawiający będzie obliczał punktację w powyższych kryteriach z dokładnością do 2 miejsc po przecinku, zaokrąglając wynik zgodnie z zasadami matematycznymi (np. wartość 20,055 zostanie zaokrąglona do 20,06 natomiast wartość 20,054 zostanie zaokrąglona do 20,05).</w:t>
      </w:r>
    </w:p>
    <w:p w:rsidR="00155895" w:rsidRDefault="00DF7AEB" w:rsidP="009F064A">
      <w:pPr>
        <w:pStyle w:val="Akapitzlist"/>
        <w:numPr>
          <w:ilvl w:val="1"/>
          <w:numId w:val="21"/>
        </w:numPr>
        <w:spacing w:line="380" w:lineRule="exact"/>
        <w:ind w:left="993" w:hanging="425"/>
        <w:jc w:val="both"/>
        <w:rPr>
          <w:iCs/>
          <w:sz w:val="26"/>
          <w:szCs w:val="26"/>
        </w:rPr>
      </w:pPr>
      <w:r w:rsidRPr="00302462">
        <w:rPr>
          <w:iCs/>
          <w:sz w:val="26"/>
          <w:szCs w:val="26"/>
        </w:rPr>
        <w:t>Zamawiający udzieli zamówienia Wykonawcy, którego oferta odpowiadać będzie wszystkim wymaganiom przedstawionym w Zapytaniu i zostanie oceniona jako najkorzystniejsza w oparciu o podane kryteria wyboru.</w:t>
      </w:r>
    </w:p>
    <w:p w:rsidR="00AA0A2E" w:rsidRDefault="00AA0A2E" w:rsidP="00302462">
      <w:pPr>
        <w:pStyle w:val="Akapitzlist"/>
        <w:spacing w:line="380" w:lineRule="exact"/>
        <w:ind w:left="851"/>
        <w:jc w:val="both"/>
        <w:rPr>
          <w:iCs/>
          <w:sz w:val="26"/>
          <w:szCs w:val="26"/>
        </w:rPr>
      </w:pPr>
    </w:p>
    <w:p w:rsidR="00AA0A2E" w:rsidRPr="00302462" w:rsidRDefault="00AA0A2E" w:rsidP="009F064A">
      <w:pPr>
        <w:pStyle w:val="Akapitzlist"/>
        <w:numPr>
          <w:ilvl w:val="0"/>
          <w:numId w:val="21"/>
        </w:numPr>
        <w:spacing w:line="380" w:lineRule="exact"/>
        <w:ind w:left="426" w:hanging="426"/>
        <w:jc w:val="both"/>
        <w:rPr>
          <w:b/>
          <w:iCs/>
          <w:sz w:val="26"/>
          <w:szCs w:val="26"/>
        </w:rPr>
      </w:pPr>
      <w:r w:rsidRPr="00302462">
        <w:rPr>
          <w:b/>
          <w:iCs/>
          <w:sz w:val="26"/>
          <w:szCs w:val="26"/>
        </w:rPr>
        <w:t>Przygotowanie i składanie ofert</w:t>
      </w:r>
    </w:p>
    <w:p w:rsidR="00AA0A2E" w:rsidRDefault="00244DAF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302462">
        <w:rPr>
          <w:iCs/>
          <w:sz w:val="26"/>
          <w:szCs w:val="26"/>
        </w:rPr>
        <w:t>Wykonawca może złożyć tylko jedną ofertę.</w:t>
      </w:r>
    </w:p>
    <w:p w:rsidR="00AA0A2E" w:rsidRDefault="00244DAF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302462">
        <w:rPr>
          <w:iCs/>
          <w:sz w:val="26"/>
          <w:szCs w:val="26"/>
        </w:rPr>
        <w:t>Oferta powinna odpowiadać treści Zapytania.</w:t>
      </w:r>
    </w:p>
    <w:p w:rsidR="00271C8B" w:rsidRDefault="007E64D7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302462">
        <w:rPr>
          <w:iCs/>
          <w:sz w:val="26"/>
          <w:szCs w:val="26"/>
        </w:rPr>
        <w:t>Ofertę należy złożyć według wzoru stanowiącego załącznik</w:t>
      </w:r>
      <w:r w:rsidR="0023565D" w:rsidRPr="00302462">
        <w:rPr>
          <w:iCs/>
          <w:sz w:val="26"/>
          <w:szCs w:val="26"/>
        </w:rPr>
        <w:t xml:space="preserve"> nr </w:t>
      </w:r>
      <w:r w:rsidR="00864403">
        <w:rPr>
          <w:iCs/>
          <w:sz w:val="26"/>
          <w:szCs w:val="26"/>
        </w:rPr>
        <w:t>1</w:t>
      </w:r>
      <w:r w:rsidRPr="00302462">
        <w:rPr>
          <w:iCs/>
          <w:sz w:val="26"/>
          <w:szCs w:val="26"/>
        </w:rPr>
        <w:t xml:space="preserve"> do niniejszego </w:t>
      </w:r>
      <w:r w:rsidR="00303E22">
        <w:rPr>
          <w:iCs/>
          <w:sz w:val="26"/>
          <w:szCs w:val="26"/>
        </w:rPr>
        <w:t>Z</w:t>
      </w:r>
      <w:r w:rsidRPr="00302462">
        <w:rPr>
          <w:iCs/>
          <w:sz w:val="26"/>
          <w:szCs w:val="26"/>
        </w:rPr>
        <w:t>apytania</w:t>
      </w:r>
      <w:r w:rsidR="0023565D" w:rsidRPr="00302462">
        <w:rPr>
          <w:iCs/>
          <w:sz w:val="26"/>
          <w:szCs w:val="26"/>
        </w:rPr>
        <w:t>.</w:t>
      </w:r>
    </w:p>
    <w:p w:rsidR="00C21DD2" w:rsidRPr="00302462" w:rsidRDefault="00C21DD2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b/>
          <w:iCs/>
          <w:sz w:val="26"/>
          <w:szCs w:val="26"/>
        </w:rPr>
      </w:pPr>
      <w:r w:rsidRPr="00302462">
        <w:rPr>
          <w:b/>
          <w:iCs/>
          <w:sz w:val="26"/>
          <w:szCs w:val="26"/>
        </w:rPr>
        <w:t xml:space="preserve">Ofertę zawierającą żądane informacje proszę złożyć </w:t>
      </w:r>
      <w:r w:rsidRPr="00302462">
        <w:rPr>
          <w:b/>
          <w:iCs/>
          <w:sz w:val="26"/>
          <w:szCs w:val="26"/>
          <w:u w:val="single"/>
        </w:rPr>
        <w:t xml:space="preserve">do dnia </w:t>
      </w:r>
      <w:r w:rsidR="00B44592">
        <w:rPr>
          <w:b/>
          <w:iCs/>
          <w:sz w:val="26"/>
          <w:szCs w:val="26"/>
          <w:u w:val="single"/>
        </w:rPr>
        <w:t>20</w:t>
      </w:r>
      <w:r w:rsidRPr="00302462">
        <w:rPr>
          <w:b/>
          <w:iCs/>
          <w:sz w:val="26"/>
          <w:szCs w:val="26"/>
          <w:u w:val="single"/>
        </w:rPr>
        <w:t xml:space="preserve"> </w:t>
      </w:r>
      <w:r w:rsidR="00B44592">
        <w:rPr>
          <w:b/>
          <w:iCs/>
          <w:sz w:val="26"/>
          <w:szCs w:val="26"/>
          <w:u w:val="single"/>
        </w:rPr>
        <w:t>listopada</w:t>
      </w:r>
      <w:r w:rsidRPr="00302462">
        <w:rPr>
          <w:b/>
          <w:iCs/>
          <w:sz w:val="26"/>
          <w:szCs w:val="26"/>
          <w:u w:val="single"/>
        </w:rPr>
        <w:t xml:space="preserve"> 202</w:t>
      </w:r>
      <w:r w:rsidR="00B44592">
        <w:rPr>
          <w:b/>
          <w:iCs/>
          <w:sz w:val="26"/>
          <w:szCs w:val="26"/>
          <w:u w:val="single"/>
        </w:rPr>
        <w:t>3</w:t>
      </w:r>
      <w:r w:rsidRPr="00302462">
        <w:rPr>
          <w:b/>
          <w:iCs/>
          <w:sz w:val="26"/>
          <w:szCs w:val="26"/>
          <w:u w:val="single"/>
        </w:rPr>
        <w:t xml:space="preserve"> r. do godz. 1</w:t>
      </w:r>
      <w:r w:rsidR="00B44592">
        <w:rPr>
          <w:b/>
          <w:iCs/>
          <w:sz w:val="26"/>
          <w:szCs w:val="26"/>
          <w:u w:val="single"/>
        </w:rPr>
        <w:t>0</w:t>
      </w:r>
      <w:r w:rsidRPr="00302462">
        <w:rPr>
          <w:b/>
          <w:iCs/>
          <w:sz w:val="26"/>
          <w:szCs w:val="26"/>
          <w:u w:val="single"/>
        </w:rPr>
        <w:t>:00</w:t>
      </w:r>
      <w:r w:rsidRPr="00302462">
        <w:rPr>
          <w:b/>
          <w:iCs/>
          <w:sz w:val="26"/>
          <w:szCs w:val="26"/>
        </w:rPr>
        <w:t>.</w:t>
      </w:r>
    </w:p>
    <w:p w:rsidR="00C21DD2" w:rsidRPr="00C21DD2" w:rsidRDefault="00C21DD2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302462">
        <w:rPr>
          <w:b/>
          <w:iCs/>
          <w:sz w:val="26"/>
          <w:szCs w:val="26"/>
        </w:rPr>
        <w:t>Ofertę należy złożyć:</w:t>
      </w:r>
      <w:r w:rsidRPr="00C21DD2">
        <w:rPr>
          <w:iCs/>
          <w:sz w:val="26"/>
          <w:szCs w:val="26"/>
        </w:rPr>
        <w:t xml:space="preserve"> za pośrednictwem poczty elektronicznej – na adres e-mail: </w:t>
      </w:r>
      <w:r w:rsidR="009121CB" w:rsidRPr="009121CB">
        <w:rPr>
          <w:iCs/>
          <w:sz w:val="26"/>
          <w:szCs w:val="26"/>
        </w:rPr>
        <w:t>sekretariat.polub.w7.zamowienia@prokuratura.gov.pl</w:t>
      </w:r>
      <w:r w:rsidRPr="00C21DD2">
        <w:rPr>
          <w:iCs/>
          <w:sz w:val="26"/>
          <w:szCs w:val="26"/>
        </w:rPr>
        <w:t>.</w:t>
      </w:r>
    </w:p>
    <w:p w:rsidR="00C21DD2" w:rsidRPr="00C21DD2" w:rsidRDefault="00C21DD2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C21DD2">
        <w:rPr>
          <w:iCs/>
          <w:sz w:val="26"/>
          <w:szCs w:val="26"/>
        </w:rPr>
        <w:t>Oferta winna być sporządzona w formie pisemnej, w języku polskim. Oferta powinna zostać podpisan</w:t>
      </w:r>
      <w:r w:rsidR="00926B4D">
        <w:rPr>
          <w:iCs/>
          <w:sz w:val="26"/>
          <w:szCs w:val="26"/>
        </w:rPr>
        <w:t>a</w:t>
      </w:r>
      <w:r w:rsidRPr="00C21DD2">
        <w:rPr>
          <w:iCs/>
          <w:sz w:val="26"/>
          <w:szCs w:val="26"/>
        </w:rPr>
        <w:t xml:space="preserve"> przez osoby upoważnione do reprezentowania Wykonawcy, zgodnie z</w:t>
      </w:r>
      <w:r w:rsidR="00351D7D">
        <w:rPr>
          <w:iCs/>
          <w:sz w:val="26"/>
          <w:szCs w:val="26"/>
        </w:rPr>
        <w:t> </w:t>
      </w:r>
      <w:r w:rsidRPr="00C21DD2">
        <w:rPr>
          <w:iCs/>
          <w:sz w:val="26"/>
          <w:szCs w:val="26"/>
        </w:rPr>
        <w:t>aktualnym odpisem z właściwego rejestru przedsiębiorców w Krajowym Rejestrze Sądowym (KRS) albo zaświadczeniem z Centralnej Ewidencji i Informacji o Działalności Gospodarczej (CEIDG) – lub udzielonym pełnomocnictwem.</w:t>
      </w:r>
    </w:p>
    <w:p w:rsidR="00C21DD2" w:rsidRDefault="00C21DD2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C21DD2">
        <w:rPr>
          <w:iCs/>
          <w:sz w:val="26"/>
          <w:szCs w:val="26"/>
        </w:rPr>
        <w:t>Oferta powinna być rzetelna, kompletna i odpowiadać wszystkim warunkom zawartym w</w:t>
      </w:r>
      <w:r w:rsidR="003F7362">
        <w:rPr>
          <w:iCs/>
          <w:sz w:val="26"/>
          <w:szCs w:val="26"/>
        </w:rPr>
        <w:t> </w:t>
      </w:r>
      <w:r w:rsidRPr="00C21DD2">
        <w:rPr>
          <w:iCs/>
          <w:sz w:val="26"/>
          <w:szCs w:val="26"/>
        </w:rPr>
        <w:t>opisie przedmiotu zamówienia. Wszelkie zmiany i poprawki w treści oferty muszą nastąpić przed jej ostatecznym podpisaniem.</w:t>
      </w:r>
    </w:p>
    <w:p w:rsidR="00550315" w:rsidRPr="00550315" w:rsidRDefault="00550315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550315">
        <w:rPr>
          <w:iCs/>
          <w:sz w:val="26"/>
          <w:szCs w:val="26"/>
        </w:rPr>
        <w:t xml:space="preserve">Oferty złożone po terminie nie będą rozpatrywane. </w:t>
      </w:r>
    </w:p>
    <w:p w:rsidR="00550315" w:rsidRPr="00550315" w:rsidRDefault="00550315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550315">
        <w:rPr>
          <w:iCs/>
          <w:sz w:val="26"/>
          <w:szCs w:val="26"/>
        </w:rPr>
        <w:t>Wykonawca może przed upływem terminu składania ofert zmienić lub wycofać swoją ofertę.</w:t>
      </w:r>
    </w:p>
    <w:p w:rsidR="00550315" w:rsidRPr="00550315" w:rsidRDefault="00550315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550315">
        <w:rPr>
          <w:iCs/>
          <w:sz w:val="26"/>
          <w:szCs w:val="26"/>
        </w:rPr>
        <w:t>Termin związania ofertą wynosi 30 dni. Bieg terminu rozpoczyna się wraz z</w:t>
      </w:r>
      <w:r w:rsidR="00926B4D">
        <w:rPr>
          <w:iCs/>
          <w:sz w:val="26"/>
          <w:szCs w:val="26"/>
        </w:rPr>
        <w:t> </w:t>
      </w:r>
      <w:r w:rsidRPr="00550315">
        <w:rPr>
          <w:iCs/>
          <w:sz w:val="26"/>
          <w:szCs w:val="26"/>
        </w:rPr>
        <w:t>upływem terminu składania ofert. Zamawiający zastrzega sobie możliwość wnioskowania o przedłużenie terminu związania ofertą o kolejne 30 dni.</w:t>
      </w:r>
    </w:p>
    <w:p w:rsidR="00550315" w:rsidRPr="00550315" w:rsidRDefault="00550315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550315">
        <w:rPr>
          <w:iCs/>
          <w:sz w:val="26"/>
          <w:szCs w:val="26"/>
        </w:rPr>
        <w:t xml:space="preserve">W przypadku, gdy Wykonawcę reprezentuje pełnomocnik do oferty należy dołączyć pełnomocnictwo określające jego zakres podpisane przez osobę </w:t>
      </w:r>
      <w:r w:rsidRPr="00550315">
        <w:rPr>
          <w:iCs/>
          <w:sz w:val="26"/>
          <w:szCs w:val="26"/>
        </w:rPr>
        <w:lastRenderedPageBreak/>
        <w:t>uprawnioną do reprezentowania Wykonawcy.</w:t>
      </w:r>
    </w:p>
    <w:p w:rsidR="002D12BF" w:rsidRDefault="00120763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120763">
        <w:rPr>
          <w:iCs/>
          <w:sz w:val="26"/>
          <w:szCs w:val="26"/>
        </w:rPr>
        <w:t xml:space="preserve">Komunikacja między Zamawiającym a Wykonawcami w niniejszym postępowaniu odbywa się w języku polskim za pośrednictwem poczty elektronicznej Zamawiającego: </w:t>
      </w:r>
      <w:r w:rsidR="009121CB" w:rsidRPr="009121CB">
        <w:rPr>
          <w:sz w:val="26"/>
          <w:szCs w:val="26"/>
        </w:rPr>
        <w:t>sekretariat.polub.w7.zamowienia@prokuratura.gov.pl</w:t>
      </w:r>
      <w:r w:rsidRPr="009121CB">
        <w:rPr>
          <w:iCs/>
          <w:sz w:val="26"/>
          <w:szCs w:val="26"/>
        </w:rPr>
        <w:t>.</w:t>
      </w:r>
    </w:p>
    <w:p w:rsidR="00120763" w:rsidRPr="00120763" w:rsidRDefault="00120763" w:rsidP="00302462">
      <w:pPr>
        <w:pStyle w:val="Akapitzlist"/>
        <w:spacing w:line="380" w:lineRule="exact"/>
        <w:ind w:left="851"/>
        <w:jc w:val="both"/>
        <w:rPr>
          <w:iCs/>
          <w:sz w:val="26"/>
          <w:szCs w:val="26"/>
        </w:rPr>
      </w:pPr>
    </w:p>
    <w:p w:rsidR="00120763" w:rsidRDefault="00120763" w:rsidP="009F064A">
      <w:pPr>
        <w:pStyle w:val="Akapitzlist"/>
        <w:numPr>
          <w:ilvl w:val="0"/>
          <w:numId w:val="22"/>
        </w:numPr>
        <w:spacing w:line="380" w:lineRule="exact"/>
        <w:ind w:left="426" w:hanging="426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Opis sposobu obliczenia ceny</w:t>
      </w:r>
    </w:p>
    <w:p w:rsidR="00120763" w:rsidRPr="00803B32" w:rsidRDefault="00120763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302462">
        <w:rPr>
          <w:iCs/>
          <w:sz w:val="26"/>
          <w:szCs w:val="26"/>
        </w:rPr>
        <w:t xml:space="preserve">Wykonawca poda całkowitą cenę oferty brutto za realizację zamówienia w </w:t>
      </w:r>
      <w:r w:rsidRPr="00803B32">
        <w:rPr>
          <w:iCs/>
          <w:sz w:val="26"/>
          <w:szCs w:val="26"/>
        </w:rPr>
        <w:t>pkt 1</w:t>
      </w:r>
      <w:r w:rsidR="00803B32" w:rsidRPr="00803B32">
        <w:rPr>
          <w:iCs/>
          <w:sz w:val="26"/>
          <w:szCs w:val="26"/>
        </w:rPr>
        <w:t>.1</w:t>
      </w:r>
      <w:r w:rsidRPr="00803B32">
        <w:rPr>
          <w:iCs/>
          <w:sz w:val="26"/>
          <w:szCs w:val="26"/>
        </w:rPr>
        <w:t xml:space="preserve"> Formularza oferty. </w:t>
      </w:r>
    </w:p>
    <w:p w:rsidR="00120763" w:rsidRPr="00302462" w:rsidRDefault="00120763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302462">
        <w:rPr>
          <w:iCs/>
          <w:sz w:val="26"/>
          <w:szCs w:val="26"/>
        </w:rPr>
        <w:t>Stawka podatku VAT musi być określana zgodnie z ustawą z dnia 11 marca 2004 r. o podatku od towarów i usług (Dz. U. z 202</w:t>
      </w:r>
      <w:r w:rsidR="00B44592">
        <w:rPr>
          <w:iCs/>
          <w:sz w:val="26"/>
          <w:szCs w:val="26"/>
        </w:rPr>
        <w:t>3</w:t>
      </w:r>
      <w:r w:rsidRPr="00302462">
        <w:rPr>
          <w:iCs/>
          <w:sz w:val="26"/>
          <w:szCs w:val="26"/>
        </w:rPr>
        <w:t xml:space="preserve"> r. poz. </w:t>
      </w:r>
      <w:r w:rsidR="00B44592">
        <w:rPr>
          <w:iCs/>
          <w:sz w:val="26"/>
          <w:szCs w:val="26"/>
        </w:rPr>
        <w:t>1570</w:t>
      </w:r>
      <w:r w:rsidRPr="00302462">
        <w:rPr>
          <w:iCs/>
          <w:sz w:val="26"/>
          <w:szCs w:val="26"/>
        </w:rPr>
        <w:t xml:space="preserve"> z </w:t>
      </w:r>
      <w:proofErr w:type="spellStart"/>
      <w:r w:rsidRPr="00302462">
        <w:rPr>
          <w:iCs/>
          <w:sz w:val="26"/>
          <w:szCs w:val="26"/>
        </w:rPr>
        <w:t>późn</w:t>
      </w:r>
      <w:proofErr w:type="spellEnd"/>
      <w:r w:rsidRPr="00302462">
        <w:rPr>
          <w:iCs/>
          <w:sz w:val="26"/>
          <w:szCs w:val="26"/>
        </w:rPr>
        <w:t>. zm.).</w:t>
      </w:r>
    </w:p>
    <w:p w:rsidR="00120763" w:rsidRPr="00302462" w:rsidRDefault="00120763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302462">
        <w:rPr>
          <w:iCs/>
          <w:sz w:val="26"/>
          <w:szCs w:val="26"/>
        </w:rPr>
        <w:t>Wszystkie wartości powinny być podane w złotych polskich. Cena oferty powinna być wyrażona cyfrowo oraz podana z dokładnością do dwóch miejsc po przecinku.</w:t>
      </w:r>
    </w:p>
    <w:p w:rsidR="00120763" w:rsidRPr="00302462" w:rsidRDefault="00120763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302462">
        <w:rPr>
          <w:iCs/>
          <w:sz w:val="26"/>
          <w:szCs w:val="26"/>
        </w:rPr>
        <w:t>Wartości zaokrągla się do pełnego grosza w taki sposób, że końcówki poniżej 0,5 grosza pomija się, a końcówki 0,5 grosza i wyższe zaokrągla się do 1 grosza.</w:t>
      </w:r>
    </w:p>
    <w:p w:rsidR="00120763" w:rsidRPr="00302462" w:rsidRDefault="00120763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302462">
        <w:rPr>
          <w:iCs/>
          <w:sz w:val="26"/>
          <w:szCs w:val="26"/>
        </w:rPr>
        <w:t>Cena podana w ofercie powinna zawierać wszystkie koszty Wykonawcy oraz uwzględniać inne opłaty i podatki wynikające z realizacji umowy a także ewentualne upusty i rabaty, oraz nie może ulec zwiększeniu w czasie obowiązywania umowy.</w:t>
      </w:r>
    </w:p>
    <w:p w:rsidR="00120763" w:rsidRPr="00302462" w:rsidRDefault="00120763" w:rsidP="009F064A">
      <w:pPr>
        <w:pStyle w:val="Akapitzlist"/>
        <w:numPr>
          <w:ilvl w:val="1"/>
          <w:numId w:val="22"/>
        </w:numPr>
        <w:spacing w:line="380" w:lineRule="exact"/>
        <w:ind w:left="993" w:hanging="567"/>
        <w:jc w:val="both"/>
        <w:rPr>
          <w:iCs/>
          <w:sz w:val="26"/>
          <w:szCs w:val="26"/>
        </w:rPr>
      </w:pPr>
      <w:r w:rsidRPr="00302462">
        <w:rPr>
          <w:iCs/>
          <w:sz w:val="26"/>
          <w:szCs w:val="26"/>
        </w:rPr>
        <w:t>Rozliczenia między Zamawiającym a Wykonawcą będą prowadzone w PLN.</w:t>
      </w:r>
    </w:p>
    <w:p w:rsidR="00120763" w:rsidRDefault="00120763" w:rsidP="00302462">
      <w:pPr>
        <w:pStyle w:val="Akapitzlist"/>
        <w:spacing w:line="380" w:lineRule="exact"/>
        <w:ind w:left="360"/>
        <w:jc w:val="both"/>
        <w:rPr>
          <w:b/>
          <w:iCs/>
          <w:sz w:val="26"/>
          <w:szCs w:val="26"/>
        </w:rPr>
      </w:pPr>
    </w:p>
    <w:p w:rsidR="00C21DD2" w:rsidRPr="00302462" w:rsidRDefault="002D12BF" w:rsidP="009F064A">
      <w:pPr>
        <w:pStyle w:val="Akapitzlist"/>
        <w:numPr>
          <w:ilvl w:val="0"/>
          <w:numId w:val="22"/>
        </w:numPr>
        <w:spacing w:line="380" w:lineRule="exact"/>
        <w:ind w:left="426" w:hanging="426"/>
        <w:jc w:val="both"/>
        <w:rPr>
          <w:b/>
          <w:iCs/>
          <w:sz w:val="26"/>
          <w:szCs w:val="26"/>
        </w:rPr>
      </w:pPr>
      <w:r w:rsidRPr="00302462">
        <w:rPr>
          <w:b/>
          <w:iCs/>
          <w:sz w:val="26"/>
          <w:szCs w:val="26"/>
        </w:rPr>
        <w:t>Przebieg postępowania</w:t>
      </w:r>
    </w:p>
    <w:p w:rsidR="002D12BF" w:rsidRPr="00302462" w:rsidRDefault="002D12BF" w:rsidP="0030246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567"/>
        <w:jc w:val="both"/>
        <w:rPr>
          <w:sz w:val="26"/>
          <w:szCs w:val="26"/>
        </w:rPr>
      </w:pPr>
      <w:r w:rsidRPr="00302462">
        <w:rPr>
          <w:sz w:val="26"/>
          <w:szCs w:val="26"/>
        </w:rPr>
        <w:t xml:space="preserve">Zamawiający zastrzega sobie możliwość dokonania zmian w niniejszym Zapytaniu przed upływem terminu składania ofert. </w:t>
      </w:r>
    </w:p>
    <w:p w:rsidR="002D12BF" w:rsidRPr="00302462" w:rsidRDefault="002D12BF" w:rsidP="0030246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567"/>
        <w:jc w:val="both"/>
        <w:rPr>
          <w:sz w:val="26"/>
          <w:szCs w:val="26"/>
        </w:rPr>
      </w:pPr>
      <w:r w:rsidRPr="00302462">
        <w:rPr>
          <w:sz w:val="26"/>
          <w:szCs w:val="26"/>
        </w:rPr>
        <w:t>Zamawiający może poprawić w treści oferty:</w:t>
      </w:r>
    </w:p>
    <w:p w:rsidR="002D12BF" w:rsidRPr="00302462" w:rsidRDefault="002D12BF" w:rsidP="009F064A">
      <w:pPr>
        <w:widowControl/>
        <w:numPr>
          <w:ilvl w:val="2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1701" w:hanging="708"/>
        <w:jc w:val="both"/>
        <w:rPr>
          <w:sz w:val="26"/>
          <w:szCs w:val="26"/>
        </w:rPr>
      </w:pPr>
      <w:r w:rsidRPr="00302462">
        <w:rPr>
          <w:sz w:val="26"/>
          <w:szCs w:val="26"/>
        </w:rPr>
        <w:t xml:space="preserve">oczywiste omyłki pisarskie, </w:t>
      </w:r>
    </w:p>
    <w:p w:rsidR="002D12BF" w:rsidRPr="00302462" w:rsidRDefault="002D12BF" w:rsidP="009F064A">
      <w:pPr>
        <w:widowControl/>
        <w:numPr>
          <w:ilvl w:val="2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1701" w:hanging="708"/>
        <w:jc w:val="both"/>
        <w:rPr>
          <w:sz w:val="26"/>
          <w:szCs w:val="26"/>
        </w:rPr>
      </w:pPr>
      <w:r w:rsidRPr="00302462">
        <w:rPr>
          <w:sz w:val="26"/>
          <w:szCs w:val="26"/>
        </w:rPr>
        <w:t xml:space="preserve">oczywiste omyłki rachunkowe, </w:t>
      </w:r>
    </w:p>
    <w:p w:rsidR="002D12BF" w:rsidRPr="00302462" w:rsidRDefault="002D12BF" w:rsidP="009F064A">
      <w:pPr>
        <w:widowControl/>
        <w:numPr>
          <w:ilvl w:val="2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1701" w:hanging="708"/>
        <w:jc w:val="both"/>
        <w:rPr>
          <w:sz w:val="26"/>
          <w:szCs w:val="26"/>
        </w:rPr>
      </w:pPr>
      <w:r w:rsidRPr="00302462">
        <w:rPr>
          <w:sz w:val="26"/>
          <w:szCs w:val="26"/>
        </w:rPr>
        <w:t>inne omyłki polegające na niezgodności oferty z wymaganiami Zamawiającego, niepowodujące istotnych zmian w treści oferty</w:t>
      </w:r>
    </w:p>
    <w:p w:rsidR="002D12BF" w:rsidRPr="00302462" w:rsidRDefault="002D12BF" w:rsidP="00302462">
      <w:pPr>
        <w:autoSpaceDE w:val="0"/>
        <w:autoSpaceDN w:val="0"/>
        <w:adjustRightInd w:val="0"/>
        <w:spacing w:line="360" w:lineRule="auto"/>
        <w:ind w:left="1560" w:hanging="567"/>
        <w:jc w:val="both"/>
        <w:rPr>
          <w:sz w:val="26"/>
          <w:szCs w:val="26"/>
        </w:rPr>
      </w:pPr>
      <w:r w:rsidRPr="00302462">
        <w:rPr>
          <w:sz w:val="26"/>
          <w:szCs w:val="26"/>
        </w:rPr>
        <w:t>- niezwłocznie zawiadamiając o tym Wykonawcę, którego oferta została poprawiona.</w:t>
      </w:r>
    </w:p>
    <w:p w:rsidR="002D12BF" w:rsidRPr="00302462" w:rsidRDefault="002D12BF" w:rsidP="0030246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567"/>
        <w:jc w:val="both"/>
        <w:rPr>
          <w:sz w:val="26"/>
          <w:szCs w:val="26"/>
        </w:rPr>
      </w:pPr>
      <w:r w:rsidRPr="00302462">
        <w:rPr>
          <w:sz w:val="26"/>
          <w:szCs w:val="26"/>
        </w:rPr>
        <w:t xml:space="preserve">W przypadku poprawienia omyłki, o której mowa w pkt </w:t>
      </w:r>
      <w:r w:rsidR="00120763">
        <w:rPr>
          <w:sz w:val="26"/>
          <w:szCs w:val="26"/>
        </w:rPr>
        <w:t>6</w:t>
      </w:r>
      <w:r w:rsidRPr="00302462">
        <w:rPr>
          <w:sz w:val="26"/>
          <w:szCs w:val="26"/>
        </w:rPr>
        <w:t>.2.3. Wykonawca w</w:t>
      </w:r>
      <w:r w:rsidR="001438E0">
        <w:rPr>
          <w:sz w:val="26"/>
          <w:szCs w:val="26"/>
        </w:rPr>
        <w:t> </w:t>
      </w:r>
      <w:r w:rsidRPr="00302462">
        <w:rPr>
          <w:sz w:val="26"/>
          <w:szCs w:val="26"/>
        </w:rPr>
        <w:t>terminie 3 dni roboczych od dnia otrzymania zawiadomienia może:</w:t>
      </w:r>
    </w:p>
    <w:p w:rsidR="002D12BF" w:rsidRPr="00302462" w:rsidRDefault="002D12BF" w:rsidP="009F064A">
      <w:pPr>
        <w:widowControl/>
        <w:numPr>
          <w:ilvl w:val="2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1701" w:hanging="708"/>
        <w:jc w:val="both"/>
        <w:rPr>
          <w:sz w:val="26"/>
          <w:szCs w:val="26"/>
        </w:rPr>
      </w:pPr>
      <w:r w:rsidRPr="00302462">
        <w:rPr>
          <w:sz w:val="26"/>
          <w:szCs w:val="26"/>
        </w:rPr>
        <w:t>nie wyrazić zgody na dokonaną poprawę wówczas jego oferta podlegać będzie odrzuceniu. Brak zgody musi być dokonany pisemnie i przesłany do Zamawiającego w taki sam sposób jak składana oferta,</w:t>
      </w:r>
    </w:p>
    <w:p w:rsidR="002D12BF" w:rsidRPr="00302462" w:rsidRDefault="002D12BF" w:rsidP="009F064A">
      <w:pPr>
        <w:widowControl/>
        <w:numPr>
          <w:ilvl w:val="2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1701" w:hanging="708"/>
        <w:jc w:val="both"/>
        <w:rPr>
          <w:sz w:val="26"/>
          <w:szCs w:val="26"/>
        </w:rPr>
      </w:pPr>
      <w:r w:rsidRPr="00302462">
        <w:rPr>
          <w:sz w:val="26"/>
          <w:szCs w:val="26"/>
        </w:rPr>
        <w:t xml:space="preserve">wyrazić zgodę: </w:t>
      </w:r>
    </w:p>
    <w:p w:rsidR="002D12BF" w:rsidRPr="00302462" w:rsidRDefault="002D12BF" w:rsidP="009F064A">
      <w:pPr>
        <w:widowControl/>
        <w:numPr>
          <w:ilvl w:val="3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2694" w:hanging="993"/>
        <w:jc w:val="both"/>
        <w:rPr>
          <w:sz w:val="26"/>
          <w:szCs w:val="26"/>
        </w:rPr>
      </w:pPr>
      <w:r w:rsidRPr="00302462">
        <w:rPr>
          <w:sz w:val="26"/>
          <w:szCs w:val="26"/>
        </w:rPr>
        <w:lastRenderedPageBreak/>
        <w:t>poprzez złożenie stosownej informacji na piśmie i przesłanie jej do Zamawiającego w taki sam sposób jak składana oferta,</w:t>
      </w:r>
    </w:p>
    <w:p w:rsidR="002D12BF" w:rsidRPr="00302462" w:rsidRDefault="002D12BF" w:rsidP="009F064A">
      <w:pPr>
        <w:widowControl/>
        <w:numPr>
          <w:ilvl w:val="3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2694" w:hanging="993"/>
        <w:jc w:val="both"/>
        <w:rPr>
          <w:sz w:val="26"/>
          <w:szCs w:val="26"/>
        </w:rPr>
      </w:pPr>
      <w:r w:rsidRPr="00302462">
        <w:rPr>
          <w:sz w:val="26"/>
          <w:szCs w:val="26"/>
        </w:rPr>
        <w:t xml:space="preserve">poprzez brak odpowiedzi – wówczas Zamawiający po upływie terminu uzna, że Wykonawca wyraził zgodę na dokonaną poprawę. </w:t>
      </w:r>
    </w:p>
    <w:p w:rsidR="002D12BF" w:rsidRPr="00302462" w:rsidRDefault="002D12BF" w:rsidP="009F064A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709"/>
        <w:jc w:val="both"/>
        <w:rPr>
          <w:sz w:val="26"/>
          <w:szCs w:val="26"/>
        </w:rPr>
      </w:pPr>
      <w:r w:rsidRPr="00302462">
        <w:rPr>
          <w:sz w:val="26"/>
          <w:szCs w:val="26"/>
        </w:rPr>
        <w:t>Zamawiający może w toku badania i oceny ofert żądać od Wykonawców wyjaśnień dotyczących treści złożonych ofert oraz uzupełnienia dokumentów i oświadczeń, jeżeli takie były wymagane.</w:t>
      </w:r>
    </w:p>
    <w:p w:rsidR="002D12BF" w:rsidRPr="00302462" w:rsidRDefault="002D12BF" w:rsidP="009F064A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709"/>
        <w:jc w:val="both"/>
        <w:rPr>
          <w:sz w:val="26"/>
          <w:szCs w:val="26"/>
        </w:rPr>
      </w:pPr>
      <w:r w:rsidRPr="00302462">
        <w:rPr>
          <w:sz w:val="26"/>
          <w:szCs w:val="26"/>
        </w:rPr>
        <w:t>Jeżeli jedynym kryterium oceny ofert jest cena i nie można wybrać najkorzystniejszej oferty ze względu na to, że zostały złożone oferty o takiej samej cenie, Zamawiający wzywa Wykonawców, którzy złożyli te oferty, do złożenia w</w:t>
      </w:r>
      <w:r w:rsidR="003F7362">
        <w:rPr>
          <w:sz w:val="26"/>
          <w:szCs w:val="26"/>
        </w:rPr>
        <w:t> </w:t>
      </w:r>
      <w:r w:rsidRPr="00302462">
        <w:rPr>
          <w:sz w:val="26"/>
          <w:szCs w:val="26"/>
        </w:rPr>
        <w:t xml:space="preserve">terminie określonym przez Zamawiającego ofert dodatkowych. Zamawiający informuje Wykonawców składających oferty dodatkowe, że nie mogą oni zaoferować cen wyższych niż zaoferowane w złożonych wcześniej ofertach. </w:t>
      </w:r>
    </w:p>
    <w:p w:rsidR="002D12BF" w:rsidRPr="00302462" w:rsidRDefault="002D12BF" w:rsidP="009F064A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709"/>
        <w:jc w:val="both"/>
        <w:rPr>
          <w:sz w:val="26"/>
          <w:szCs w:val="26"/>
        </w:rPr>
      </w:pPr>
      <w:r w:rsidRPr="00302462">
        <w:rPr>
          <w:sz w:val="26"/>
          <w:szCs w:val="26"/>
        </w:rPr>
        <w:t>Wybór oferty i przekazanie przez Zamawiającego informacji o wyborze oferty nie stanowi przyjęcia oferty w rozumieniu Kodeksu cywilnego i nie oznacza zobowiązania do zawarcia umowy pomiędzy Zamawiającym i Wykonawcą.</w:t>
      </w:r>
    </w:p>
    <w:p w:rsidR="002D12BF" w:rsidRPr="00302462" w:rsidRDefault="002D12BF" w:rsidP="009F064A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709"/>
        <w:jc w:val="both"/>
        <w:rPr>
          <w:sz w:val="26"/>
          <w:szCs w:val="26"/>
        </w:rPr>
      </w:pPr>
      <w:r w:rsidRPr="00302462">
        <w:rPr>
          <w:sz w:val="26"/>
          <w:szCs w:val="26"/>
        </w:rPr>
        <w:t>Niezwłocznie po zakończeniu postępowania zawiadamia się wszystkich Wykonawców, którzy złożyli oferty, o wyborze najkorzystniejszej oferty lub o</w:t>
      </w:r>
      <w:r w:rsidR="003F7362">
        <w:rPr>
          <w:sz w:val="26"/>
          <w:szCs w:val="26"/>
        </w:rPr>
        <w:t> </w:t>
      </w:r>
      <w:r w:rsidRPr="00302462">
        <w:rPr>
          <w:sz w:val="26"/>
          <w:szCs w:val="26"/>
        </w:rPr>
        <w:t xml:space="preserve">unieważnieniu postępowania. W przypadku wyboru oferty najkorzystniejszej wskazuje się co najmniej imię i nazwisko lub nazwę (firmę) oraz adres Wykonawcy, którego ofertę wybrano. </w:t>
      </w:r>
    </w:p>
    <w:p w:rsidR="002D12BF" w:rsidRPr="00302462" w:rsidRDefault="002D12BF" w:rsidP="009F064A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709"/>
        <w:jc w:val="both"/>
        <w:rPr>
          <w:sz w:val="26"/>
          <w:szCs w:val="26"/>
        </w:rPr>
      </w:pPr>
      <w:r w:rsidRPr="00302462">
        <w:rPr>
          <w:sz w:val="26"/>
          <w:szCs w:val="26"/>
        </w:rPr>
        <w:t>Jeżeli Wykonawca, którego oferta została wybrana uchyla się od zawarcia Umowy Zamawiający może wybrać najkorzystniejszą ofertę spośród pozostałych ofert, bez przeprowadzania ich ponownej oceny.</w:t>
      </w:r>
    </w:p>
    <w:p w:rsidR="002D12BF" w:rsidRPr="00302462" w:rsidRDefault="002D12BF" w:rsidP="009F064A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709"/>
        <w:jc w:val="both"/>
        <w:rPr>
          <w:sz w:val="26"/>
          <w:szCs w:val="26"/>
        </w:rPr>
      </w:pPr>
      <w:r w:rsidRPr="00302462">
        <w:rPr>
          <w:sz w:val="26"/>
          <w:szCs w:val="26"/>
        </w:rPr>
        <w:t>Złożenie oferty oznacza zaakceptowanie przez Wykonawcę wymagań zawartych w niniejszym Zapytaniu oraz zaakceptowanie ich bez zastrzeżeń.</w:t>
      </w:r>
    </w:p>
    <w:p w:rsidR="002D12BF" w:rsidRDefault="002D12BF" w:rsidP="009F064A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709"/>
        <w:jc w:val="both"/>
        <w:rPr>
          <w:sz w:val="26"/>
          <w:szCs w:val="26"/>
        </w:rPr>
      </w:pPr>
      <w:r w:rsidRPr="00302462">
        <w:rPr>
          <w:sz w:val="26"/>
          <w:szCs w:val="26"/>
        </w:rPr>
        <w:t>Wszystkie koszty związane z udziałem w postępowaniu, w tym z przygotowaniem i złożeniem oferty ponosi Wykonawca.</w:t>
      </w:r>
    </w:p>
    <w:p w:rsidR="00351D7D" w:rsidRDefault="00351D7D" w:rsidP="009F064A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Zamawiający zastrzega sobie możliwość </w:t>
      </w:r>
      <w:r w:rsidRPr="00351D7D">
        <w:rPr>
          <w:sz w:val="26"/>
          <w:szCs w:val="26"/>
        </w:rPr>
        <w:t>odwołania niniejszego postępowania bez podania przyczyny – tzw. „unieważnienie postępowania” w każdym czasie do momentu podpisania umowy.</w:t>
      </w:r>
    </w:p>
    <w:p w:rsidR="00C37B8D" w:rsidRPr="00302462" w:rsidRDefault="00C37B8D" w:rsidP="009F064A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709"/>
        <w:jc w:val="both"/>
        <w:rPr>
          <w:sz w:val="26"/>
          <w:szCs w:val="26"/>
        </w:rPr>
      </w:pPr>
      <w:r w:rsidRPr="00C37B8D">
        <w:rPr>
          <w:sz w:val="26"/>
          <w:szCs w:val="26"/>
        </w:rPr>
        <w:lastRenderedPageBreak/>
        <w:t>W przypadku wybrania Państwa oferty, zostaną Państwo poinformowani odrębnym pismem o terminie podpisania umowy.</w:t>
      </w:r>
    </w:p>
    <w:p w:rsidR="002D12BF" w:rsidRDefault="002D12BF" w:rsidP="009F064A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709"/>
        <w:jc w:val="both"/>
        <w:rPr>
          <w:sz w:val="26"/>
          <w:szCs w:val="26"/>
        </w:rPr>
      </w:pPr>
      <w:r w:rsidRPr="00302462">
        <w:rPr>
          <w:sz w:val="26"/>
          <w:szCs w:val="26"/>
        </w:rPr>
        <w:t>Ze strony Zamawiającego osobą uprawnioną do kontaktu w sprawie niniejszego postępowania jest:</w:t>
      </w:r>
      <w:r w:rsidR="003F7362">
        <w:rPr>
          <w:sz w:val="26"/>
          <w:szCs w:val="26"/>
        </w:rPr>
        <w:t xml:space="preserve"> Kinga Dziduch-</w:t>
      </w:r>
      <w:r w:rsidR="003F7362" w:rsidRPr="00302462">
        <w:rPr>
          <w:color w:val="000000" w:themeColor="text1"/>
          <w:sz w:val="26"/>
          <w:szCs w:val="26"/>
        </w:rPr>
        <w:t xml:space="preserve">Błaszczak, e mail: </w:t>
      </w:r>
      <w:r w:rsidR="009121CB" w:rsidRPr="009121CB">
        <w:rPr>
          <w:color w:val="000000" w:themeColor="text1"/>
          <w:sz w:val="26"/>
          <w:szCs w:val="26"/>
        </w:rPr>
        <w:t>sekretariat.polub.w7.zamowienia@prokuratura.gov.pl</w:t>
      </w:r>
      <w:r w:rsidR="003F7362" w:rsidRPr="00302462">
        <w:rPr>
          <w:color w:val="000000" w:themeColor="text1"/>
          <w:sz w:val="26"/>
          <w:szCs w:val="26"/>
        </w:rPr>
        <w:t>, tel.: 81 52 82</w:t>
      </w:r>
      <w:r w:rsidR="00926B4D">
        <w:rPr>
          <w:color w:val="000000" w:themeColor="text1"/>
          <w:sz w:val="26"/>
          <w:szCs w:val="26"/>
        </w:rPr>
        <w:t xml:space="preserve"> </w:t>
      </w:r>
      <w:r w:rsidR="003F7362" w:rsidRPr="00302462">
        <w:rPr>
          <w:color w:val="000000" w:themeColor="text1"/>
          <w:sz w:val="26"/>
          <w:szCs w:val="26"/>
        </w:rPr>
        <w:t>058</w:t>
      </w:r>
      <w:r w:rsidR="003F7362">
        <w:rPr>
          <w:color w:val="000000" w:themeColor="text1"/>
          <w:sz w:val="26"/>
          <w:szCs w:val="26"/>
        </w:rPr>
        <w:t>.</w:t>
      </w:r>
      <w:r w:rsidR="00351D7D">
        <w:rPr>
          <w:sz w:val="26"/>
          <w:szCs w:val="26"/>
        </w:rPr>
        <w:t xml:space="preserve"> </w:t>
      </w:r>
      <w:r w:rsidRPr="00302462">
        <w:rPr>
          <w:sz w:val="26"/>
          <w:szCs w:val="26"/>
        </w:rPr>
        <w:t>Godziny kontaktu z</w:t>
      </w:r>
      <w:r w:rsidR="00C37B8D">
        <w:rPr>
          <w:sz w:val="26"/>
          <w:szCs w:val="26"/>
        </w:rPr>
        <w:t> </w:t>
      </w:r>
      <w:r w:rsidRPr="00302462">
        <w:rPr>
          <w:sz w:val="26"/>
          <w:szCs w:val="26"/>
        </w:rPr>
        <w:t>Wykonawcami 8:00 – 14:00 (pn.- pt.).</w:t>
      </w:r>
    </w:p>
    <w:p w:rsidR="00120763" w:rsidRDefault="00120763" w:rsidP="00302462">
      <w:pPr>
        <w:widowControl/>
        <w:suppressAutoHyphens w:val="0"/>
        <w:autoSpaceDE w:val="0"/>
        <w:autoSpaceDN w:val="0"/>
        <w:adjustRightInd w:val="0"/>
        <w:spacing w:line="360" w:lineRule="auto"/>
        <w:ind w:left="1134"/>
        <w:jc w:val="both"/>
        <w:rPr>
          <w:sz w:val="26"/>
          <w:szCs w:val="26"/>
        </w:rPr>
      </w:pPr>
    </w:p>
    <w:p w:rsidR="00351D7D" w:rsidRPr="00302462" w:rsidRDefault="00351D7D" w:rsidP="009F064A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sz w:val="26"/>
          <w:szCs w:val="26"/>
        </w:rPr>
      </w:pPr>
      <w:r w:rsidRPr="00302462">
        <w:rPr>
          <w:b/>
          <w:sz w:val="26"/>
          <w:szCs w:val="26"/>
        </w:rPr>
        <w:t>Informacja na temat przetwarzania danych osobowych przez zamawiającego, a</w:t>
      </w:r>
      <w:r>
        <w:rPr>
          <w:b/>
          <w:sz w:val="26"/>
          <w:szCs w:val="26"/>
        </w:rPr>
        <w:t> </w:t>
      </w:r>
      <w:r w:rsidRPr="00302462">
        <w:rPr>
          <w:b/>
          <w:sz w:val="26"/>
          <w:szCs w:val="26"/>
        </w:rPr>
        <w:t>przekazanych przez wykonawców</w:t>
      </w:r>
    </w:p>
    <w:p w:rsidR="00B44592" w:rsidRPr="00B44592" w:rsidRDefault="00B44592" w:rsidP="00B44592">
      <w:pPr>
        <w:widowControl/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sz w:val="26"/>
          <w:szCs w:val="26"/>
        </w:rPr>
      </w:pPr>
      <w:r w:rsidRPr="00B44592">
        <w:rPr>
          <w:sz w:val="26"/>
          <w:szCs w:val="2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zm.), dalej „RODO”, informuję, że:</w:t>
      </w:r>
    </w:p>
    <w:p w:rsidR="00B44592" w:rsidRPr="00B44592" w:rsidRDefault="00B44592" w:rsidP="00671002">
      <w:pPr>
        <w:pStyle w:val="Akapitzlist"/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567"/>
        <w:jc w:val="both"/>
        <w:rPr>
          <w:sz w:val="26"/>
          <w:szCs w:val="26"/>
        </w:rPr>
      </w:pPr>
      <w:r w:rsidRPr="00B44592">
        <w:rPr>
          <w:sz w:val="26"/>
          <w:szCs w:val="26"/>
        </w:rPr>
        <w:t>Administratorem danych osobowych oferentów będących osobami fizycznymi oraz ich pełnomocników jest Prokuratura Okręgowa w Lublinie z siedzibą: 20-950 Lublin, ul. Okopowa 2a, reprezentowana przez Prokuratora Okręgowego w</w:t>
      </w:r>
      <w:r w:rsidR="00671002">
        <w:rPr>
          <w:sz w:val="26"/>
          <w:szCs w:val="26"/>
        </w:rPr>
        <w:t> </w:t>
      </w:r>
      <w:r w:rsidRPr="00B44592">
        <w:rPr>
          <w:sz w:val="26"/>
          <w:szCs w:val="26"/>
        </w:rPr>
        <w:t xml:space="preserve">Lublinie. </w:t>
      </w:r>
    </w:p>
    <w:p w:rsidR="00B44592" w:rsidRDefault="00B44592" w:rsidP="00671002">
      <w:pPr>
        <w:pStyle w:val="Akapitzlist"/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567"/>
        <w:jc w:val="both"/>
        <w:rPr>
          <w:sz w:val="26"/>
          <w:szCs w:val="26"/>
        </w:rPr>
      </w:pPr>
      <w:r w:rsidRPr="00B44592">
        <w:rPr>
          <w:sz w:val="26"/>
          <w:szCs w:val="26"/>
        </w:rPr>
        <w:t xml:space="preserve">Z administratorem można skontaktować się telefonicznie pod numerem: 81 52 88 181. </w:t>
      </w:r>
    </w:p>
    <w:p w:rsidR="00671002" w:rsidRDefault="00B44592" w:rsidP="00671002">
      <w:pPr>
        <w:pStyle w:val="Akapitzlist"/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567"/>
        <w:jc w:val="both"/>
        <w:rPr>
          <w:sz w:val="26"/>
          <w:szCs w:val="26"/>
        </w:rPr>
      </w:pPr>
      <w:r w:rsidRPr="00B44592">
        <w:rPr>
          <w:sz w:val="26"/>
          <w:szCs w:val="26"/>
        </w:rPr>
        <w:t xml:space="preserve">Administrator wyznaczył Inspektora Ochrony Danych Osobowych, z którym można skontaktować się poprzez e-mail: iod.polub@prokuratura.gov.pl. </w:t>
      </w:r>
    </w:p>
    <w:p w:rsidR="00B44592" w:rsidRPr="00671002" w:rsidRDefault="00B44592" w:rsidP="00671002">
      <w:pPr>
        <w:pStyle w:val="Akapitzlist"/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567"/>
        <w:jc w:val="both"/>
        <w:rPr>
          <w:sz w:val="26"/>
          <w:szCs w:val="26"/>
        </w:rPr>
      </w:pPr>
      <w:r w:rsidRPr="00671002">
        <w:rPr>
          <w:sz w:val="26"/>
          <w:szCs w:val="26"/>
        </w:rPr>
        <w:t xml:space="preserve">Przetwarzanie danych osobowych odbywa się w celu zawarcia i wykonania umowy </w:t>
      </w:r>
      <w:r w:rsidR="00671002">
        <w:rPr>
          <w:sz w:val="26"/>
          <w:szCs w:val="26"/>
        </w:rPr>
        <w:t>na świadczenie usług telefonii stacjonarnej</w:t>
      </w:r>
      <w:r w:rsidRPr="00671002">
        <w:rPr>
          <w:sz w:val="26"/>
          <w:szCs w:val="26"/>
        </w:rPr>
        <w:t xml:space="preserve"> oraz w celu wypełnienia obowiązku prawnego ciążącego na administratorze.</w:t>
      </w:r>
    </w:p>
    <w:p w:rsidR="00B44592" w:rsidRPr="00B44592" w:rsidRDefault="00B44592" w:rsidP="00671002">
      <w:pPr>
        <w:widowControl/>
        <w:suppressAutoHyphens w:val="0"/>
        <w:autoSpaceDE w:val="0"/>
        <w:autoSpaceDN w:val="0"/>
        <w:adjustRightInd w:val="0"/>
        <w:spacing w:line="360" w:lineRule="auto"/>
        <w:ind w:left="993"/>
        <w:jc w:val="both"/>
        <w:rPr>
          <w:sz w:val="26"/>
          <w:szCs w:val="26"/>
        </w:rPr>
      </w:pPr>
      <w:r w:rsidRPr="00B44592">
        <w:rPr>
          <w:sz w:val="26"/>
          <w:szCs w:val="26"/>
        </w:rPr>
        <w:t xml:space="preserve">Podstawą prawną przetwarzania danych osobowych są przepisy art. 6 ust. 1 lit. b) oraz art. 6 ust. 1 lit. c) RODO. Obowiązek prawny ciążący na administratorze wynika z przepisów rozporządzenia Rady Ministrów z dnia 21 października 2019 r. w sprawie szczegółowego sposobu gospodarowania składnikami rzeczowymi majątku ruchomego Skarbu Państwa (Dz.U. z 2022, poz. 998 ze zm.). </w:t>
      </w:r>
    </w:p>
    <w:p w:rsidR="00671002" w:rsidRPr="00671002" w:rsidRDefault="00B44592" w:rsidP="00671002">
      <w:pPr>
        <w:pStyle w:val="Akapitzlist"/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567"/>
        <w:jc w:val="both"/>
        <w:rPr>
          <w:sz w:val="26"/>
          <w:szCs w:val="26"/>
        </w:rPr>
      </w:pPr>
      <w:r w:rsidRPr="00671002">
        <w:rPr>
          <w:sz w:val="26"/>
          <w:szCs w:val="26"/>
        </w:rPr>
        <w:t>Dane osobowe mogą być przekazane wyłącznie podmiotom, które uprawnione są do ich otrzymania przepisami prawa.</w:t>
      </w:r>
    </w:p>
    <w:p w:rsidR="00B44592" w:rsidRPr="00671002" w:rsidRDefault="00B44592" w:rsidP="00671002">
      <w:pPr>
        <w:pStyle w:val="Akapitzlist"/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993" w:hanging="567"/>
        <w:jc w:val="both"/>
        <w:rPr>
          <w:sz w:val="26"/>
          <w:szCs w:val="26"/>
        </w:rPr>
      </w:pPr>
      <w:r w:rsidRPr="00671002">
        <w:rPr>
          <w:sz w:val="26"/>
          <w:szCs w:val="26"/>
        </w:rPr>
        <w:lastRenderedPageBreak/>
        <w:t xml:space="preserve">Oferentom będącym osobami fizycznymi oraz ich pełnomocnikom, których dane dotyczą, przysługują: prawo do kontroli przetwarzania danych, określone w art. 15-16 RODO, w  szczególności prawo dostępu do treści swoich danych i ich sprostowania oraz w art. 18 RODO, tj. prawo do ograniczenia przetwarzania, o ile będzie miało zastosowanie. </w:t>
      </w:r>
    </w:p>
    <w:p w:rsidR="00671002" w:rsidRDefault="00B44592" w:rsidP="00671002">
      <w:pPr>
        <w:widowControl/>
        <w:suppressAutoHyphens w:val="0"/>
        <w:autoSpaceDE w:val="0"/>
        <w:autoSpaceDN w:val="0"/>
        <w:adjustRightInd w:val="0"/>
        <w:spacing w:line="360" w:lineRule="auto"/>
        <w:ind w:left="993"/>
        <w:jc w:val="both"/>
        <w:rPr>
          <w:sz w:val="26"/>
          <w:szCs w:val="26"/>
        </w:rPr>
      </w:pPr>
      <w:r w:rsidRPr="00B44592">
        <w:rPr>
          <w:sz w:val="26"/>
          <w:szCs w:val="26"/>
        </w:rPr>
        <w:t>W związku z art. 17 ust. 3 lit. b, d lub e RODO nie przysługuje: prawo do usunięcia danych osobowych, prawo do przenoszenia danych osobowych, o którym mowa w</w:t>
      </w:r>
      <w:r w:rsidR="00671002">
        <w:rPr>
          <w:sz w:val="26"/>
          <w:szCs w:val="26"/>
        </w:rPr>
        <w:t> </w:t>
      </w:r>
      <w:r w:rsidRPr="00B44592">
        <w:rPr>
          <w:sz w:val="26"/>
          <w:szCs w:val="26"/>
        </w:rPr>
        <w:t>art. 20 RODO, na podstawie art. 21 RODO prawo sprzeciwu, wobec przetwarzania danych osobowych, gdyż podstawą prawną przetwarzania Państwa danych osobowych jest art. 6 ust. 1 lit. c RODO.</w:t>
      </w:r>
    </w:p>
    <w:p w:rsidR="00671002" w:rsidRPr="00671002" w:rsidRDefault="00B44592" w:rsidP="00671002">
      <w:pPr>
        <w:pStyle w:val="Akapitzlist"/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hanging="644"/>
        <w:jc w:val="both"/>
        <w:rPr>
          <w:sz w:val="26"/>
          <w:szCs w:val="26"/>
        </w:rPr>
      </w:pPr>
      <w:r w:rsidRPr="00671002">
        <w:rPr>
          <w:sz w:val="26"/>
          <w:szCs w:val="26"/>
        </w:rPr>
        <w:t>Dane osobowe nie będą przetwarzane w sposób zautomatyzowany, który będzie miał wpływ na podejmowanie decyzji mogących wywołać skutki prawne lub w</w:t>
      </w:r>
      <w:r w:rsidR="00671002" w:rsidRPr="00671002">
        <w:rPr>
          <w:sz w:val="26"/>
          <w:szCs w:val="26"/>
        </w:rPr>
        <w:t> </w:t>
      </w:r>
      <w:r w:rsidRPr="00671002">
        <w:rPr>
          <w:sz w:val="26"/>
          <w:szCs w:val="26"/>
        </w:rPr>
        <w:t>podobny sposób istotnie na nią wpłynąć. Dane nie będą poddawane profilowaniu.</w:t>
      </w:r>
    </w:p>
    <w:p w:rsidR="00671002" w:rsidRDefault="00B44592" w:rsidP="00671002">
      <w:pPr>
        <w:pStyle w:val="Akapitzlist"/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hanging="644"/>
        <w:jc w:val="both"/>
        <w:rPr>
          <w:sz w:val="26"/>
          <w:szCs w:val="26"/>
        </w:rPr>
      </w:pPr>
      <w:r w:rsidRPr="00671002">
        <w:rPr>
          <w:sz w:val="26"/>
          <w:szCs w:val="26"/>
        </w:rPr>
        <w:t>Dane osobowe będę przetwarzane przez okres czasu wyznaczony: terminami przedawnienia roszczeń wynikającymi z Kodeksu cywilnego (podstawowy termin przedawnienia 6 lat licząc od wymagalności roszczenia), wyznaczony  przepisami o rachunkowości, oraz wyznaczony przepisami (w tym wewnętrznymi) o</w:t>
      </w:r>
      <w:r w:rsidR="00671002">
        <w:rPr>
          <w:sz w:val="26"/>
          <w:szCs w:val="26"/>
        </w:rPr>
        <w:t> </w:t>
      </w:r>
      <w:r w:rsidRPr="00671002">
        <w:rPr>
          <w:sz w:val="26"/>
          <w:szCs w:val="26"/>
        </w:rPr>
        <w:t xml:space="preserve">archiwizacji dokumentów - w zależności od tego, który z tych terminów będzie dłuższy. </w:t>
      </w:r>
    </w:p>
    <w:p w:rsidR="00671002" w:rsidRDefault="00B44592" w:rsidP="00671002">
      <w:pPr>
        <w:pStyle w:val="Akapitzlist"/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hanging="644"/>
        <w:jc w:val="both"/>
        <w:rPr>
          <w:sz w:val="26"/>
          <w:szCs w:val="26"/>
        </w:rPr>
      </w:pPr>
      <w:r w:rsidRPr="00671002">
        <w:rPr>
          <w:sz w:val="26"/>
          <w:szCs w:val="26"/>
        </w:rPr>
        <w:t xml:space="preserve">Podanie danych osobowych jest dobrowolne, niemniej jest warunkiem przystąpienia do </w:t>
      </w:r>
      <w:r w:rsidR="00671002">
        <w:rPr>
          <w:sz w:val="26"/>
          <w:szCs w:val="26"/>
        </w:rPr>
        <w:t>postępowania</w:t>
      </w:r>
      <w:r w:rsidRPr="00671002">
        <w:rPr>
          <w:sz w:val="26"/>
          <w:szCs w:val="26"/>
        </w:rPr>
        <w:t>.</w:t>
      </w:r>
    </w:p>
    <w:p w:rsidR="00351D7D" w:rsidRPr="00671002" w:rsidRDefault="00B44592" w:rsidP="00671002">
      <w:pPr>
        <w:pStyle w:val="Akapitzlist"/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line="360" w:lineRule="auto"/>
        <w:ind w:hanging="644"/>
        <w:jc w:val="both"/>
        <w:rPr>
          <w:sz w:val="26"/>
          <w:szCs w:val="26"/>
        </w:rPr>
      </w:pPr>
      <w:r w:rsidRPr="00671002">
        <w:rPr>
          <w:sz w:val="26"/>
          <w:szCs w:val="26"/>
        </w:rPr>
        <w:t>Osoba, której dane dotyczą ma prawo wniesienia skargi do organu nadzorczego.</w:t>
      </w:r>
    </w:p>
    <w:p w:rsidR="00D12045" w:rsidRPr="00302462" w:rsidRDefault="00D12045" w:rsidP="00F44741">
      <w:pPr>
        <w:spacing w:line="380" w:lineRule="exact"/>
        <w:jc w:val="both"/>
        <w:rPr>
          <w:b/>
          <w:bCs/>
          <w:sz w:val="26"/>
          <w:szCs w:val="26"/>
        </w:rPr>
      </w:pPr>
    </w:p>
    <w:p w:rsidR="00D12045" w:rsidRPr="00302462" w:rsidRDefault="00D12045" w:rsidP="00F44741">
      <w:pPr>
        <w:spacing w:line="380" w:lineRule="exact"/>
        <w:jc w:val="both"/>
        <w:rPr>
          <w:b/>
          <w:bCs/>
          <w:sz w:val="26"/>
          <w:szCs w:val="26"/>
        </w:rPr>
      </w:pPr>
      <w:r w:rsidRPr="00302462">
        <w:rPr>
          <w:b/>
          <w:bCs/>
          <w:sz w:val="26"/>
          <w:szCs w:val="26"/>
        </w:rPr>
        <w:t>Załączniki:</w:t>
      </w:r>
    </w:p>
    <w:p w:rsidR="00D12045" w:rsidRDefault="0023565D" w:rsidP="009F064A">
      <w:pPr>
        <w:pStyle w:val="Akapitzlist"/>
        <w:numPr>
          <w:ilvl w:val="0"/>
          <w:numId w:val="3"/>
        </w:numPr>
        <w:spacing w:line="380" w:lineRule="exact"/>
        <w:ind w:left="426" w:hanging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Wzór formularza ofertowego.</w:t>
      </w:r>
    </w:p>
    <w:p w:rsidR="00B44592" w:rsidRDefault="00B44592" w:rsidP="00EF6D88">
      <w:pPr>
        <w:pStyle w:val="Akapitzlist"/>
        <w:numPr>
          <w:ilvl w:val="0"/>
          <w:numId w:val="3"/>
        </w:numPr>
        <w:spacing w:line="380" w:lineRule="exact"/>
        <w:ind w:left="426" w:hanging="426"/>
        <w:jc w:val="both"/>
        <w:rPr>
          <w:bCs/>
          <w:sz w:val="26"/>
          <w:szCs w:val="26"/>
        </w:rPr>
      </w:pPr>
      <w:r w:rsidRPr="00B44592">
        <w:rPr>
          <w:bCs/>
          <w:sz w:val="26"/>
          <w:szCs w:val="26"/>
        </w:rPr>
        <w:t xml:space="preserve">Wykaz </w:t>
      </w:r>
      <w:bookmarkStart w:id="13" w:name="_Hlk150426064"/>
      <w:r w:rsidRPr="00B44592">
        <w:rPr>
          <w:bCs/>
          <w:sz w:val="26"/>
          <w:szCs w:val="26"/>
        </w:rPr>
        <w:t>zasobów telekomunikacyjnych</w:t>
      </w:r>
      <w:bookmarkEnd w:id="13"/>
      <w:r w:rsidR="00303E22">
        <w:rPr>
          <w:bCs/>
          <w:sz w:val="26"/>
          <w:szCs w:val="26"/>
        </w:rPr>
        <w:t>.</w:t>
      </w:r>
      <w:r w:rsidRPr="00B44592">
        <w:rPr>
          <w:bCs/>
          <w:sz w:val="26"/>
          <w:szCs w:val="26"/>
        </w:rPr>
        <w:t xml:space="preserve"> </w:t>
      </w:r>
    </w:p>
    <w:p w:rsidR="009121CB" w:rsidRDefault="00EF6D88" w:rsidP="00EF6D88">
      <w:pPr>
        <w:pStyle w:val="Akapitzlist"/>
        <w:numPr>
          <w:ilvl w:val="0"/>
          <w:numId w:val="3"/>
        </w:numPr>
        <w:spacing w:line="380" w:lineRule="exact"/>
        <w:ind w:left="426" w:hanging="426"/>
        <w:jc w:val="both"/>
        <w:rPr>
          <w:bCs/>
          <w:sz w:val="26"/>
          <w:szCs w:val="26"/>
        </w:rPr>
      </w:pPr>
      <w:r w:rsidRPr="00EF6D88">
        <w:rPr>
          <w:bCs/>
          <w:sz w:val="26"/>
          <w:szCs w:val="26"/>
        </w:rPr>
        <w:t>Projekt umowy.</w:t>
      </w:r>
    </w:p>
    <w:p w:rsidR="00B44592" w:rsidRPr="00EF6D88" w:rsidRDefault="00B44592" w:rsidP="00EF6D88">
      <w:pPr>
        <w:pStyle w:val="Akapitzlist"/>
        <w:numPr>
          <w:ilvl w:val="0"/>
          <w:numId w:val="3"/>
        </w:numPr>
        <w:spacing w:line="380" w:lineRule="exact"/>
        <w:ind w:left="426" w:hanging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Wzór wykazu </w:t>
      </w:r>
      <w:r w:rsidR="00A9308D">
        <w:rPr>
          <w:bCs/>
          <w:sz w:val="26"/>
          <w:szCs w:val="26"/>
        </w:rPr>
        <w:t>usług</w:t>
      </w:r>
      <w:r>
        <w:rPr>
          <w:bCs/>
          <w:sz w:val="26"/>
          <w:szCs w:val="26"/>
        </w:rPr>
        <w:t>.</w:t>
      </w:r>
    </w:p>
    <w:p w:rsidR="00D12045" w:rsidRDefault="00D12045" w:rsidP="00F44741">
      <w:pPr>
        <w:spacing w:line="380" w:lineRule="exact"/>
        <w:jc w:val="both"/>
        <w:rPr>
          <w:bCs/>
          <w:sz w:val="26"/>
          <w:szCs w:val="26"/>
        </w:rPr>
      </w:pPr>
    </w:p>
    <w:p w:rsidR="008A628F" w:rsidRDefault="008A628F">
      <w:pPr>
        <w:rPr>
          <w:sz w:val="26"/>
          <w:szCs w:val="26"/>
        </w:rPr>
      </w:pPr>
      <w:bookmarkStart w:id="14" w:name="_GoBack"/>
      <w:bookmarkEnd w:id="14"/>
    </w:p>
    <w:p w:rsidR="008A628F" w:rsidRDefault="008A628F">
      <w:pPr>
        <w:rPr>
          <w:sz w:val="26"/>
          <w:szCs w:val="26"/>
        </w:rPr>
      </w:pPr>
    </w:p>
    <w:p w:rsidR="0071595D" w:rsidRPr="00302462" w:rsidRDefault="0071595D" w:rsidP="00302462">
      <w:pPr>
        <w:rPr>
          <w:sz w:val="26"/>
          <w:szCs w:val="26"/>
        </w:rPr>
      </w:pPr>
    </w:p>
    <w:sectPr w:rsidR="0071595D" w:rsidRPr="00302462" w:rsidSect="009C288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5F3" w:rsidRPr="0071595D" w:rsidRDefault="00C875F3" w:rsidP="0071595D">
      <w:r>
        <w:separator/>
      </w:r>
    </w:p>
  </w:endnote>
  <w:endnote w:type="continuationSeparator" w:id="0">
    <w:p w:rsidR="00C875F3" w:rsidRPr="0071595D" w:rsidRDefault="00C875F3" w:rsidP="007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5F3" w:rsidRPr="0071595D" w:rsidRDefault="00C875F3" w:rsidP="0071595D">
      <w:r>
        <w:separator/>
      </w:r>
    </w:p>
  </w:footnote>
  <w:footnote w:type="continuationSeparator" w:id="0">
    <w:p w:rsidR="00C875F3" w:rsidRPr="0071595D" w:rsidRDefault="00C875F3" w:rsidP="0071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D45D6F"/>
    <w:multiLevelType w:val="hybridMultilevel"/>
    <w:tmpl w:val="700E27FA"/>
    <w:lvl w:ilvl="0" w:tplc="CFBC09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418C"/>
    <w:multiLevelType w:val="hybridMultilevel"/>
    <w:tmpl w:val="A504FF96"/>
    <w:lvl w:ilvl="0" w:tplc="D944B23E">
      <w:start w:val="1"/>
      <w:numFmt w:val="bullet"/>
      <w:lvlText w:val="−"/>
      <w:lvlJc w:val="left"/>
      <w:pPr>
        <w:ind w:left="13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112A193A"/>
    <w:multiLevelType w:val="hybridMultilevel"/>
    <w:tmpl w:val="E7EAB8EE"/>
    <w:lvl w:ilvl="0" w:tplc="CFBC0932">
      <w:start w:val="1"/>
      <w:numFmt w:val="decimal"/>
      <w:lvlText w:val="%1)"/>
      <w:lvlJc w:val="left"/>
      <w:pPr>
        <w:ind w:left="2138" w:hanging="360"/>
      </w:pPr>
      <w:rPr>
        <w:rFonts w:hint="default"/>
        <w:color w:val="00000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23A6EA9"/>
    <w:multiLevelType w:val="hybridMultilevel"/>
    <w:tmpl w:val="3AF8CFB4"/>
    <w:lvl w:ilvl="0" w:tplc="0DD29B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089E"/>
    <w:multiLevelType w:val="hybridMultilevel"/>
    <w:tmpl w:val="F5C6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6A85"/>
    <w:multiLevelType w:val="hybridMultilevel"/>
    <w:tmpl w:val="64DE09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66E2595"/>
    <w:multiLevelType w:val="hybridMultilevel"/>
    <w:tmpl w:val="EB8E4D6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7C35A13"/>
    <w:multiLevelType w:val="hybridMultilevel"/>
    <w:tmpl w:val="AC7C82B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84244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766732"/>
    <w:multiLevelType w:val="hybridMultilevel"/>
    <w:tmpl w:val="E1229676"/>
    <w:lvl w:ilvl="0" w:tplc="D514D7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3E4DA4"/>
    <w:multiLevelType w:val="hybridMultilevel"/>
    <w:tmpl w:val="EFB22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F67B5"/>
    <w:multiLevelType w:val="multilevel"/>
    <w:tmpl w:val="616E2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C04A99"/>
    <w:multiLevelType w:val="hybridMultilevel"/>
    <w:tmpl w:val="4D3A1A7C"/>
    <w:lvl w:ilvl="0" w:tplc="CFBC093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A21B10"/>
    <w:multiLevelType w:val="multilevel"/>
    <w:tmpl w:val="2D568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934" w:hanging="1224"/>
      </w:pPr>
      <w:rPr>
        <w:rFonts w:ascii="Calibri" w:hAnsi="Calibr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085614"/>
    <w:multiLevelType w:val="multilevel"/>
    <w:tmpl w:val="F482BB5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AB22DE3"/>
    <w:multiLevelType w:val="multilevel"/>
    <w:tmpl w:val="C6D2EA12"/>
    <w:lvl w:ilvl="0">
      <w:start w:val="6"/>
      <w:numFmt w:val="decimal"/>
      <w:lvlText w:val="%1."/>
      <w:lvlJc w:val="left"/>
      <w:pPr>
        <w:ind w:left="380" w:hanging="380"/>
      </w:pPr>
      <w:rPr>
        <w:rFonts w:eastAsia="Cambria" w:cs="Cambria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mbria" w:cs="Cambria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mbria" w:cs="Cambri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mbria" w:cs="Cambr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mbria" w:cs="Cambr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mbria" w:cs="Cambr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mbria" w:cs="Cambr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mbria" w:cs="Cambr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mbria" w:cs="Cambria" w:hint="default"/>
        <w:color w:val="auto"/>
      </w:rPr>
    </w:lvl>
  </w:abstractNum>
  <w:abstractNum w:abstractNumId="18" w15:restartNumberingAfterBreak="0">
    <w:nsid w:val="2C754D98"/>
    <w:multiLevelType w:val="hybridMultilevel"/>
    <w:tmpl w:val="14AC7D26"/>
    <w:lvl w:ilvl="0" w:tplc="D944B23E">
      <w:start w:val="1"/>
      <w:numFmt w:val="bullet"/>
      <w:lvlText w:val="−"/>
      <w:lvlJc w:val="left"/>
      <w:pPr>
        <w:ind w:left="235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9" w15:restartNumberingAfterBreak="0">
    <w:nsid w:val="318C7D21"/>
    <w:multiLevelType w:val="hybridMultilevel"/>
    <w:tmpl w:val="4C363BC8"/>
    <w:lvl w:ilvl="0" w:tplc="04150011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31C93A82"/>
    <w:multiLevelType w:val="hybridMultilevel"/>
    <w:tmpl w:val="76DE8FF4"/>
    <w:lvl w:ilvl="0" w:tplc="61289BB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816FD"/>
    <w:multiLevelType w:val="hybridMultilevel"/>
    <w:tmpl w:val="5D889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E02BA"/>
    <w:multiLevelType w:val="multilevel"/>
    <w:tmpl w:val="3E8017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DF0544"/>
    <w:multiLevelType w:val="multilevel"/>
    <w:tmpl w:val="52EE01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EAD3DC8"/>
    <w:multiLevelType w:val="hybridMultilevel"/>
    <w:tmpl w:val="C9925A3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F56B25"/>
    <w:multiLevelType w:val="hybridMultilevel"/>
    <w:tmpl w:val="9836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16F86"/>
    <w:multiLevelType w:val="hybridMultilevel"/>
    <w:tmpl w:val="4D3A1A7C"/>
    <w:lvl w:ilvl="0" w:tplc="CFBC093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4F7ECF"/>
    <w:multiLevelType w:val="hybridMultilevel"/>
    <w:tmpl w:val="835E3F12"/>
    <w:lvl w:ilvl="0" w:tplc="D11A91F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8" w15:restartNumberingAfterBreak="0">
    <w:nsid w:val="468806B2"/>
    <w:multiLevelType w:val="multilevel"/>
    <w:tmpl w:val="B2642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8E0BFE"/>
    <w:multiLevelType w:val="hybridMultilevel"/>
    <w:tmpl w:val="8B082E76"/>
    <w:lvl w:ilvl="0" w:tplc="61289BBE">
      <w:start w:val="1"/>
      <w:numFmt w:val="decimal"/>
      <w:lvlText w:val="%1.1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50D70ED8"/>
    <w:multiLevelType w:val="hybridMultilevel"/>
    <w:tmpl w:val="4C8ABE30"/>
    <w:lvl w:ilvl="0" w:tplc="04150011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58741462"/>
    <w:multiLevelType w:val="multilevel"/>
    <w:tmpl w:val="08B2E5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757E3B"/>
    <w:multiLevelType w:val="hybridMultilevel"/>
    <w:tmpl w:val="C4543FC8"/>
    <w:lvl w:ilvl="0" w:tplc="EE98C13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CE93231"/>
    <w:multiLevelType w:val="hybridMultilevel"/>
    <w:tmpl w:val="BF46707C"/>
    <w:lvl w:ilvl="0" w:tplc="CF96250E">
      <w:start w:val="1"/>
      <w:numFmt w:val="decimal"/>
      <w:lvlText w:val="%1.1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4" w15:restartNumberingAfterBreak="0">
    <w:nsid w:val="5D4D1D59"/>
    <w:multiLevelType w:val="multilevel"/>
    <w:tmpl w:val="4918A3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3730AB"/>
    <w:multiLevelType w:val="multilevel"/>
    <w:tmpl w:val="00E6E8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6" w15:restartNumberingAfterBreak="0">
    <w:nsid w:val="64876CB7"/>
    <w:multiLevelType w:val="hybridMultilevel"/>
    <w:tmpl w:val="065C68E8"/>
    <w:lvl w:ilvl="0" w:tplc="61289BBE">
      <w:start w:val="1"/>
      <w:numFmt w:val="decimal"/>
      <w:lvlText w:val="%1.1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7" w15:restartNumberingAfterBreak="0">
    <w:nsid w:val="68EA30BE"/>
    <w:multiLevelType w:val="hybridMultilevel"/>
    <w:tmpl w:val="4A3E825E"/>
    <w:lvl w:ilvl="0" w:tplc="DA30133E">
      <w:start w:val="1"/>
      <w:numFmt w:val="decimal"/>
      <w:lvlText w:val="23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0D2F44"/>
    <w:multiLevelType w:val="hybridMultilevel"/>
    <w:tmpl w:val="038C7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B2CAA"/>
    <w:multiLevelType w:val="hybridMultilevel"/>
    <w:tmpl w:val="71EE2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75050"/>
    <w:multiLevelType w:val="hybridMultilevel"/>
    <w:tmpl w:val="C7406CF8"/>
    <w:lvl w:ilvl="0" w:tplc="EE98C13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 w15:restartNumberingAfterBreak="0">
    <w:nsid w:val="7CFF0DB5"/>
    <w:multiLevelType w:val="hybridMultilevel"/>
    <w:tmpl w:val="37D661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592309"/>
    <w:multiLevelType w:val="hybridMultilevel"/>
    <w:tmpl w:val="A0601C2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F774DA3"/>
    <w:multiLevelType w:val="hybridMultilevel"/>
    <w:tmpl w:val="4048931A"/>
    <w:lvl w:ilvl="0" w:tplc="61289BBE">
      <w:start w:val="1"/>
      <w:numFmt w:val="decimal"/>
      <w:lvlText w:val="%1.1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27"/>
  </w:num>
  <w:num w:numId="5">
    <w:abstractNumId w:val="20"/>
  </w:num>
  <w:num w:numId="6">
    <w:abstractNumId w:val="37"/>
  </w:num>
  <w:num w:numId="7">
    <w:abstractNumId w:val="24"/>
  </w:num>
  <w:num w:numId="8">
    <w:abstractNumId w:val="15"/>
  </w:num>
  <w:num w:numId="9">
    <w:abstractNumId w:val="12"/>
  </w:num>
  <w:num w:numId="10">
    <w:abstractNumId w:val="4"/>
  </w:num>
  <w:num w:numId="11">
    <w:abstractNumId w:val="2"/>
  </w:num>
  <w:num w:numId="12">
    <w:abstractNumId w:val="14"/>
  </w:num>
  <w:num w:numId="13">
    <w:abstractNumId w:val="6"/>
  </w:num>
  <w:num w:numId="14">
    <w:abstractNumId w:val="26"/>
  </w:num>
  <w:num w:numId="15">
    <w:abstractNumId w:val="21"/>
  </w:num>
  <w:num w:numId="16">
    <w:abstractNumId w:val="5"/>
  </w:num>
  <w:num w:numId="17">
    <w:abstractNumId w:val="25"/>
  </w:num>
  <w:num w:numId="18">
    <w:abstractNumId w:val="41"/>
  </w:num>
  <w:num w:numId="19">
    <w:abstractNumId w:val="28"/>
  </w:num>
  <w:num w:numId="20">
    <w:abstractNumId w:val="10"/>
  </w:num>
  <w:num w:numId="21">
    <w:abstractNumId w:val="34"/>
  </w:num>
  <w:num w:numId="22">
    <w:abstractNumId w:val="31"/>
  </w:num>
  <w:num w:numId="23">
    <w:abstractNumId w:val="9"/>
  </w:num>
  <w:num w:numId="24">
    <w:abstractNumId w:val="13"/>
  </w:num>
  <w:num w:numId="25">
    <w:abstractNumId w:val="33"/>
  </w:num>
  <w:num w:numId="26">
    <w:abstractNumId w:val="29"/>
  </w:num>
  <w:num w:numId="27">
    <w:abstractNumId w:val="36"/>
  </w:num>
  <w:num w:numId="28">
    <w:abstractNumId w:val="30"/>
  </w:num>
  <w:num w:numId="29">
    <w:abstractNumId w:val="32"/>
  </w:num>
  <w:num w:numId="30">
    <w:abstractNumId w:val="40"/>
  </w:num>
  <w:num w:numId="31">
    <w:abstractNumId w:val="43"/>
  </w:num>
  <w:num w:numId="32">
    <w:abstractNumId w:val="35"/>
  </w:num>
  <w:num w:numId="33">
    <w:abstractNumId w:val="23"/>
  </w:num>
  <w:num w:numId="34">
    <w:abstractNumId w:val="3"/>
  </w:num>
  <w:num w:numId="35">
    <w:abstractNumId w:val="11"/>
  </w:num>
  <w:num w:numId="36">
    <w:abstractNumId w:val="8"/>
  </w:num>
  <w:num w:numId="37">
    <w:abstractNumId w:val="7"/>
  </w:num>
  <w:num w:numId="38">
    <w:abstractNumId w:val="19"/>
  </w:num>
  <w:num w:numId="39">
    <w:abstractNumId w:val="16"/>
  </w:num>
  <w:num w:numId="40">
    <w:abstractNumId w:val="17"/>
  </w:num>
  <w:num w:numId="41">
    <w:abstractNumId w:val="18"/>
  </w:num>
  <w:num w:numId="42">
    <w:abstractNumId w:val="22"/>
  </w:num>
  <w:num w:numId="43">
    <w:abstractNumId w:val="39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41"/>
    <w:rsid w:val="000454C6"/>
    <w:rsid w:val="00052F00"/>
    <w:rsid w:val="0007306C"/>
    <w:rsid w:val="00080C53"/>
    <w:rsid w:val="00084DF9"/>
    <w:rsid w:val="000B2103"/>
    <w:rsid w:val="000D2C4F"/>
    <w:rsid w:val="000E7D48"/>
    <w:rsid w:val="00120763"/>
    <w:rsid w:val="00120A67"/>
    <w:rsid w:val="001278E0"/>
    <w:rsid w:val="001438E0"/>
    <w:rsid w:val="001454EF"/>
    <w:rsid w:val="00155895"/>
    <w:rsid w:val="00157D11"/>
    <w:rsid w:val="0019485B"/>
    <w:rsid w:val="00197509"/>
    <w:rsid w:val="001B45BF"/>
    <w:rsid w:val="001D2C79"/>
    <w:rsid w:val="002209BC"/>
    <w:rsid w:val="0023565D"/>
    <w:rsid w:val="00244DAF"/>
    <w:rsid w:val="00252E4E"/>
    <w:rsid w:val="00266CCE"/>
    <w:rsid w:val="00271C8B"/>
    <w:rsid w:val="002D12BF"/>
    <w:rsid w:val="00302462"/>
    <w:rsid w:val="003025C1"/>
    <w:rsid w:val="00302935"/>
    <w:rsid w:val="00303E22"/>
    <w:rsid w:val="00311C39"/>
    <w:rsid w:val="003338BB"/>
    <w:rsid w:val="0034469F"/>
    <w:rsid w:val="00351D7D"/>
    <w:rsid w:val="00355F6A"/>
    <w:rsid w:val="00385A46"/>
    <w:rsid w:val="0039707D"/>
    <w:rsid w:val="003C7A6B"/>
    <w:rsid w:val="003D134D"/>
    <w:rsid w:val="003D3B67"/>
    <w:rsid w:val="003E39B8"/>
    <w:rsid w:val="003E68BF"/>
    <w:rsid w:val="003F7362"/>
    <w:rsid w:val="00401A47"/>
    <w:rsid w:val="0041283E"/>
    <w:rsid w:val="0042305F"/>
    <w:rsid w:val="0043371A"/>
    <w:rsid w:val="0044520F"/>
    <w:rsid w:val="00450D50"/>
    <w:rsid w:val="004615F8"/>
    <w:rsid w:val="00464C36"/>
    <w:rsid w:val="004A180A"/>
    <w:rsid w:val="004B0E82"/>
    <w:rsid w:val="0052146E"/>
    <w:rsid w:val="00550315"/>
    <w:rsid w:val="00566DF9"/>
    <w:rsid w:val="00571BC8"/>
    <w:rsid w:val="005D547C"/>
    <w:rsid w:val="006034AA"/>
    <w:rsid w:val="00637505"/>
    <w:rsid w:val="00671002"/>
    <w:rsid w:val="00673FD3"/>
    <w:rsid w:val="00674859"/>
    <w:rsid w:val="00680119"/>
    <w:rsid w:val="00682676"/>
    <w:rsid w:val="006A46FA"/>
    <w:rsid w:val="006C7791"/>
    <w:rsid w:val="00704F23"/>
    <w:rsid w:val="00712BAE"/>
    <w:rsid w:val="0071595D"/>
    <w:rsid w:val="007166C1"/>
    <w:rsid w:val="00720902"/>
    <w:rsid w:val="00734E7F"/>
    <w:rsid w:val="007367F3"/>
    <w:rsid w:val="007410BB"/>
    <w:rsid w:val="00763B16"/>
    <w:rsid w:val="00767AAC"/>
    <w:rsid w:val="00775E7A"/>
    <w:rsid w:val="007A3616"/>
    <w:rsid w:val="007E64D7"/>
    <w:rsid w:val="00803B32"/>
    <w:rsid w:val="0080502E"/>
    <w:rsid w:val="0080790E"/>
    <w:rsid w:val="00844653"/>
    <w:rsid w:val="00851857"/>
    <w:rsid w:val="00864403"/>
    <w:rsid w:val="00874015"/>
    <w:rsid w:val="0088084E"/>
    <w:rsid w:val="008A628F"/>
    <w:rsid w:val="009121CB"/>
    <w:rsid w:val="00926B4D"/>
    <w:rsid w:val="009434CF"/>
    <w:rsid w:val="00960D0A"/>
    <w:rsid w:val="009624CD"/>
    <w:rsid w:val="00993834"/>
    <w:rsid w:val="009C2884"/>
    <w:rsid w:val="009C2A91"/>
    <w:rsid w:val="009F064A"/>
    <w:rsid w:val="00A36887"/>
    <w:rsid w:val="00A438BE"/>
    <w:rsid w:val="00A9308D"/>
    <w:rsid w:val="00AA0A2E"/>
    <w:rsid w:val="00AB4E50"/>
    <w:rsid w:val="00AE0413"/>
    <w:rsid w:val="00B31115"/>
    <w:rsid w:val="00B44592"/>
    <w:rsid w:val="00B6053E"/>
    <w:rsid w:val="00B73CFB"/>
    <w:rsid w:val="00BB2848"/>
    <w:rsid w:val="00BD6E27"/>
    <w:rsid w:val="00C01CCB"/>
    <w:rsid w:val="00C13C25"/>
    <w:rsid w:val="00C21DD2"/>
    <w:rsid w:val="00C35726"/>
    <w:rsid w:val="00C37B8D"/>
    <w:rsid w:val="00C460AC"/>
    <w:rsid w:val="00C479F2"/>
    <w:rsid w:val="00C875F3"/>
    <w:rsid w:val="00CE23F2"/>
    <w:rsid w:val="00CE39A4"/>
    <w:rsid w:val="00D04DE8"/>
    <w:rsid w:val="00D12045"/>
    <w:rsid w:val="00D12C0C"/>
    <w:rsid w:val="00D256FF"/>
    <w:rsid w:val="00D77313"/>
    <w:rsid w:val="00D87A4E"/>
    <w:rsid w:val="00D94BDC"/>
    <w:rsid w:val="00D97A37"/>
    <w:rsid w:val="00DC1337"/>
    <w:rsid w:val="00DC5171"/>
    <w:rsid w:val="00DF7AEB"/>
    <w:rsid w:val="00E63C28"/>
    <w:rsid w:val="00EA263C"/>
    <w:rsid w:val="00EB2124"/>
    <w:rsid w:val="00EC75E2"/>
    <w:rsid w:val="00ED2EA4"/>
    <w:rsid w:val="00EF56EC"/>
    <w:rsid w:val="00EF6D88"/>
    <w:rsid w:val="00F03399"/>
    <w:rsid w:val="00F223D6"/>
    <w:rsid w:val="00F44741"/>
    <w:rsid w:val="00F93C3E"/>
    <w:rsid w:val="00FE02E8"/>
    <w:rsid w:val="00FE4074"/>
    <w:rsid w:val="00FF4973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A9A0B-30E7-4368-9297-2AAA6C22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741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356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64D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E6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595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1595D"/>
    <w:rPr>
      <w:rFonts w:ascii="Times New Roman" w:eastAsia="Lucida Sans Unicode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71595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B2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1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B2124"/>
    <w:rPr>
      <w:rFonts w:ascii="Times New Roman" w:eastAsia="Lucida Sans Unicode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1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B2124"/>
    <w:rPr>
      <w:rFonts w:ascii="Times New Roman" w:eastAsia="Lucida Sans Unicode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1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B2124"/>
    <w:rPr>
      <w:rFonts w:ascii="Segoe UI" w:eastAsia="Lucida Sans Unicode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204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356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65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65D"/>
    <w:rPr>
      <w:rFonts w:ascii="Times New Roman" w:eastAsia="Lucida Sans Unicode" w:hAnsi="Times New Roman" w:cs="Times New Roman"/>
      <w:i/>
      <w:iCs/>
      <w:color w:val="4472C4" w:themeColor="accent1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B0E8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207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76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0293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D2810-C471-4911-9114-CF2619D3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3447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Puchacz</dc:creator>
  <cp:lastModifiedBy>Dziduch-Błaszczak Kinga (PO Lublin)</cp:lastModifiedBy>
  <cp:revision>4</cp:revision>
  <cp:lastPrinted>2022-04-14T07:33:00Z</cp:lastPrinted>
  <dcterms:created xsi:type="dcterms:W3CDTF">2023-11-20T10:29:00Z</dcterms:created>
  <dcterms:modified xsi:type="dcterms:W3CDTF">2023-11-20T11:04:00Z</dcterms:modified>
</cp:coreProperties>
</file>