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D0EA6" w14:textId="77777777" w:rsidR="00DF5526" w:rsidRPr="0097464F" w:rsidRDefault="00DF5526" w:rsidP="00DF5526">
      <w:pPr>
        <w:shd w:val="clear" w:color="auto" w:fill="FFFFFF"/>
        <w:spacing w:before="251" w:line="276" w:lineRule="auto"/>
        <w:ind w:left="19"/>
        <w:jc w:val="center"/>
        <w:rPr>
          <w:sz w:val="22"/>
          <w:szCs w:val="22"/>
        </w:rPr>
      </w:pPr>
      <w:r w:rsidRPr="0097464F">
        <w:rPr>
          <w:sz w:val="22"/>
          <w:szCs w:val="22"/>
        </w:rPr>
        <w:t xml:space="preserve">WNIOSEK </w:t>
      </w:r>
      <w:r>
        <w:rPr>
          <w:sz w:val="22"/>
          <w:szCs w:val="22"/>
        </w:rPr>
        <w:t>O</w:t>
      </w:r>
      <w:r w:rsidRPr="0097464F">
        <w:rPr>
          <w:sz w:val="22"/>
          <w:szCs w:val="22"/>
        </w:rPr>
        <w:t xml:space="preserve"> NIEODPŁATNE PRZEKAZANIE </w:t>
      </w:r>
      <w:r>
        <w:rPr>
          <w:sz w:val="22"/>
          <w:szCs w:val="22"/>
        </w:rPr>
        <w:t xml:space="preserve">LUB DAROWIZNĘ </w:t>
      </w:r>
      <w:r>
        <w:rPr>
          <w:sz w:val="22"/>
          <w:szCs w:val="22"/>
        </w:rPr>
        <w:br/>
      </w:r>
      <w:r w:rsidRPr="0097464F">
        <w:rPr>
          <w:sz w:val="22"/>
          <w:szCs w:val="22"/>
        </w:rPr>
        <w:t>SKŁADNIKÓW MAJĄTKOWYCH</w:t>
      </w:r>
    </w:p>
    <w:p w14:paraId="02D7E1AE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2EF98EDA" w14:textId="64A4E9E4" w:rsidR="00DF5526" w:rsidRPr="002E46EE" w:rsidRDefault="00765DE2" w:rsidP="002E46EE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F5526" w:rsidRPr="002E46EE">
        <w:rPr>
          <w:sz w:val="22"/>
          <w:szCs w:val="22"/>
        </w:rPr>
        <w:t xml:space="preserve">Nazwa Podmiotu </w:t>
      </w:r>
      <w:r w:rsidR="00D91221" w:rsidRPr="002E46EE">
        <w:rPr>
          <w:sz w:val="22"/>
          <w:szCs w:val="22"/>
        </w:rPr>
        <w:t xml:space="preserve">– </w:t>
      </w:r>
      <w:r>
        <w:rPr>
          <w:sz w:val="22"/>
          <w:szCs w:val="22"/>
        </w:rPr>
        <w:t>………………………………..</w:t>
      </w:r>
      <w:r w:rsidR="00D91221" w:rsidRPr="002E46EE">
        <w:rPr>
          <w:sz w:val="22"/>
          <w:szCs w:val="22"/>
        </w:rPr>
        <w:t>.</w:t>
      </w:r>
      <w:r w:rsidR="0045252E">
        <w:rPr>
          <w:sz w:val="22"/>
          <w:szCs w:val="22"/>
        </w:rPr>
        <w:t>....</w:t>
      </w:r>
    </w:p>
    <w:p w14:paraId="36EA1558" w14:textId="77777777" w:rsidR="00DF5526" w:rsidRPr="0097464F" w:rsidRDefault="00DF5526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4D419AC6" w14:textId="77777777" w:rsidR="00D91221" w:rsidRDefault="00D91221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765DE2">
        <w:rPr>
          <w:sz w:val="22"/>
          <w:szCs w:val="22"/>
        </w:rPr>
        <w:tab/>
      </w:r>
      <w:r>
        <w:rPr>
          <w:sz w:val="22"/>
          <w:szCs w:val="22"/>
        </w:rPr>
        <w:t xml:space="preserve">Dokładny adres siedziby: </w:t>
      </w:r>
      <w:r w:rsidR="00765DE2">
        <w:rPr>
          <w:sz w:val="22"/>
          <w:szCs w:val="22"/>
        </w:rPr>
        <w:t>……………………………..</w:t>
      </w:r>
    </w:p>
    <w:p w14:paraId="68DB748B" w14:textId="77777777" w:rsidR="00765DE2" w:rsidRPr="0097464F" w:rsidRDefault="00765DE2" w:rsidP="00DF5526">
      <w:pPr>
        <w:shd w:val="clear" w:color="auto" w:fill="FFFFFF"/>
        <w:spacing w:line="276" w:lineRule="auto"/>
        <w:ind w:left="17"/>
        <w:jc w:val="both"/>
        <w:rPr>
          <w:sz w:val="22"/>
          <w:szCs w:val="22"/>
        </w:rPr>
      </w:pPr>
    </w:p>
    <w:p w14:paraId="4612F7CD" w14:textId="3049C34B" w:rsidR="00DF5526" w:rsidRPr="002E46EE" w:rsidRDefault="00765DE2" w:rsidP="008A2D71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hanging="379"/>
        <w:rPr>
          <w:sz w:val="22"/>
          <w:szCs w:val="22"/>
        </w:rPr>
      </w:pPr>
      <w:r>
        <w:rPr>
          <w:sz w:val="22"/>
          <w:szCs w:val="22"/>
        </w:rPr>
        <w:tab/>
      </w:r>
      <w:r w:rsidR="00DF5526" w:rsidRPr="002E46EE">
        <w:rPr>
          <w:sz w:val="22"/>
          <w:szCs w:val="22"/>
        </w:rPr>
        <w:t>Telefon kontaktowy</w:t>
      </w:r>
      <w:r w:rsidR="002E46EE" w:rsidRPr="002E46EE">
        <w:rPr>
          <w:sz w:val="22"/>
          <w:szCs w:val="22"/>
        </w:rPr>
        <w:t xml:space="preserve">: </w:t>
      </w:r>
      <w:hyperlink r:id="rId5" w:history="1"/>
      <w:r w:rsidR="0045252E">
        <w:rPr>
          <w:sz w:val="22"/>
          <w:szCs w:val="22"/>
        </w:rPr>
        <w:t>…………………………………..</w:t>
      </w:r>
      <w:r w:rsidR="002E46EE">
        <w:rPr>
          <w:sz w:val="22"/>
          <w:szCs w:val="22"/>
        </w:rPr>
        <w:br/>
      </w:r>
    </w:p>
    <w:p w14:paraId="60B93E40" w14:textId="77777777" w:rsidR="00DF5526" w:rsidRPr="00765DE2" w:rsidRDefault="00765DE2" w:rsidP="00765DE2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A4908" w:rsidRPr="00765DE2">
        <w:rPr>
          <w:sz w:val="22"/>
          <w:szCs w:val="22"/>
        </w:rPr>
        <w:t>Oświadczam, że przekazany  składnik</w:t>
      </w:r>
      <w:r w:rsidR="00DF5526" w:rsidRPr="00765DE2">
        <w:rPr>
          <w:sz w:val="22"/>
          <w:szCs w:val="22"/>
        </w:rPr>
        <w:t xml:space="preserve">  rzeczowego majątku  ru</w:t>
      </w:r>
      <w:r w:rsidR="002A4908" w:rsidRPr="00765DE2">
        <w:rPr>
          <w:sz w:val="22"/>
          <w:szCs w:val="22"/>
        </w:rPr>
        <w:t>chomego zostanie  odebrany</w:t>
      </w:r>
      <w:r w:rsidR="00DF5526" w:rsidRPr="00765DE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DF5526" w:rsidRPr="00765DE2">
        <w:rPr>
          <w:sz w:val="22"/>
          <w:szCs w:val="22"/>
        </w:rPr>
        <w:t>w</w:t>
      </w:r>
      <w:r w:rsidR="002E46EE" w:rsidRPr="00765DE2">
        <w:rPr>
          <w:sz w:val="22"/>
          <w:szCs w:val="22"/>
        </w:rPr>
        <w:t> </w:t>
      </w:r>
      <w:r w:rsidR="00DF5526" w:rsidRPr="00765DE2">
        <w:rPr>
          <w:sz w:val="22"/>
          <w:szCs w:val="22"/>
        </w:rPr>
        <w:t>terminie i</w:t>
      </w:r>
      <w:r w:rsidR="002A4908" w:rsidRPr="00765DE2">
        <w:rPr>
          <w:sz w:val="22"/>
          <w:szCs w:val="22"/>
        </w:rPr>
        <w:t> </w:t>
      </w:r>
      <w:r w:rsidR="00DF5526" w:rsidRPr="00765DE2">
        <w:rPr>
          <w:sz w:val="22"/>
          <w:szCs w:val="22"/>
        </w:rPr>
        <w:t xml:space="preserve"> miejscu wskazanym w protokole zdawczo-odbiorczym, </w:t>
      </w:r>
    </w:p>
    <w:p w14:paraId="13EB0FE5" w14:textId="06EAF04E" w:rsidR="0045252E" w:rsidRDefault="0045252E" w:rsidP="00550010">
      <w:pPr>
        <w:shd w:val="clear" w:color="auto" w:fill="FFFFFF"/>
        <w:jc w:val="both"/>
        <w:rPr>
          <w:sz w:val="22"/>
          <w:szCs w:val="22"/>
        </w:rPr>
      </w:pPr>
    </w:p>
    <w:p w14:paraId="6634B628" w14:textId="77777777" w:rsidR="00550010" w:rsidRDefault="00DF5526" w:rsidP="00DF5526">
      <w:pPr>
        <w:shd w:val="clear" w:color="auto" w:fill="FFFFFF"/>
        <w:ind w:left="28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</w:p>
    <w:p w14:paraId="3ECD2CAA" w14:textId="4FE02D3F" w:rsidR="00DF5526" w:rsidRDefault="00DF5526" w:rsidP="00DF5526">
      <w:pPr>
        <w:shd w:val="clear" w:color="auto" w:fill="FFFFFF"/>
        <w:ind w:left="28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</w:p>
    <w:p w14:paraId="60374568" w14:textId="6CDE2A89" w:rsidR="00DF5526" w:rsidRPr="0097464F" w:rsidRDefault="00DF5526" w:rsidP="00550010">
      <w:pPr>
        <w:shd w:val="clear" w:color="auto" w:fill="FFFFFF"/>
        <w:ind w:left="5664"/>
        <w:jc w:val="center"/>
        <w:rPr>
          <w:sz w:val="16"/>
          <w:szCs w:val="16"/>
        </w:rPr>
      </w:pPr>
      <w:r w:rsidRPr="0097464F">
        <w:rPr>
          <w:sz w:val="16"/>
          <w:szCs w:val="16"/>
        </w:rPr>
        <w:t>……………………………………………………</w:t>
      </w:r>
    </w:p>
    <w:p w14:paraId="436E83D8" w14:textId="031B4877" w:rsidR="00DF5526" w:rsidRDefault="00DF5526" w:rsidP="00550010">
      <w:pPr>
        <w:shd w:val="clear" w:color="auto" w:fill="FFFFFF"/>
        <w:ind w:left="5664"/>
        <w:jc w:val="center"/>
        <w:rPr>
          <w:sz w:val="16"/>
          <w:szCs w:val="16"/>
        </w:rPr>
      </w:pPr>
      <w:r w:rsidRPr="0097464F">
        <w:rPr>
          <w:sz w:val="16"/>
          <w:szCs w:val="16"/>
        </w:rPr>
        <w:t>(Czytelny podpis i data)</w:t>
      </w:r>
    </w:p>
    <w:p w14:paraId="6240AD30" w14:textId="77777777" w:rsidR="0045252E" w:rsidRPr="0097464F" w:rsidRDefault="0045252E" w:rsidP="00DF5526">
      <w:pPr>
        <w:shd w:val="clear" w:color="auto" w:fill="FFFFFF"/>
        <w:ind w:left="2880"/>
        <w:jc w:val="both"/>
        <w:rPr>
          <w:sz w:val="16"/>
          <w:szCs w:val="16"/>
        </w:rPr>
      </w:pPr>
    </w:p>
    <w:p w14:paraId="26EE0ACF" w14:textId="77777777" w:rsidR="0045252E" w:rsidRPr="0045252E" w:rsidRDefault="00DF5526" w:rsidP="00765DE2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line="276" w:lineRule="auto"/>
        <w:jc w:val="both"/>
        <w:rPr>
          <w:color w:val="000000"/>
          <w:spacing w:val="-7"/>
          <w:sz w:val="22"/>
          <w:szCs w:val="22"/>
        </w:rPr>
      </w:pPr>
      <w:r w:rsidRPr="00765DE2">
        <w:rPr>
          <w:rFonts w:eastAsia="Times New Roman"/>
          <w:color w:val="000000"/>
          <w:spacing w:val="-3"/>
          <w:sz w:val="22"/>
          <w:szCs w:val="22"/>
        </w:rPr>
        <w:t>Sposób wykorzystania składnika rzeczowego majątku ruchomego</w:t>
      </w:r>
      <w:r w:rsidR="0045252E">
        <w:rPr>
          <w:rFonts w:eastAsia="Times New Roman"/>
          <w:color w:val="000000"/>
          <w:spacing w:val="-3"/>
          <w:sz w:val="22"/>
          <w:szCs w:val="22"/>
        </w:rPr>
        <w:t>,</w:t>
      </w:r>
      <w:r w:rsidRPr="00765DE2">
        <w:rPr>
          <w:rFonts w:eastAsia="Times New Roman"/>
          <w:color w:val="000000"/>
          <w:spacing w:val="-3"/>
          <w:sz w:val="22"/>
          <w:szCs w:val="22"/>
        </w:rPr>
        <w:t xml:space="preserve"> o który występuje jednostka</w:t>
      </w:r>
      <w:r w:rsidR="00EE12ED" w:rsidRPr="00765DE2">
        <w:rPr>
          <w:rFonts w:eastAsia="Times New Roman"/>
          <w:color w:val="000000"/>
          <w:spacing w:val="-3"/>
          <w:sz w:val="22"/>
          <w:szCs w:val="22"/>
        </w:rPr>
        <w:t xml:space="preserve">: </w:t>
      </w:r>
    </w:p>
    <w:p w14:paraId="01C4BFE0" w14:textId="057FABCC" w:rsidR="00A676D1" w:rsidRDefault="00765DE2" w:rsidP="0045252E">
      <w:pPr>
        <w:pStyle w:val="Akapitzlist"/>
        <w:shd w:val="clear" w:color="auto" w:fill="FFFFFF"/>
        <w:tabs>
          <w:tab w:val="left" w:pos="284"/>
        </w:tabs>
        <w:spacing w:line="276" w:lineRule="auto"/>
        <w:ind w:left="379"/>
        <w:jc w:val="both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</w:t>
      </w:r>
      <w:r w:rsidR="00550010">
        <w:rPr>
          <w:rFonts w:eastAsia="Times New Roman"/>
          <w:color w:val="000000"/>
          <w:spacing w:val="-3"/>
          <w:sz w:val="22"/>
          <w:szCs w:val="22"/>
        </w:rPr>
        <w:t>………………………………</w:t>
      </w:r>
      <w:r>
        <w:rPr>
          <w:rFonts w:eastAsia="Times New Roman"/>
          <w:color w:val="000000"/>
          <w:spacing w:val="-3"/>
          <w:sz w:val="22"/>
          <w:szCs w:val="22"/>
        </w:rPr>
        <w:t>…</w:t>
      </w:r>
    </w:p>
    <w:p w14:paraId="0BC9B4DC" w14:textId="77777777" w:rsidR="00550010" w:rsidRPr="00765DE2" w:rsidRDefault="00550010" w:rsidP="00550010">
      <w:pPr>
        <w:pStyle w:val="Akapitzlist"/>
        <w:shd w:val="clear" w:color="auto" w:fill="FFFFFF"/>
        <w:tabs>
          <w:tab w:val="left" w:pos="284"/>
        </w:tabs>
        <w:spacing w:line="276" w:lineRule="auto"/>
        <w:ind w:left="379"/>
        <w:jc w:val="both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…………………………………………………………………………………………………………</w:t>
      </w:r>
    </w:p>
    <w:p w14:paraId="7401B602" w14:textId="77777777" w:rsidR="00A32EEE" w:rsidRPr="00A32EEE" w:rsidRDefault="00A32EEE" w:rsidP="00A32EEE">
      <w:pPr>
        <w:shd w:val="clear" w:color="auto" w:fill="FFFFFF"/>
        <w:tabs>
          <w:tab w:val="left" w:pos="284"/>
        </w:tabs>
        <w:spacing w:line="360" w:lineRule="auto"/>
        <w:ind w:left="20"/>
        <w:jc w:val="both"/>
        <w:rPr>
          <w:rFonts w:eastAsia="Times New Roman"/>
          <w:sz w:val="22"/>
          <w:szCs w:val="22"/>
        </w:rPr>
      </w:pPr>
    </w:p>
    <w:p w14:paraId="41D376D7" w14:textId="3DECF71C" w:rsidR="00550010" w:rsidRDefault="00DF5526" w:rsidP="00550010">
      <w:pPr>
        <w:pStyle w:val="Akapitzlist"/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jc w:val="both"/>
        <w:rPr>
          <w:rFonts w:eastAsia="Times New Roman"/>
          <w:sz w:val="22"/>
          <w:szCs w:val="22"/>
        </w:rPr>
      </w:pPr>
      <w:r w:rsidRPr="00322CDE">
        <w:rPr>
          <w:color w:val="000000"/>
          <w:spacing w:val="-11"/>
          <w:sz w:val="22"/>
          <w:szCs w:val="22"/>
        </w:rPr>
        <w:t xml:space="preserve">Wyrażam zgodę na przetwarzanie danych  osobowych </w:t>
      </w:r>
      <w:r w:rsidRPr="00322CDE">
        <w:rPr>
          <w:rFonts w:eastAsia="Times New Roman"/>
          <w:sz w:val="22"/>
          <w:szCs w:val="22"/>
        </w:rPr>
        <w:t>w celach  niniejszego postępowania.</w:t>
      </w:r>
    </w:p>
    <w:p w14:paraId="46D0B5ED" w14:textId="77777777" w:rsidR="00550010" w:rsidRPr="00550010" w:rsidRDefault="00550010" w:rsidP="00C25120">
      <w:pPr>
        <w:pStyle w:val="Akapitzlist"/>
        <w:shd w:val="clear" w:color="auto" w:fill="FFFFFF"/>
        <w:tabs>
          <w:tab w:val="left" w:pos="284"/>
        </w:tabs>
        <w:spacing w:line="360" w:lineRule="auto"/>
        <w:ind w:left="379"/>
        <w:jc w:val="both"/>
        <w:rPr>
          <w:rFonts w:eastAsia="Times New Roman"/>
          <w:sz w:val="22"/>
          <w:szCs w:val="22"/>
        </w:rPr>
      </w:pPr>
    </w:p>
    <w:p w14:paraId="2C57EFD3" w14:textId="77777777" w:rsidR="00550010" w:rsidRPr="00550010" w:rsidRDefault="00550010" w:rsidP="00550010">
      <w:pPr>
        <w:shd w:val="clear" w:color="auto" w:fill="FFFFFF"/>
        <w:tabs>
          <w:tab w:val="left" w:pos="284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14:paraId="6EA15985" w14:textId="77777777" w:rsidR="00550010" w:rsidRPr="00550010" w:rsidRDefault="00550010" w:rsidP="00550010">
      <w:pPr>
        <w:pStyle w:val="Akapitzlist"/>
        <w:shd w:val="clear" w:color="auto" w:fill="FFFFFF"/>
        <w:ind w:left="5664"/>
        <w:jc w:val="center"/>
        <w:rPr>
          <w:sz w:val="16"/>
          <w:szCs w:val="16"/>
        </w:rPr>
      </w:pPr>
      <w:r w:rsidRPr="00550010">
        <w:rPr>
          <w:sz w:val="16"/>
          <w:szCs w:val="16"/>
        </w:rPr>
        <w:t>……………………………………………………</w:t>
      </w:r>
    </w:p>
    <w:p w14:paraId="28765677" w14:textId="51E2DAA6" w:rsidR="00550010" w:rsidRPr="00550010" w:rsidRDefault="00550010" w:rsidP="00550010">
      <w:pPr>
        <w:pStyle w:val="Akapitzlist"/>
        <w:shd w:val="clear" w:color="auto" w:fill="FFFFFF"/>
        <w:ind w:left="5664"/>
        <w:jc w:val="center"/>
        <w:rPr>
          <w:sz w:val="16"/>
          <w:szCs w:val="16"/>
        </w:rPr>
      </w:pPr>
      <w:r w:rsidRPr="00550010">
        <w:rPr>
          <w:sz w:val="16"/>
          <w:szCs w:val="16"/>
        </w:rPr>
        <w:t>(Czytelny podpis i data)</w:t>
      </w:r>
    </w:p>
    <w:p w14:paraId="4B1E90AF" w14:textId="77777777" w:rsidR="00550010" w:rsidRPr="00322CDE" w:rsidRDefault="00550010" w:rsidP="00550010">
      <w:pPr>
        <w:pStyle w:val="Akapitzlist"/>
        <w:shd w:val="clear" w:color="auto" w:fill="FFFFFF"/>
        <w:tabs>
          <w:tab w:val="left" w:pos="284"/>
        </w:tabs>
        <w:spacing w:line="360" w:lineRule="auto"/>
        <w:ind w:left="379"/>
        <w:jc w:val="both"/>
        <w:rPr>
          <w:rFonts w:eastAsia="Times New Roman"/>
          <w:sz w:val="22"/>
          <w:szCs w:val="22"/>
        </w:rPr>
      </w:pPr>
    </w:p>
    <w:p w14:paraId="0BAF8D61" w14:textId="77777777" w:rsidR="00DF5526" w:rsidRPr="00322CDE" w:rsidRDefault="00DF5526" w:rsidP="00DF5526">
      <w:pPr>
        <w:pStyle w:val="Akapitzlist"/>
        <w:shd w:val="clear" w:color="auto" w:fill="FFFFFF"/>
        <w:ind w:left="379"/>
        <w:jc w:val="both"/>
        <w:rPr>
          <w:sz w:val="22"/>
          <w:szCs w:val="22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1701"/>
        <w:gridCol w:w="2976"/>
      </w:tblGrid>
      <w:tr w:rsidR="00DF5526" w:rsidRPr="0097464F" w14:paraId="667F2AD7" w14:textId="77777777" w:rsidTr="0045252E">
        <w:tc>
          <w:tcPr>
            <w:tcW w:w="421" w:type="dxa"/>
          </w:tcPr>
          <w:p w14:paraId="68CF817A" w14:textId="77777777" w:rsidR="00DF5526" w:rsidRPr="0097464F" w:rsidRDefault="00DF5526" w:rsidP="006F30D7">
            <w:pPr>
              <w:spacing w:before="251"/>
              <w:jc w:val="both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Lp.</w:t>
            </w:r>
          </w:p>
        </w:tc>
        <w:tc>
          <w:tcPr>
            <w:tcW w:w="3969" w:type="dxa"/>
          </w:tcPr>
          <w:p w14:paraId="7BA71659" w14:textId="77777777" w:rsidR="00DF5526" w:rsidRPr="0097464F" w:rsidRDefault="00DF5526" w:rsidP="0045252E">
            <w:pPr>
              <w:spacing w:before="251"/>
              <w:jc w:val="center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Nazwa składnika</w:t>
            </w:r>
          </w:p>
        </w:tc>
        <w:tc>
          <w:tcPr>
            <w:tcW w:w="1701" w:type="dxa"/>
          </w:tcPr>
          <w:p w14:paraId="54114194" w14:textId="77777777" w:rsidR="00DF5526" w:rsidRPr="0097464F" w:rsidRDefault="00DF5526" w:rsidP="0045252E">
            <w:pPr>
              <w:spacing w:before="251"/>
              <w:jc w:val="center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>Numer inwentarzowy</w:t>
            </w:r>
          </w:p>
        </w:tc>
        <w:tc>
          <w:tcPr>
            <w:tcW w:w="2976" w:type="dxa"/>
          </w:tcPr>
          <w:p w14:paraId="350D9E50" w14:textId="06E3E606" w:rsidR="00DF5526" w:rsidRPr="0097464F" w:rsidRDefault="00DF5526" w:rsidP="0045252E">
            <w:pPr>
              <w:spacing w:before="251"/>
              <w:jc w:val="center"/>
              <w:rPr>
                <w:sz w:val="22"/>
                <w:szCs w:val="22"/>
              </w:rPr>
            </w:pPr>
            <w:r w:rsidRPr="0097464F">
              <w:rPr>
                <w:sz w:val="22"/>
                <w:szCs w:val="22"/>
              </w:rPr>
              <w:t xml:space="preserve">Podstawa do nieodpłatnego przekazania (należy wpisać </w:t>
            </w:r>
            <w:r w:rsidRPr="0097464F">
              <w:rPr>
                <w:rFonts w:eastAsia="Times New Roman"/>
                <w:color w:val="000000"/>
                <w:spacing w:val="-6"/>
                <w:sz w:val="22"/>
                <w:szCs w:val="22"/>
              </w:rPr>
              <w:t>§ 38 ust. 1)</w:t>
            </w:r>
          </w:p>
        </w:tc>
      </w:tr>
      <w:tr w:rsidR="00DF5526" w:rsidRPr="0097464F" w14:paraId="159DFE69" w14:textId="77777777" w:rsidTr="0045252E">
        <w:tc>
          <w:tcPr>
            <w:tcW w:w="421" w:type="dxa"/>
          </w:tcPr>
          <w:p w14:paraId="379B7AC2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62C13998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29CB633F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14:paraId="7AAB385B" w14:textId="77777777" w:rsidR="00DF5526" w:rsidRPr="0097464F" w:rsidRDefault="00DF5526" w:rsidP="006F30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F5526" w:rsidRPr="0097464F" w14:paraId="0C03CB30" w14:textId="77777777" w:rsidTr="0045252E">
        <w:tc>
          <w:tcPr>
            <w:tcW w:w="421" w:type="dxa"/>
          </w:tcPr>
          <w:p w14:paraId="6935C5A7" w14:textId="77777777" w:rsidR="00DF5526" w:rsidRPr="00810FFC" w:rsidRDefault="00E740BA" w:rsidP="0045252E">
            <w:pPr>
              <w:jc w:val="center"/>
              <w:rPr>
                <w:sz w:val="22"/>
                <w:szCs w:val="22"/>
              </w:rPr>
            </w:pPr>
            <w:r w:rsidRPr="00810FFC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4EEC8AC2" w14:textId="384A867B" w:rsidR="006603EA" w:rsidRPr="00810FFC" w:rsidRDefault="006603EA" w:rsidP="006603EA">
            <w:pPr>
              <w:tabs>
                <w:tab w:val="left" w:leader="dot" w:pos="1701"/>
                <w:tab w:val="left" w:leader="dot" w:pos="5670"/>
              </w:tabs>
              <w:spacing w:line="360" w:lineRule="auto"/>
              <w:rPr>
                <w:sz w:val="22"/>
                <w:szCs w:val="22"/>
              </w:rPr>
            </w:pPr>
            <w:r w:rsidRPr="00810FFC">
              <w:rPr>
                <w:sz w:val="22"/>
                <w:szCs w:val="22"/>
              </w:rPr>
              <w:t xml:space="preserve">Samochód osobowy marki Skoda </w:t>
            </w:r>
            <w:proofErr w:type="spellStart"/>
            <w:r w:rsidR="00550010">
              <w:rPr>
                <w:sz w:val="22"/>
                <w:szCs w:val="22"/>
              </w:rPr>
              <w:t>Roomster</w:t>
            </w:r>
            <w:proofErr w:type="spellEnd"/>
            <w:r w:rsidRPr="00810FFC">
              <w:rPr>
                <w:sz w:val="22"/>
                <w:szCs w:val="22"/>
              </w:rPr>
              <w:t xml:space="preserve"> o nr rej.</w:t>
            </w:r>
            <w:r w:rsidR="0085566B" w:rsidRPr="00810FFC">
              <w:rPr>
                <w:sz w:val="22"/>
                <w:szCs w:val="22"/>
              </w:rPr>
              <w:t xml:space="preserve"> </w:t>
            </w:r>
            <w:r w:rsidR="0038691D" w:rsidRPr="00810FFC">
              <w:rPr>
                <w:sz w:val="22"/>
                <w:szCs w:val="22"/>
              </w:rPr>
              <w:t>W</w:t>
            </w:r>
            <w:r w:rsidR="0045252E" w:rsidRPr="00810FFC">
              <w:rPr>
                <w:sz w:val="22"/>
                <w:szCs w:val="22"/>
              </w:rPr>
              <w:t xml:space="preserve">O </w:t>
            </w:r>
            <w:r w:rsidR="00550010">
              <w:rPr>
                <w:sz w:val="22"/>
                <w:szCs w:val="22"/>
              </w:rPr>
              <w:t>48664</w:t>
            </w:r>
            <w:r w:rsidR="0085566B" w:rsidRPr="00810FFC">
              <w:rPr>
                <w:sz w:val="22"/>
                <w:szCs w:val="22"/>
              </w:rPr>
              <w:t xml:space="preserve"> </w:t>
            </w:r>
            <w:r w:rsidRPr="00810FFC">
              <w:rPr>
                <w:sz w:val="22"/>
                <w:szCs w:val="22"/>
              </w:rPr>
              <w:t xml:space="preserve">nr identyfikacyjny </w:t>
            </w:r>
            <w:r w:rsidR="00550010">
              <w:rPr>
                <w:sz w:val="22"/>
                <w:szCs w:val="22"/>
              </w:rPr>
              <w:t xml:space="preserve">VIN </w:t>
            </w:r>
            <w:r w:rsidR="0045252E" w:rsidRPr="00810FFC">
              <w:rPr>
                <w:sz w:val="22"/>
                <w:szCs w:val="22"/>
              </w:rPr>
              <w:t>TMB</w:t>
            </w:r>
            <w:r w:rsidR="00550010">
              <w:rPr>
                <w:sz w:val="22"/>
                <w:szCs w:val="22"/>
              </w:rPr>
              <w:t>NC25J7F5021093</w:t>
            </w:r>
          </w:p>
          <w:p w14:paraId="63940E50" w14:textId="77777777" w:rsidR="00DF5526" w:rsidRPr="00810FFC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1F60B19" w14:textId="34DBC839" w:rsidR="00D73271" w:rsidRPr="00D73271" w:rsidRDefault="00D73271" w:rsidP="00810FFC">
            <w:pPr>
              <w:rPr>
                <w:sz w:val="22"/>
                <w:szCs w:val="22"/>
                <w:highlight w:val="yellow"/>
              </w:rPr>
            </w:pPr>
            <w:r w:rsidRPr="00D73271">
              <w:rPr>
                <w:sz w:val="22"/>
                <w:szCs w:val="22"/>
              </w:rPr>
              <w:t>7674100036900</w:t>
            </w:r>
          </w:p>
        </w:tc>
        <w:tc>
          <w:tcPr>
            <w:tcW w:w="2976" w:type="dxa"/>
          </w:tcPr>
          <w:p w14:paraId="17149779" w14:textId="77777777" w:rsidR="00DF5526" w:rsidRPr="00810FFC" w:rsidRDefault="00DF5526" w:rsidP="006F30D7">
            <w:pPr>
              <w:jc w:val="both"/>
              <w:rPr>
                <w:sz w:val="22"/>
                <w:szCs w:val="22"/>
              </w:rPr>
            </w:pPr>
          </w:p>
        </w:tc>
      </w:tr>
    </w:tbl>
    <w:p w14:paraId="13FEB1FF" w14:textId="01746B80" w:rsidR="00DF5526" w:rsidRDefault="00DF5526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5B8B1B89" w14:textId="77777777" w:rsidR="0045252E" w:rsidRDefault="0045252E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5CF67A44" w14:textId="77777777" w:rsidR="0045252E" w:rsidRPr="0097464F" w:rsidRDefault="0045252E" w:rsidP="00DF552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2CFF3E28" w14:textId="77777777"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……</w:t>
      </w:r>
      <w:r>
        <w:rPr>
          <w:sz w:val="16"/>
          <w:szCs w:val="16"/>
        </w:rPr>
        <w:t>……………..</w:t>
      </w:r>
      <w:r w:rsidRPr="0097464F">
        <w:rPr>
          <w:sz w:val="16"/>
          <w:szCs w:val="16"/>
        </w:rPr>
        <w:t>…………………………………………</w:t>
      </w:r>
    </w:p>
    <w:p w14:paraId="5700590D" w14:textId="4FEAE588" w:rsidR="00DF5526" w:rsidRPr="0097464F" w:rsidRDefault="00DF5526" w:rsidP="00DF5526">
      <w:pPr>
        <w:shd w:val="clear" w:color="auto" w:fill="FFFFFF"/>
        <w:spacing w:line="276" w:lineRule="auto"/>
        <w:ind w:left="5040"/>
        <w:jc w:val="both"/>
        <w:rPr>
          <w:sz w:val="16"/>
          <w:szCs w:val="16"/>
        </w:rPr>
      </w:pPr>
      <w:r w:rsidRPr="0097464F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</w:t>
      </w:r>
      <w:r w:rsidR="0045252E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r w:rsidRPr="0097464F">
        <w:rPr>
          <w:sz w:val="16"/>
          <w:szCs w:val="16"/>
        </w:rPr>
        <w:t xml:space="preserve"> Data i podpis osoby upoważnionej</w:t>
      </w:r>
    </w:p>
    <w:p w14:paraId="43651D5E" w14:textId="77777777" w:rsidR="00DF5526" w:rsidRPr="0097464F" w:rsidRDefault="00DF5526" w:rsidP="00DF5526">
      <w:pPr>
        <w:shd w:val="clear" w:color="auto" w:fill="FFFFFF"/>
        <w:spacing w:line="276" w:lineRule="auto"/>
        <w:ind w:left="5042"/>
        <w:jc w:val="both"/>
        <w:rPr>
          <w:sz w:val="16"/>
          <w:szCs w:val="16"/>
        </w:rPr>
      </w:pPr>
      <w:r w:rsidRPr="0097464F">
        <w:rPr>
          <w:sz w:val="16"/>
          <w:szCs w:val="16"/>
        </w:rPr>
        <w:t>(w przypadku jednostki organizacyjnej odcisk pieczęci)</w:t>
      </w:r>
    </w:p>
    <w:p w14:paraId="559AEBA3" w14:textId="77777777" w:rsidR="00AB6667" w:rsidRDefault="00AB6667"/>
    <w:sectPr w:rsidR="00AB6667" w:rsidSect="00BE4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5812"/>
    <w:multiLevelType w:val="hybridMultilevel"/>
    <w:tmpl w:val="5CE8C8C6"/>
    <w:lvl w:ilvl="0" w:tplc="9B8E19D4">
      <w:start w:val="6"/>
      <w:numFmt w:val="decimal"/>
      <w:lvlText w:val="%1."/>
      <w:lvlJc w:val="left"/>
      <w:pPr>
        <w:ind w:left="37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38C4787E"/>
    <w:multiLevelType w:val="hybridMultilevel"/>
    <w:tmpl w:val="06682FF4"/>
    <w:lvl w:ilvl="0" w:tplc="0772DA2A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560A187E"/>
    <w:multiLevelType w:val="hybridMultilevel"/>
    <w:tmpl w:val="B7DAAA1A"/>
    <w:lvl w:ilvl="0" w:tplc="692EA2B4">
      <w:start w:val="3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" w15:restartNumberingAfterBreak="0">
    <w:nsid w:val="618D196E"/>
    <w:multiLevelType w:val="hybridMultilevel"/>
    <w:tmpl w:val="822EACBA"/>
    <w:lvl w:ilvl="0" w:tplc="50A657CC">
      <w:start w:val="5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26"/>
    <w:rsid w:val="000065A3"/>
    <w:rsid w:val="002A4908"/>
    <w:rsid w:val="002E46EE"/>
    <w:rsid w:val="003132B1"/>
    <w:rsid w:val="00372219"/>
    <w:rsid w:val="0038691D"/>
    <w:rsid w:val="0045252E"/>
    <w:rsid w:val="00503215"/>
    <w:rsid w:val="00550010"/>
    <w:rsid w:val="006603EA"/>
    <w:rsid w:val="00765DE2"/>
    <w:rsid w:val="00810FFC"/>
    <w:rsid w:val="0085566B"/>
    <w:rsid w:val="008A2D71"/>
    <w:rsid w:val="008A515D"/>
    <w:rsid w:val="00A32EEE"/>
    <w:rsid w:val="00A676D1"/>
    <w:rsid w:val="00AB6667"/>
    <w:rsid w:val="00B74D84"/>
    <w:rsid w:val="00BE4F3F"/>
    <w:rsid w:val="00C25120"/>
    <w:rsid w:val="00D73271"/>
    <w:rsid w:val="00D91221"/>
    <w:rsid w:val="00DE025D"/>
    <w:rsid w:val="00DF2891"/>
    <w:rsid w:val="00DF5526"/>
    <w:rsid w:val="00E740BA"/>
    <w:rsid w:val="00E84747"/>
    <w:rsid w:val="00EB2C90"/>
    <w:rsid w:val="00EE12ED"/>
    <w:rsid w:val="00FB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7700"/>
  <w15:docId w15:val="{8A692DEB-EB31-45F4-B337-A5CE55C7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5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526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552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46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gs_ssp=eJzj4tZP1zcsSS7PtizPM2C0UjWoMDE3TE1OTkk1TjIzMbFITbEyqDC0SE4zMzWwMDVNS0xONE7ykisoys8uLUosAWKF_OyiIzPT88sTFcoTi4qrEssTAVgYHH8&amp;q=prokuratura+okr%C4%99gowa+warszawa&amp;rlz=1C1GCEU_plPL926PL926&amp;oq=Prokuratura+okr%C4%99gowa&amp;aqs=chrome.1.0i131i355i433i512j46i131i175i199i433i512j0i512l2j46i175i199i512l5j0i512.10467j0j15&amp;sourceid=chrome&amp;ie=UTF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Kruczyk Marta (PO Ostrołęka)</cp:lastModifiedBy>
  <cp:revision>6</cp:revision>
  <dcterms:created xsi:type="dcterms:W3CDTF">2023-05-10T08:37:00Z</dcterms:created>
  <dcterms:modified xsi:type="dcterms:W3CDTF">2024-04-23T11:07:00Z</dcterms:modified>
</cp:coreProperties>
</file>