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F3" w:rsidRDefault="009569F3" w:rsidP="00893347">
      <w:pPr>
        <w:jc w:val="both"/>
        <w:rPr>
          <w:b/>
          <w:bCs/>
        </w:rPr>
      </w:pPr>
    </w:p>
    <w:p w:rsidR="00893347" w:rsidRDefault="00A57919" w:rsidP="00A57919">
      <w:pPr>
        <w:jc w:val="center"/>
        <w:rPr>
          <w:b/>
        </w:rPr>
      </w:pPr>
      <w:r w:rsidRPr="00420318">
        <w:rPr>
          <w:b/>
        </w:rPr>
        <w:t>REGULAMIN</w:t>
      </w:r>
      <w:r w:rsidR="005F3EF4">
        <w:rPr>
          <w:b/>
        </w:rPr>
        <w:t xml:space="preserve"> </w:t>
      </w:r>
      <w:r w:rsidR="005F3EF4" w:rsidRPr="00416C75">
        <w:rPr>
          <w:b/>
        </w:rPr>
        <w:t>PRAC</w:t>
      </w:r>
      <w:r w:rsidR="009743EF">
        <w:rPr>
          <w:b/>
        </w:rPr>
        <w:t>Y</w:t>
      </w:r>
      <w:r w:rsidRPr="00416C75">
        <w:rPr>
          <w:b/>
        </w:rPr>
        <w:t xml:space="preserve"> </w:t>
      </w:r>
      <w:r w:rsidRPr="00420318">
        <w:rPr>
          <w:b/>
        </w:rPr>
        <w:t>ZESPOŁU</w:t>
      </w:r>
      <w:r w:rsidR="00A020B6">
        <w:rPr>
          <w:b/>
        </w:rPr>
        <w:t xml:space="preserve"> </w:t>
      </w:r>
      <w:r w:rsidRPr="00420318">
        <w:rPr>
          <w:b/>
        </w:rPr>
        <w:t xml:space="preserve">DO SPRAW </w:t>
      </w:r>
      <w:r w:rsidR="009908D6" w:rsidRPr="004B0B7A">
        <w:rPr>
          <w:b/>
        </w:rPr>
        <w:t>PRZECIWDZIAŁANIA</w:t>
      </w:r>
      <w:r w:rsidRPr="004B0B7A">
        <w:rPr>
          <w:b/>
        </w:rPr>
        <w:t xml:space="preserve"> </w:t>
      </w:r>
      <w:r w:rsidRPr="00420318">
        <w:rPr>
          <w:b/>
        </w:rPr>
        <w:t>HANDLOWI LUDŹMI</w:t>
      </w:r>
    </w:p>
    <w:p w:rsidR="00E470D9" w:rsidRPr="00420318" w:rsidRDefault="00E470D9" w:rsidP="00A57919">
      <w:pPr>
        <w:jc w:val="center"/>
        <w:rPr>
          <w:b/>
        </w:rPr>
      </w:pPr>
      <w:r w:rsidRPr="00515037">
        <w:t>powołanego na podstawie</w:t>
      </w:r>
      <w:r>
        <w:rPr>
          <w:b/>
        </w:rPr>
        <w:t xml:space="preserve"> </w:t>
      </w:r>
      <w:r w:rsidRPr="0026537C">
        <w:t>Zarządzeni</w:t>
      </w:r>
      <w:r>
        <w:t>a</w:t>
      </w:r>
      <w:r w:rsidRPr="0026537C">
        <w:t xml:space="preserve"> nr 6 Ministra Spraw Wewnętrznych i Administracji z dnia </w:t>
      </w:r>
      <w:r w:rsidR="00586041">
        <w:br/>
      </w:r>
      <w:r w:rsidRPr="0026537C">
        <w:t xml:space="preserve">15 lutego 2019 r. w sprawie utworzenia Zespołu do Spraw Przeciwdziałania Handlowi Ludźmi </w:t>
      </w:r>
      <w:r w:rsidRPr="0026537C">
        <w:rPr>
          <w:i/>
        </w:rPr>
        <w:t>[Dziennik Urzędowy Ministra Spraw Wewnętrznych i Administracji poz. 6, 18 lutego 2019 r.]</w:t>
      </w:r>
    </w:p>
    <w:p w:rsidR="00AE710C" w:rsidRPr="00893347" w:rsidRDefault="00AE710C" w:rsidP="00A57919">
      <w:pPr>
        <w:jc w:val="center"/>
      </w:pPr>
    </w:p>
    <w:p w:rsidR="008D4F39" w:rsidRPr="0026673D" w:rsidRDefault="008D4F39" w:rsidP="008D4F39">
      <w:pPr>
        <w:jc w:val="center"/>
        <w:rPr>
          <w:b/>
          <w:bCs/>
        </w:rPr>
      </w:pPr>
      <w:r w:rsidRPr="0026673D">
        <w:rPr>
          <w:b/>
          <w:bCs/>
        </w:rPr>
        <w:t>§1.</w:t>
      </w:r>
    </w:p>
    <w:p w:rsidR="004B0B7A" w:rsidRPr="0026673D" w:rsidRDefault="009E0C1A" w:rsidP="0057264C">
      <w:pPr>
        <w:jc w:val="both"/>
      </w:pPr>
      <w:r w:rsidRPr="0026673D">
        <w:t xml:space="preserve">1. </w:t>
      </w:r>
      <w:r w:rsidR="00094DC9" w:rsidRPr="0026673D">
        <w:t>Regulamin określa organizację wewnętrzną oraz tryb działania Zespołu</w:t>
      </w:r>
      <w:r w:rsidR="00A020B6">
        <w:t xml:space="preserve"> </w:t>
      </w:r>
      <w:r w:rsidR="00094DC9" w:rsidRPr="0026673D">
        <w:t>do Spraw Przeciwdziałania Handlowi Ludźmi</w:t>
      </w:r>
      <w:r w:rsidR="00A020B6">
        <w:t xml:space="preserve"> zwanego dalej Zespołem</w:t>
      </w:r>
      <w:r w:rsidR="00094DC9" w:rsidRPr="0026673D">
        <w:t>.</w:t>
      </w:r>
    </w:p>
    <w:p w:rsidR="009E0C1A" w:rsidRPr="0026673D" w:rsidRDefault="009E0C1A" w:rsidP="0057264C">
      <w:pPr>
        <w:jc w:val="both"/>
      </w:pPr>
      <w:r w:rsidRPr="0026673D">
        <w:t xml:space="preserve">2. </w:t>
      </w:r>
      <w:r w:rsidR="002276F2">
        <w:t>Zadania</w:t>
      </w:r>
      <w:r w:rsidR="00006E02">
        <w:t xml:space="preserve"> </w:t>
      </w:r>
      <w:r w:rsidR="00094DC9" w:rsidRPr="0026673D">
        <w:t>Zespołu</w:t>
      </w:r>
      <w:r w:rsidR="002276F2">
        <w:t xml:space="preserve">, o których mowa w §3 </w:t>
      </w:r>
      <w:r w:rsidR="002276F2" w:rsidRPr="0026537C">
        <w:t>Zarządzeni</w:t>
      </w:r>
      <w:r w:rsidR="002276F2">
        <w:t>a</w:t>
      </w:r>
      <w:r w:rsidR="002276F2" w:rsidRPr="0026537C">
        <w:t xml:space="preserve"> nr 6 Ministra Spraw Wewnętrznych </w:t>
      </w:r>
      <w:r w:rsidR="00586041">
        <w:br/>
      </w:r>
      <w:r w:rsidR="002276F2" w:rsidRPr="0026537C">
        <w:t xml:space="preserve">i Administracji z dnia 15 lutego 2019 r. w sprawie utworzenia Zespołu do Spraw Przeciwdziałania Handlowi Ludźmi </w:t>
      </w:r>
      <w:r w:rsidR="002276F2" w:rsidRPr="0026537C">
        <w:rPr>
          <w:i/>
        </w:rPr>
        <w:t>[Dziennik Urzędowy Ministra Spraw Wewnętrznych i Administracji poz. 6, 18 lutego 2019 r.]</w:t>
      </w:r>
      <w:r w:rsidR="00586041">
        <w:t>,</w:t>
      </w:r>
      <w:r w:rsidR="002276F2">
        <w:rPr>
          <w:i/>
        </w:rPr>
        <w:t xml:space="preserve"> </w:t>
      </w:r>
      <w:r w:rsidR="002276F2" w:rsidRPr="00BF775D">
        <w:t>zwanego dalej Zarządzeniem nr 6</w:t>
      </w:r>
      <w:r w:rsidR="00586041">
        <w:t>,</w:t>
      </w:r>
      <w:r w:rsidR="00094DC9" w:rsidRPr="00BF775D">
        <w:t xml:space="preserve"> </w:t>
      </w:r>
      <w:r w:rsidR="00006E02" w:rsidRPr="00BF775D">
        <w:t xml:space="preserve"> </w:t>
      </w:r>
      <w:r w:rsidR="00006E02">
        <w:t>realizowane są przez konsultowanie, opiniowanie,</w:t>
      </w:r>
      <w:r w:rsidR="00094DC9" w:rsidRPr="0026673D">
        <w:t xml:space="preserve"> wsparcie doradcze Ministra Spraw Wewnętrznych i Administracji w zakresie realiza</w:t>
      </w:r>
      <w:r w:rsidRPr="0026673D">
        <w:t>cji zadań polegających na przeciwdziałaniu handlowi ludźmi</w:t>
      </w:r>
      <w:r w:rsidR="00006E02">
        <w:t xml:space="preserve"> oraz przedkładanie</w:t>
      </w:r>
      <w:r w:rsidR="002276F2">
        <w:t xml:space="preserve"> rekomendacji i</w:t>
      </w:r>
      <w:r w:rsidR="00006E02">
        <w:t xml:space="preserve"> propozycji inicjatyw legislacyjnych</w:t>
      </w:r>
      <w:r w:rsidRPr="0026673D">
        <w:t>.</w:t>
      </w:r>
    </w:p>
    <w:p w:rsidR="00094DC9" w:rsidRPr="0026673D" w:rsidRDefault="009E0C1A" w:rsidP="0057264C">
      <w:pPr>
        <w:jc w:val="both"/>
      </w:pPr>
      <w:r w:rsidRPr="0026673D">
        <w:t>3. Czas funkcjonowania Zespołu nie jest ograniczony.</w:t>
      </w:r>
      <w:r w:rsidR="00094DC9" w:rsidRPr="0026673D">
        <w:t xml:space="preserve"> </w:t>
      </w:r>
    </w:p>
    <w:p w:rsidR="008D4F39" w:rsidRPr="0026673D" w:rsidRDefault="009E0C1A" w:rsidP="0057264C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1B6117">
        <w:rPr>
          <w:b/>
          <w:bCs/>
        </w:rPr>
        <w:t>2</w:t>
      </w:r>
      <w:r w:rsidRPr="0026673D">
        <w:rPr>
          <w:b/>
          <w:bCs/>
        </w:rPr>
        <w:t>.</w:t>
      </w:r>
    </w:p>
    <w:p w:rsidR="006E48FA" w:rsidRDefault="001B6117" w:rsidP="009E0C1A">
      <w:pPr>
        <w:jc w:val="both"/>
      </w:pPr>
      <w:r>
        <w:t>1</w:t>
      </w:r>
      <w:r w:rsidR="009E0C1A">
        <w:t xml:space="preserve">. </w:t>
      </w:r>
      <w:r w:rsidR="006E48FA">
        <w:t xml:space="preserve">Funkcję Przewodniczącego </w:t>
      </w:r>
      <w:r>
        <w:t>pełni Minister</w:t>
      </w:r>
      <w:r w:rsidR="006E48FA">
        <w:t xml:space="preserve"> właściw</w:t>
      </w:r>
      <w:r>
        <w:t>y</w:t>
      </w:r>
      <w:r w:rsidR="006E48FA">
        <w:t xml:space="preserve"> do spraw wewnętrznych</w:t>
      </w:r>
      <w:r>
        <w:t>.</w:t>
      </w:r>
      <w:r w:rsidR="006E48FA">
        <w:t xml:space="preserve"> </w:t>
      </w:r>
    </w:p>
    <w:p w:rsidR="00817322" w:rsidRDefault="001B6117" w:rsidP="009E0C1A">
      <w:pPr>
        <w:jc w:val="both"/>
      </w:pPr>
      <w:r>
        <w:t>2</w:t>
      </w:r>
      <w:r w:rsidR="009E0C1A">
        <w:t xml:space="preserve">. </w:t>
      </w:r>
      <w:r w:rsidR="00817322" w:rsidRPr="008D4F39">
        <w:t>Przewodniczący lub Zastępca Przewodniczącego m</w:t>
      </w:r>
      <w:r w:rsidR="004E218F">
        <w:t xml:space="preserve">ogą powierzyć prowadzenie obrad </w:t>
      </w:r>
      <w:r w:rsidR="00CA0EFA">
        <w:t xml:space="preserve">posiedzenia Zespołu </w:t>
      </w:r>
      <w:r w:rsidR="00817322" w:rsidRPr="008D4F39">
        <w:t>Sekretarzowi</w:t>
      </w:r>
      <w:r w:rsidR="004E218F">
        <w:t xml:space="preserve"> </w:t>
      </w:r>
      <w:r w:rsidR="00817322" w:rsidRPr="008D4F39">
        <w:t>Zespołu lub innej wyznaczonej osobie.</w:t>
      </w:r>
    </w:p>
    <w:p w:rsidR="00AE710C" w:rsidRPr="0026673D" w:rsidRDefault="001B6117" w:rsidP="00AE710C">
      <w:pPr>
        <w:pStyle w:val="Akapitzlist"/>
        <w:ind w:left="0"/>
        <w:jc w:val="both"/>
      </w:pPr>
      <w:r>
        <w:t>3</w:t>
      </w:r>
      <w:r w:rsidR="0018043D" w:rsidRPr="0026673D">
        <w:t>. Współprowadzenie obrad posiedzeń Zespołu może zostać powierzone na okres jednego roku wybranemu w trakcie głosowania przedstawicielowi instytucji na prawach członka lub ekspertom na prawach członka.</w:t>
      </w:r>
    </w:p>
    <w:p w:rsidR="008D4F39" w:rsidRDefault="009E0C1A" w:rsidP="00E76220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1B6117">
        <w:rPr>
          <w:b/>
          <w:bCs/>
        </w:rPr>
        <w:t>3</w:t>
      </w:r>
      <w:r w:rsidRPr="0026673D">
        <w:rPr>
          <w:b/>
          <w:bCs/>
        </w:rPr>
        <w:t>.</w:t>
      </w:r>
    </w:p>
    <w:p w:rsidR="00817322" w:rsidRDefault="009E0C1A" w:rsidP="009E0C1A">
      <w:pPr>
        <w:jc w:val="both"/>
      </w:pPr>
      <w:r>
        <w:t xml:space="preserve">1. </w:t>
      </w:r>
      <w:r w:rsidR="00817322" w:rsidRPr="00383008">
        <w:t>Zespół obraduje na posiedzeniach</w:t>
      </w:r>
      <w:r w:rsidR="001B6117">
        <w:t xml:space="preserve"> a w sprawach pilnych w trybie obiegowym</w:t>
      </w:r>
      <w:r w:rsidR="00817322" w:rsidRPr="00383008">
        <w:t xml:space="preserve">. </w:t>
      </w:r>
    </w:p>
    <w:p w:rsidR="00586041" w:rsidRDefault="009E0C1A" w:rsidP="009E0C1A">
      <w:pPr>
        <w:jc w:val="both"/>
      </w:pPr>
      <w:r>
        <w:t xml:space="preserve">2. </w:t>
      </w:r>
      <w:r w:rsidR="00817322" w:rsidRPr="008D4F39">
        <w:t>Przewodni</w:t>
      </w:r>
      <w:r w:rsidR="00DE533E">
        <w:t xml:space="preserve">czący Zespołu lub jego Zastępca, z własnej inicjatywy </w:t>
      </w:r>
      <w:r w:rsidR="000701BF">
        <w:t>lub na wniosek, o którym mowa w ust. 3,</w:t>
      </w:r>
      <w:r w:rsidR="00052833">
        <w:t xml:space="preserve"> </w:t>
      </w:r>
      <w:r w:rsidR="00817322" w:rsidRPr="008D4F39">
        <w:t>zwołują posiedzenia Zespołu co najmniej 2 razy</w:t>
      </w:r>
      <w:r w:rsidR="00817322">
        <w:t xml:space="preserve"> </w:t>
      </w:r>
      <w:r w:rsidR="004E218F">
        <w:t>w </w:t>
      </w:r>
      <w:r w:rsidR="00817322" w:rsidRPr="008D4F39">
        <w:t>roku</w:t>
      </w:r>
      <w:r w:rsidR="00817322">
        <w:t xml:space="preserve"> za pośrednictwem </w:t>
      </w:r>
      <w:r w:rsidR="00817322" w:rsidRPr="001B6117">
        <w:t>Sekretariatu Zespołu</w:t>
      </w:r>
      <w:r w:rsidR="00586041">
        <w:t>.</w:t>
      </w:r>
    </w:p>
    <w:p w:rsidR="00817322" w:rsidRDefault="00586041" w:rsidP="009E0C1A">
      <w:pPr>
        <w:jc w:val="both"/>
      </w:pPr>
      <w:r>
        <w:t>3. Funkcję Sekretariatu Zespołu pełni Departament Analiz i Polityki Migracyjnej w Ministerstwie Spraw Wewnętrznych i Administracji</w:t>
      </w:r>
      <w:r w:rsidR="000701BF" w:rsidRPr="001B6117">
        <w:t>.</w:t>
      </w:r>
    </w:p>
    <w:p w:rsidR="00817322" w:rsidRPr="008D4F39" w:rsidRDefault="00586041" w:rsidP="009E0C1A">
      <w:pPr>
        <w:jc w:val="both"/>
      </w:pPr>
      <w:r>
        <w:t>4</w:t>
      </w:r>
      <w:r w:rsidR="009E0C1A">
        <w:t xml:space="preserve">. </w:t>
      </w:r>
      <w:r w:rsidR="00817322" w:rsidRPr="008D4F39">
        <w:t xml:space="preserve">Każdy z członków Zespołu może zwrócić się </w:t>
      </w:r>
      <w:r w:rsidR="00DE533E">
        <w:t>do Przewodniczącego</w:t>
      </w:r>
      <w:r w:rsidR="004E218F">
        <w:t xml:space="preserve"> Zespołu lub jego Zastępcy</w:t>
      </w:r>
      <w:r w:rsidR="004E218F" w:rsidRPr="004E218F">
        <w:t xml:space="preserve"> </w:t>
      </w:r>
      <w:r w:rsidR="00D62613">
        <w:t>o </w:t>
      </w:r>
      <w:r w:rsidR="00817322" w:rsidRPr="008D4F39">
        <w:t>zwołanie posiedzenia</w:t>
      </w:r>
      <w:r w:rsidR="000701BF">
        <w:t xml:space="preserve"> Zespołu</w:t>
      </w:r>
      <w:r w:rsidR="00817322" w:rsidRPr="008D4F39">
        <w:t>. Uzasadniony wniosek</w:t>
      </w:r>
      <w:r w:rsidR="00817322">
        <w:t xml:space="preserve"> </w:t>
      </w:r>
      <w:r w:rsidR="00817322" w:rsidRPr="008D4F39">
        <w:t>o zwołanie posiedzenia przekazywany jest</w:t>
      </w:r>
      <w:r w:rsidR="00817322" w:rsidRPr="00992A41">
        <w:t xml:space="preserve"> </w:t>
      </w:r>
      <w:r w:rsidR="00817322" w:rsidRPr="001B6117">
        <w:t>Sekretariatowi Zespołu</w:t>
      </w:r>
      <w:r w:rsidR="00817322">
        <w:t xml:space="preserve">, który powiadamia </w:t>
      </w:r>
      <w:r w:rsidR="002A3B91">
        <w:t>P</w:t>
      </w:r>
      <w:r w:rsidR="00DE533E">
        <w:t>rzewodniczącego Zespołu oraz</w:t>
      </w:r>
      <w:r w:rsidR="00817322">
        <w:t xml:space="preserve"> Zastępcę Przewodniczącego. </w:t>
      </w:r>
      <w:r w:rsidR="000701BF">
        <w:t>O zasadności zwołania posiedzenia decyduje Przewodniczący Zespołu albo jego Zastępca.</w:t>
      </w:r>
    </w:p>
    <w:p w:rsidR="00817322" w:rsidRPr="008D4F39" w:rsidRDefault="00586041" w:rsidP="009E0C1A">
      <w:pPr>
        <w:jc w:val="both"/>
      </w:pPr>
      <w:r>
        <w:t>5</w:t>
      </w:r>
      <w:r w:rsidR="009E0C1A">
        <w:t xml:space="preserve">. </w:t>
      </w:r>
      <w:r w:rsidR="00817322" w:rsidRPr="008D4F39">
        <w:t xml:space="preserve">Zawiadomienie o posiedzeniu </w:t>
      </w:r>
      <w:r w:rsidR="00817322" w:rsidRPr="001B6117">
        <w:t>Sekretariat Zespołu</w:t>
      </w:r>
      <w:r w:rsidR="00817322">
        <w:t xml:space="preserve"> </w:t>
      </w:r>
      <w:r w:rsidR="00817322" w:rsidRPr="008D4F39">
        <w:t>przes</w:t>
      </w:r>
      <w:r w:rsidR="00817322">
        <w:t>yła</w:t>
      </w:r>
      <w:r w:rsidR="000701BF">
        <w:t xml:space="preserve"> za pośrednictwem poczty elektronicznej</w:t>
      </w:r>
      <w:r w:rsidR="00817322" w:rsidRPr="008D4F39">
        <w:t xml:space="preserve"> </w:t>
      </w:r>
      <w:r w:rsidR="00817322">
        <w:t xml:space="preserve">przynajmniej </w:t>
      </w:r>
      <w:r w:rsidR="00817322" w:rsidRPr="008D4F39">
        <w:t xml:space="preserve">14 dni </w:t>
      </w:r>
      <w:r w:rsidR="00817322">
        <w:t xml:space="preserve">kalendarzowych </w:t>
      </w:r>
      <w:r w:rsidR="00817322" w:rsidRPr="008D4F39">
        <w:t>prz</w:t>
      </w:r>
      <w:r w:rsidR="000701BF">
        <w:t>ed planowanym terminem posiedzenia. W</w:t>
      </w:r>
      <w:r w:rsidR="00D62613">
        <w:t> </w:t>
      </w:r>
      <w:r w:rsidR="000701BF">
        <w:t>sprawach wymagających</w:t>
      </w:r>
      <w:r w:rsidR="00817322" w:rsidRPr="008D4F39">
        <w:t xml:space="preserve"> </w:t>
      </w:r>
      <w:r w:rsidR="000701BF">
        <w:t>pilnego</w:t>
      </w:r>
      <w:r w:rsidR="00817322">
        <w:t xml:space="preserve"> </w:t>
      </w:r>
      <w:r w:rsidR="000701BF">
        <w:t>zwołania posiedzenia</w:t>
      </w:r>
      <w:r w:rsidR="00D62613">
        <w:t xml:space="preserve"> Zespołu</w:t>
      </w:r>
      <w:r w:rsidR="000701BF">
        <w:t>,</w:t>
      </w:r>
      <w:r w:rsidR="00817322" w:rsidRPr="008D4F39">
        <w:t xml:space="preserve"> termin</w:t>
      </w:r>
      <w:r w:rsidR="00817322">
        <w:t xml:space="preserve"> </w:t>
      </w:r>
      <w:r w:rsidR="00817322" w:rsidRPr="008D4F39">
        <w:t>ten może ulec skróceniu do 7 dni</w:t>
      </w:r>
      <w:r w:rsidR="00817322">
        <w:t xml:space="preserve"> kalendarzowych</w:t>
      </w:r>
      <w:r w:rsidR="00817322" w:rsidRPr="008D4F39">
        <w:t>.</w:t>
      </w:r>
    </w:p>
    <w:p w:rsidR="00817322" w:rsidRDefault="00586041" w:rsidP="009E0C1A">
      <w:pPr>
        <w:jc w:val="both"/>
      </w:pPr>
      <w:r>
        <w:t>6</w:t>
      </w:r>
      <w:r w:rsidR="009E0C1A">
        <w:t xml:space="preserve">. </w:t>
      </w:r>
      <w:r w:rsidR="00817322" w:rsidRPr="008D4F39">
        <w:t xml:space="preserve">Zawiadomienie </w:t>
      </w:r>
      <w:r w:rsidR="000701BF">
        <w:t xml:space="preserve">o posiedzeniu Zespołu </w:t>
      </w:r>
      <w:r w:rsidR="00817322" w:rsidRPr="008D4F39">
        <w:t xml:space="preserve">powinno zawierać </w:t>
      </w:r>
      <w:r w:rsidR="000701BF">
        <w:t xml:space="preserve">termin jego zwołania oraz </w:t>
      </w:r>
      <w:r w:rsidR="00817322" w:rsidRPr="008D4F39">
        <w:t>proponowany porządek obrad</w:t>
      </w:r>
      <w:r w:rsidR="000701BF">
        <w:t>.</w:t>
      </w:r>
      <w:r w:rsidR="00817322">
        <w:t xml:space="preserve"> </w:t>
      </w:r>
      <w:r w:rsidR="000701BF">
        <w:t>Porządek obrad może być modyfikowany</w:t>
      </w:r>
      <w:r w:rsidR="00817322">
        <w:t>, zwłaszcza poprzez uwzględnienie propozycji zgł</w:t>
      </w:r>
      <w:r w:rsidR="000701BF">
        <w:t>os</w:t>
      </w:r>
      <w:r w:rsidR="00D62613">
        <w:t>zonych przez C</w:t>
      </w:r>
      <w:r w:rsidR="000701BF">
        <w:t>złonków Zespołu.</w:t>
      </w:r>
    </w:p>
    <w:p w:rsidR="00F33314" w:rsidRDefault="00586041" w:rsidP="009E0C1A">
      <w:pPr>
        <w:jc w:val="both"/>
      </w:pPr>
      <w:r>
        <w:t>7</w:t>
      </w:r>
      <w:r w:rsidR="009E0C1A">
        <w:t xml:space="preserve">. </w:t>
      </w:r>
      <w:r w:rsidR="000701BF">
        <w:t>Przewodniczący oraz</w:t>
      </w:r>
      <w:r w:rsidR="00F33314">
        <w:t xml:space="preserve"> Zastępca</w:t>
      </w:r>
      <w:r w:rsidR="00AF76B1">
        <w:t xml:space="preserve"> P</w:t>
      </w:r>
      <w:r w:rsidR="00F33314">
        <w:t xml:space="preserve">rzewodniczącego Zespołu </w:t>
      </w:r>
      <w:r w:rsidR="00AF76B1">
        <w:t>kontaktuje się z C</w:t>
      </w:r>
      <w:r w:rsidR="00F33314">
        <w:t xml:space="preserve">złonkami </w:t>
      </w:r>
      <w:r w:rsidR="00AF76B1">
        <w:t xml:space="preserve">Zespołu </w:t>
      </w:r>
      <w:r w:rsidR="00F33314">
        <w:t>oraz osobami zaproszony</w:t>
      </w:r>
      <w:r w:rsidR="000701BF">
        <w:t>mi do prac Zespołu</w:t>
      </w:r>
      <w:r w:rsidR="00F33314">
        <w:t xml:space="preserve"> za </w:t>
      </w:r>
      <w:r w:rsidR="00AF76B1">
        <w:t>pośrednictwem</w:t>
      </w:r>
      <w:r w:rsidR="00F33314">
        <w:t xml:space="preserve"> </w:t>
      </w:r>
      <w:r w:rsidR="00F33314" w:rsidRPr="001B6117">
        <w:t xml:space="preserve">Sekretariatu </w:t>
      </w:r>
      <w:r w:rsidR="00AF76B1" w:rsidRPr="001B6117">
        <w:t>Zespołu</w:t>
      </w:r>
      <w:r w:rsidR="00F33314">
        <w:t>.</w:t>
      </w:r>
      <w:r w:rsidR="000701BF">
        <w:t xml:space="preserve"> W pilnych przypadkach </w:t>
      </w:r>
      <w:r w:rsidR="008B494D">
        <w:t>Przewodniczący</w:t>
      </w:r>
      <w:r w:rsidR="008B494D" w:rsidRPr="008B494D">
        <w:t xml:space="preserve"> oraz Zastępca Przewodniczącego Zespołu </w:t>
      </w:r>
      <w:r w:rsidR="008B494D">
        <w:t>mogą kontaktować</w:t>
      </w:r>
      <w:r w:rsidR="00D62613">
        <w:t xml:space="preserve"> się</w:t>
      </w:r>
      <w:r w:rsidR="008B494D">
        <w:t xml:space="preserve"> </w:t>
      </w:r>
      <w:r w:rsidR="00D62613">
        <w:t>z </w:t>
      </w:r>
      <w:r w:rsidR="008B494D" w:rsidRPr="008B494D">
        <w:t>Członkami Zespołu</w:t>
      </w:r>
      <w:r w:rsidR="00D62613">
        <w:t xml:space="preserve"> bezpośrednio,</w:t>
      </w:r>
      <w:r w:rsidR="008B494D">
        <w:t xml:space="preserve"> informując o tym </w:t>
      </w:r>
      <w:r w:rsidR="008B494D" w:rsidRPr="001B6117">
        <w:t>Sekretariat Zespołu</w:t>
      </w:r>
      <w:r w:rsidR="008B494D">
        <w:t>.</w:t>
      </w:r>
    </w:p>
    <w:p w:rsidR="00F33314" w:rsidRPr="008D4F39" w:rsidRDefault="00586041" w:rsidP="009E0C1A">
      <w:pPr>
        <w:jc w:val="both"/>
      </w:pPr>
      <w:r>
        <w:t>8</w:t>
      </w:r>
      <w:r w:rsidR="009E0C1A">
        <w:t xml:space="preserve">. </w:t>
      </w:r>
      <w:r w:rsidR="00F33314">
        <w:t xml:space="preserve">Podstawową </w:t>
      </w:r>
      <w:r w:rsidR="00AF76B1">
        <w:t>formą</w:t>
      </w:r>
      <w:r w:rsidR="00F33314">
        <w:t xml:space="preserve"> komunikacji </w:t>
      </w:r>
      <w:r w:rsidR="006E3308">
        <w:t xml:space="preserve">w ramach Zespołu </w:t>
      </w:r>
      <w:r w:rsidR="00F33314">
        <w:t xml:space="preserve">jest </w:t>
      </w:r>
      <w:r w:rsidR="00AF76B1">
        <w:t>poczta</w:t>
      </w:r>
      <w:r w:rsidR="00F33314">
        <w:t xml:space="preserve"> elektroniczna. </w:t>
      </w:r>
      <w:r w:rsidR="00AF76B1">
        <w:t xml:space="preserve">W sytuacji, gdy </w:t>
      </w:r>
      <w:r w:rsidR="00D62613">
        <w:t>z </w:t>
      </w:r>
      <w:r w:rsidR="008B494D">
        <w:t xml:space="preserve">powodów technicznych jest to niemożliwe albo charakter sprawy tego </w:t>
      </w:r>
      <w:r w:rsidR="00C223F3">
        <w:t>wymaga, możliwe jest stosowanie</w:t>
      </w:r>
      <w:r w:rsidR="008B494D">
        <w:t xml:space="preserve"> innych form komunikacji, w tym w szczególności</w:t>
      </w:r>
      <w:r w:rsidR="00AF76B1">
        <w:t xml:space="preserve"> kontaktu listownego oraz telefonicznego.</w:t>
      </w:r>
    </w:p>
    <w:p w:rsidR="008D4F39" w:rsidRPr="008D4F39" w:rsidRDefault="00F3158F" w:rsidP="00E76220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8E2C7E">
        <w:rPr>
          <w:b/>
          <w:bCs/>
        </w:rPr>
        <w:t>4</w:t>
      </w:r>
      <w:r w:rsidRPr="0026673D">
        <w:rPr>
          <w:b/>
          <w:bCs/>
        </w:rPr>
        <w:t>.</w:t>
      </w:r>
    </w:p>
    <w:p w:rsidR="00383008" w:rsidRPr="0026673D" w:rsidRDefault="009E0C1A" w:rsidP="009E0C1A">
      <w:pPr>
        <w:jc w:val="both"/>
      </w:pPr>
      <w:r w:rsidRPr="0026673D">
        <w:t>1. Z</w:t>
      </w:r>
      <w:r w:rsidR="00383008" w:rsidRPr="0026673D">
        <w:t xml:space="preserve">espół </w:t>
      </w:r>
      <w:r w:rsidR="007A516D" w:rsidRPr="0026673D">
        <w:t>podejmuje rozstrzygnięcia w postaci</w:t>
      </w:r>
      <w:r w:rsidRPr="0026673D">
        <w:t xml:space="preserve"> rekomendacj</w:t>
      </w:r>
      <w:r w:rsidR="007A516D" w:rsidRPr="0026673D">
        <w:t>i</w:t>
      </w:r>
      <w:r w:rsidRPr="0026673D">
        <w:t xml:space="preserve"> dla Ministra Spraw Wewnętrznych </w:t>
      </w:r>
      <w:r w:rsidR="008C2031">
        <w:br/>
      </w:r>
      <w:r w:rsidRPr="0026673D">
        <w:t>i Administracji</w:t>
      </w:r>
      <w:r w:rsidR="00BF775D">
        <w:t xml:space="preserve"> lub propozycji inicjatywy legislacyjnej</w:t>
      </w:r>
      <w:r w:rsidR="00006E02">
        <w:t>,</w:t>
      </w:r>
      <w:r w:rsidRPr="0026673D">
        <w:t xml:space="preserve"> na zasadzie konsensusu</w:t>
      </w:r>
      <w:r w:rsidR="007A516D" w:rsidRPr="0026673D">
        <w:t xml:space="preserve"> lub w szczególnych przypadkach na podstawie uchwał</w:t>
      </w:r>
      <w:r w:rsidR="00BF775D">
        <w:t xml:space="preserve"> w wyniku głosowania</w:t>
      </w:r>
      <w:r w:rsidR="00383008" w:rsidRPr="0026673D">
        <w:t>.</w:t>
      </w:r>
    </w:p>
    <w:p w:rsidR="00F3158F" w:rsidRPr="0026673D" w:rsidRDefault="00F3158F" w:rsidP="00F3158F">
      <w:pPr>
        <w:jc w:val="both"/>
      </w:pPr>
      <w:r w:rsidRPr="0026673D">
        <w:t xml:space="preserve">2. W przypadku </w:t>
      </w:r>
      <w:r w:rsidR="00BF775D">
        <w:t>braku</w:t>
      </w:r>
      <w:r w:rsidRPr="0026673D">
        <w:t xml:space="preserve"> konsensusu, </w:t>
      </w:r>
      <w:r w:rsidR="00E23C61">
        <w:t>P</w:t>
      </w:r>
      <w:r w:rsidRPr="0026673D">
        <w:t xml:space="preserve">rzewodniczący Zespołu lub osoba przewodnicząca posiedzeniu może zarządzić głosowanie, wówczas </w:t>
      </w:r>
      <w:r w:rsidR="00BF775D">
        <w:t>rozstrzygnięcia</w:t>
      </w:r>
      <w:r w:rsidRPr="0026673D">
        <w:t xml:space="preserve"> będą przyjmowane zwykłą większością głos</w:t>
      </w:r>
      <w:r w:rsidR="006E7397">
        <w:t>ów</w:t>
      </w:r>
      <w:r w:rsidRPr="0026673D">
        <w:t>.</w:t>
      </w:r>
    </w:p>
    <w:p w:rsidR="00A14EF4" w:rsidRDefault="00BF775D" w:rsidP="00F3158F">
      <w:pPr>
        <w:jc w:val="both"/>
      </w:pPr>
      <w:r>
        <w:t>3</w:t>
      </w:r>
      <w:r w:rsidR="00A14EF4">
        <w:t xml:space="preserve">. Każdemu Członkowi Zespołu, lub w razie jego nieobecności Zastępcy Członka Zespołu, przysługuje jeden głos w czasie głosowania. W sytuacji udziału w posiedzeniu </w:t>
      </w:r>
      <w:r>
        <w:t xml:space="preserve">Zespołu </w:t>
      </w:r>
      <w:r w:rsidR="002276F2">
        <w:t xml:space="preserve">jednocześnie </w:t>
      </w:r>
      <w:r w:rsidR="00A14EF4">
        <w:t>Członka Zespołu oraz Zastępcy Członka Zespołu głos przysługuje tylko Członkowi Zespołu.</w:t>
      </w:r>
    </w:p>
    <w:p w:rsidR="00DE185D" w:rsidRPr="0026673D" w:rsidRDefault="00BF775D" w:rsidP="00F3158F">
      <w:pPr>
        <w:jc w:val="both"/>
      </w:pPr>
      <w:r>
        <w:t>4</w:t>
      </w:r>
      <w:r w:rsidR="00DE185D" w:rsidRPr="0026673D">
        <w:t xml:space="preserve">. Do głosowania uprawnieni są </w:t>
      </w:r>
      <w:r>
        <w:t>C</w:t>
      </w:r>
      <w:r w:rsidR="00DE185D" w:rsidRPr="0026673D">
        <w:t>złonkowie Zespołu, przedstawiciele instytucji na prawach członka oraz eksperci na prawach członka.</w:t>
      </w:r>
      <w:r w:rsidR="00A14EF4">
        <w:t xml:space="preserve"> </w:t>
      </w:r>
    </w:p>
    <w:p w:rsidR="00383008" w:rsidRPr="0026673D" w:rsidRDefault="00BF775D" w:rsidP="00F3158F">
      <w:pPr>
        <w:jc w:val="both"/>
      </w:pPr>
      <w:r>
        <w:t>5</w:t>
      </w:r>
      <w:r w:rsidR="00F3158F" w:rsidRPr="0026673D">
        <w:t xml:space="preserve">. </w:t>
      </w:r>
      <w:r>
        <w:t xml:space="preserve">Do przyjęcia rekomendacji dla Ministra Spraw Wewnętrznych i Administracji lub propozycji inicjatywy legislacyjnej w drodze głosowania, niezbędna jest zwykła większość głosów przy </w:t>
      </w:r>
      <w:r w:rsidR="00064507">
        <w:t>udziale</w:t>
      </w:r>
      <w:r>
        <w:t xml:space="preserve"> minimum </w:t>
      </w:r>
      <w:r w:rsidR="00064507">
        <w:t>3/4</w:t>
      </w:r>
      <w:r w:rsidR="00A14EF4">
        <w:t xml:space="preserve"> </w:t>
      </w:r>
      <w:r w:rsidR="002276F2">
        <w:t>C</w:t>
      </w:r>
      <w:r w:rsidR="00A14EF4">
        <w:t>złonków Zespołu, o których mowa w §4 ust. 3 i 4 Zarządzenia nr 6</w:t>
      </w:r>
      <w:r w:rsidR="008D4F39" w:rsidRPr="0026673D">
        <w:t>.</w:t>
      </w:r>
    </w:p>
    <w:p w:rsidR="00AA76E9" w:rsidRPr="0026673D" w:rsidRDefault="00BF775D" w:rsidP="007A516D">
      <w:pPr>
        <w:jc w:val="both"/>
      </w:pPr>
      <w:r>
        <w:t>6</w:t>
      </w:r>
      <w:r w:rsidR="007A516D" w:rsidRPr="0026673D">
        <w:t xml:space="preserve">. </w:t>
      </w:r>
      <w:r w:rsidR="00AC3E25" w:rsidRPr="0026673D">
        <w:t xml:space="preserve">W przypadku równej liczby głosów rozstrzygający jest głos </w:t>
      </w:r>
      <w:r w:rsidR="007B485C" w:rsidRPr="0026673D">
        <w:t>P</w:t>
      </w:r>
      <w:r w:rsidR="00AC3E25" w:rsidRPr="0026673D">
        <w:t>rzewodniczącego</w:t>
      </w:r>
      <w:r w:rsidR="00171216" w:rsidRPr="0026673D">
        <w:t xml:space="preserve"> Zespołu</w:t>
      </w:r>
      <w:r w:rsidR="00F826DC" w:rsidRPr="0026673D">
        <w:t>,</w:t>
      </w:r>
      <w:r w:rsidR="00C65473" w:rsidRPr="0026673D">
        <w:t xml:space="preserve"> Zastępcy</w:t>
      </w:r>
      <w:r w:rsidR="007B485C" w:rsidRPr="0026673D">
        <w:t xml:space="preserve"> </w:t>
      </w:r>
      <w:r w:rsidR="00F826DC" w:rsidRPr="0026673D">
        <w:t xml:space="preserve">Przewodniczącego Zespołu albo innej </w:t>
      </w:r>
      <w:r w:rsidR="007B485C" w:rsidRPr="0026673D">
        <w:t xml:space="preserve">osoby </w:t>
      </w:r>
      <w:r w:rsidR="00F826DC" w:rsidRPr="0026673D">
        <w:t>wyznaczonej do przewodniczenia posiedzeniu Zespołu</w:t>
      </w:r>
      <w:r w:rsidR="00DC42A5" w:rsidRPr="0026673D">
        <w:t>.</w:t>
      </w:r>
    </w:p>
    <w:p w:rsidR="00EE27C9" w:rsidRPr="0026673D" w:rsidRDefault="00BF775D" w:rsidP="007A516D">
      <w:pPr>
        <w:jc w:val="both"/>
      </w:pPr>
      <w:r>
        <w:t>7</w:t>
      </w:r>
      <w:r w:rsidR="007A516D" w:rsidRPr="0026673D">
        <w:t xml:space="preserve">. </w:t>
      </w:r>
      <w:r w:rsidR="00F826DC" w:rsidRPr="0026673D">
        <w:t>W przypadku</w:t>
      </w:r>
      <w:r w:rsidR="008E2C7E">
        <w:t>,</w:t>
      </w:r>
      <w:r w:rsidR="00F826DC" w:rsidRPr="0026673D">
        <w:t xml:space="preserve"> gdy pilność sprawy tego wymaga</w:t>
      </w:r>
      <w:r w:rsidR="008E2C7E">
        <w:t>,</w:t>
      </w:r>
      <w:r w:rsidR="008D4F39" w:rsidRPr="0026673D">
        <w:t xml:space="preserve"> dopuszcza się podjęcie uchwały</w:t>
      </w:r>
      <w:r w:rsidR="007A516D" w:rsidRPr="0026673D">
        <w:t xml:space="preserve"> lub rekomendacji</w:t>
      </w:r>
      <w:r w:rsidR="00AA76E9" w:rsidRPr="0026673D">
        <w:t xml:space="preserve"> </w:t>
      </w:r>
      <w:r w:rsidR="008D4F39" w:rsidRPr="0026673D">
        <w:t>w trybie obiegowy</w:t>
      </w:r>
      <w:r w:rsidR="00E76220" w:rsidRPr="0026673D">
        <w:t>m</w:t>
      </w:r>
      <w:r w:rsidR="008D4F39" w:rsidRPr="0026673D">
        <w:t>, poprzez prze</w:t>
      </w:r>
      <w:r w:rsidR="006E3308" w:rsidRPr="0026673D">
        <w:t>słanie</w:t>
      </w:r>
      <w:r w:rsidR="00171216" w:rsidRPr="0026673D">
        <w:t xml:space="preserve"> C</w:t>
      </w:r>
      <w:r w:rsidR="008D4F39" w:rsidRPr="0026673D">
        <w:t xml:space="preserve">złonkom Zespołu przez </w:t>
      </w:r>
      <w:r w:rsidR="008E0245" w:rsidRPr="001B6117">
        <w:t>Sekretariat Zespołu</w:t>
      </w:r>
      <w:r w:rsidR="008E0245" w:rsidRPr="0026673D">
        <w:t xml:space="preserve"> </w:t>
      </w:r>
      <w:r w:rsidR="008D4F39" w:rsidRPr="0026673D">
        <w:t xml:space="preserve">projektu </w:t>
      </w:r>
      <w:r w:rsidR="006E3308" w:rsidRPr="0026673D">
        <w:t>uchwały</w:t>
      </w:r>
      <w:r w:rsidR="00EE27C9" w:rsidRPr="0026673D">
        <w:t xml:space="preserve"> </w:t>
      </w:r>
      <w:r w:rsidR="007A516D" w:rsidRPr="0026673D">
        <w:t>lub rekomendacji</w:t>
      </w:r>
      <w:r>
        <w:t xml:space="preserve"> </w:t>
      </w:r>
      <w:r w:rsidR="00EE27C9" w:rsidRPr="0026673D">
        <w:t>ze wskazaniem terminu na zajęcie stanowiska</w:t>
      </w:r>
      <w:r w:rsidR="008D4F39" w:rsidRPr="0026673D">
        <w:t xml:space="preserve">. </w:t>
      </w:r>
      <w:r w:rsidR="00EE27C9" w:rsidRPr="0026673D">
        <w:t>Projekt uchwały</w:t>
      </w:r>
      <w:r w:rsidR="007A516D" w:rsidRPr="0026673D">
        <w:t xml:space="preserve"> lub rekomendacji</w:t>
      </w:r>
      <w:r w:rsidR="00064507">
        <w:t xml:space="preserve"> </w:t>
      </w:r>
      <w:r w:rsidR="00EE27C9" w:rsidRPr="0026673D">
        <w:t xml:space="preserve">skierowany do rozpatrzenia w trybie obiegowym uważa się za przyjęty, jeżeli </w:t>
      </w:r>
      <w:r w:rsidR="00D574C7">
        <w:br/>
      </w:r>
      <w:r w:rsidR="00EE27C9" w:rsidRPr="0026673D">
        <w:t>w wyznaczonym terminie</w:t>
      </w:r>
      <w:r w:rsidR="00171216" w:rsidRPr="0026673D">
        <w:t xml:space="preserve"> nie zgłoszono do niego uwag. W </w:t>
      </w:r>
      <w:r w:rsidR="00EE27C9" w:rsidRPr="0026673D">
        <w:t>razie zgłoszenia uwag, które nie zostaną uwzględnione lub wyjaśnione, projekt dokumentu wymaga rozpatrzenia na posiedzeniu Zespołu.</w:t>
      </w:r>
    </w:p>
    <w:p w:rsidR="00DC7F81" w:rsidRPr="0026673D" w:rsidRDefault="00BF775D" w:rsidP="007A516D">
      <w:pPr>
        <w:jc w:val="both"/>
      </w:pPr>
      <w:r>
        <w:t>8</w:t>
      </w:r>
      <w:r w:rsidR="00DE185D" w:rsidRPr="0026673D">
        <w:t xml:space="preserve">. </w:t>
      </w:r>
      <w:r w:rsidR="00DC7F81" w:rsidRPr="0026673D">
        <w:t>Tryb obiegowy stosuje się również w przypadku braku wymaganego do podjęcia uchwały</w:t>
      </w:r>
      <w:r w:rsidR="00DE185D" w:rsidRPr="0026673D">
        <w:t xml:space="preserve"> lub rekomendacji</w:t>
      </w:r>
      <w:r w:rsidR="00DC7F81" w:rsidRPr="0026673D">
        <w:t xml:space="preserve"> </w:t>
      </w:r>
      <w:r w:rsidR="00064507">
        <w:t xml:space="preserve">lub propozycji inicjatywy legislacyjnej </w:t>
      </w:r>
      <w:r w:rsidR="00DC7F81" w:rsidRPr="0026673D">
        <w:t>quorum</w:t>
      </w:r>
      <w:r w:rsidR="00A84B1C" w:rsidRPr="0026673D">
        <w:t xml:space="preserve"> na posiedzeniu Zespołu</w:t>
      </w:r>
      <w:r w:rsidR="00064507">
        <w:t>, jednakże przy udziale minimum 3/4 Członków Zespołu, o których mowa w §4 ust. 3 i 4 Zarządzenia nr 6</w:t>
      </w:r>
      <w:r w:rsidR="00064507" w:rsidRPr="0026673D">
        <w:t>.</w:t>
      </w:r>
    </w:p>
    <w:p w:rsidR="00EE27C9" w:rsidRPr="0026673D" w:rsidRDefault="00BF775D" w:rsidP="007A516D">
      <w:pPr>
        <w:jc w:val="both"/>
      </w:pPr>
      <w:r>
        <w:t>9</w:t>
      </w:r>
      <w:r w:rsidR="00DE185D" w:rsidRPr="0026673D">
        <w:t xml:space="preserve">. </w:t>
      </w:r>
      <w:r w:rsidR="00EE27C9" w:rsidRPr="0026673D">
        <w:t xml:space="preserve">Na najbliższym posiedzeniu Zespołu Sekretarz </w:t>
      </w:r>
      <w:r w:rsidR="00171216" w:rsidRPr="0026673D">
        <w:t>Zespołu informuje C</w:t>
      </w:r>
      <w:r w:rsidR="00EE27C9" w:rsidRPr="0026673D">
        <w:t>złonków Zespołu o przyjęciu przez Zespół projektu uchwały</w:t>
      </w:r>
      <w:r w:rsidR="00DE185D" w:rsidRPr="0026673D">
        <w:t xml:space="preserve"> lub rekomendacji</w:t>
      </w:r>
      <w:r w:rsidR="00EE27C9" w:rsidRPr="0026673D">
        <w:t xml:space="preserve"> w trybie obiegowym.</w:t>
      </w:r>
    </w:p>
    <w:p w:rsidR="00AA76E9" w:rsidRPr="0026673D" w:rsidRDefault="00BF775D" w:rsidP="007A516D">
      <w:pPr>
        <w:jc w:val="both"/>
      </w:pPr>
      <w:r>
        <w:t>10</w:t>
      </w:r>
      <w:r w:rsidR="00DE185D" w:rsidRPr="0026673D">
        <w:t xml:space="preserve">. </w:t>
      </w:r>
      <w:r w:rsidR="00EE27C9" w:rsidRPr="0026673D">
        <w:t xml:space="preserve">Sekretarz </w:t>
      </w:r>
      <w:r w:rsidR="00171216" w:rsidRPr="0026673D">
        <w:t xml:space="preserve">Zespołu </w:t>
      </w:r>
      <w:r w:rsidR="00EE27C9" w:rsidRPr="0026673D">
        <w:t>rejestruje uchwał</w:t>
      </w:r>
      <w:r w:rsidR="00171216" w:rsidRPr="0026673D">
        <w:t>y</w:t>
      </w:r>
      <w:r w:rsidR="00DE185D" w:rsidRPr="0026673D">
        <w:t xml:space="preserve"> lub rekomendacje</w:t>
      </w:r>
      <w:r w:rsidR="00586041">
        <w:t xml:space="preserve"> lub propozycje inicjatyw legislacyjnych</w:t>
      </w:r>
      <w:r w:rsidR="00EE27C9" w:rsidRPr="0026673D">
        <w:t xml:space="preserve"> przyjęte przez Zespół w trybie obiegowym.</w:t>
      </w:r>
    </w:p>
    <w:p w:rsidR="0026673D" w:rsidRDefault="0026673D" w:rsidP="00A3258E">
      <w:pPr>
        <w:jc w:val="center"/>
        <w:rPr>
          <w:b/>
          <w:bCs/>
        </w:rPr>
      </w:pPr>
    </w:p>
    <w:p w:rsidR="008D4F39" w:rsidRPr="0026673D" w:rsidRDefault="00D515C1" w:rsidP="00A3258E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8E2C7E">
        <w:rPr>
          <w:b/>
          <w:bCs/>
        </w:rPr>
        <w:t>5</w:t>
      </w:r>
      <w:r w:rsidRPr="0026673D">
        <w:rPr>
          <w:b/>
          <w:bCs/>
        </w:rPr>
        <w:t>.</w:t>
      </w:r>
    </w:p>
    <w:p w:rsidR="008D4F39" w:rsidRPr="008D4F39" w:rsidRDefault="00C257D0" w:rsidP="00C257D0">
      <w:pPr>
        <w:ind w:left="142"/>
        <w:jc w:val="both"/>
      </w:pPr>
      <w:r>
        <w:t xml:space="preserve">1. </w:t>
      </w:r>
      <w:r w:rsidR="008D4F39" w:rsidRPr="008D4F39">
        <w:t>Posiedzenia Zespołu są protok</w:t>
      </w:r>
      <w:r w:rsidR="00AA500D">
        <w:t>ołowane przez Sekretarza</w:t>
      </w:r>
      <w:r w:rsidR="008D4F39" w:rsidRPr="008D4F39">
        <w:t xml:space="preserve"> </w:t>
      </w:r>
      <w:r w:rsidR="00090EE5">
        <w:t xml:space="preserve">Zespołu </w:t>
      </w:r>
      <w:r w:rsidR="008D4F39" w:rsidRPr="008D4F39">
        <w:t>lub osobę przez niego</w:t>
      </w:r>
      <w:r w:rsidR="00A3258E">
        <w:t xml:space="preserve"> </w:t>
      </w:r>
      <w:r w:rsidR="008D4F39" w:rsidRPr="008D4F39">
        <w:t>wyznaczoną. Dopuszcza się użycie urządzenia rejestr</w:t>
      </w:r>
      <w:r w:rsidR="00AA500D">
        <w:t xml:space="preserve">ującego dźwięk </w:t>
      </w:r>
      <w:r w:rsidR="008D4F39" w:rsidRPr="008D4F39">
        <w:t>lub obraz</w:t>
      </w:r>
      <w:r w:rsidR="00090EE5">
        <w:t>,</w:t>
      </w:r>
      <w:r w:rsidR="008D4F39" w:rsidRPr="008D4F39">
        <w:t xml:space="preserve"> w celu utrwalenia</w:t>
      </w:r>
      <w:r w:rsidR="002F1FE9">
        <w:t xml:space="preserve"> </w:t>
      </w:r>
      <w:r w:rsidR="00AA500D">
        <w:t>przebiegu posiedzenia, o czym informuje się obecnych na posiedzeniu</w:t>
      </w:r>
      <w:r w:rsidR="00090EE5">
        <w:t xml:space="preserve"> w chwili jego rozpoczęcia</w:t>
      </w:r>
      <w:r w:rsidR="00AA500D">
        <w:t>.</w:t>
      </w:r>
    </w:p>
    <w:p w:rsidR="008D4F39" w:rsidRDefault="00C257D0" w:rsidP="00C257D0">
      <w:pPr>
        <w:ind w:left="142"/>
        <w:jc w:val="both"/>
      </w:pPr>
      <w:r>
        <w:t xml:space="preserve">2. </w:t>
      </w:r>
      <w:r w:rsidR="008D4F39" w:rsidRPr="008D4F39">
        <w:t xml:space="preserve">W oparciu o protokół lub utrwalony zapis z posiedzenia Zespołu </w:t>
      </w:r>
      <w:r w:rsidR="00C27C2B" w:rsidRPr="001B6117">
        <w:t>Sekretariat</w:t>
      </w:r>
      <w:r w:rsidR="00F33314" w:rsidRPr="001B6117">
        <w:t xml:space="preserve"> Zespołu</w:t>
      </w:r>
      <w:r w:rsidR="00F33314">
        <w:t xml:space="preserve"> </w:t>
      </w:r>
      <w:r w:rsidR="008D4F39" w:rsidRPr="008D4F39">
        <w:t>sporządza notatk</w:t>
      </w:r>
      <w:r w:rsidR="00F33314">
        <w:t>ę</w:t>
      </w:r>
      <w:r w:rsidR="008D4F39" w:rsidRPr="008D4F39">
        <w:t>.</w:t>
      </w:r>
      <w:r w:rsidR="002F1FE9">
        <w:t xml:space="preserve"> </w:t>
      </w:r>
      <w:r w:rsidR="008D4F39" w:rsidRPr="008D4F39">
        <w:t xml:space="preserve">Notatka zawiera krótki opis przebiegu </w:t>
      </w:r>
      <w:r w:rsidR="00AA500D">
        <w:t>posiedzenia, przyjęte ustalenia</w:t>
      </w:r>
      <w:r w:rsidR="00090EE5">
        <w:t xml:space="preserve"> oraz w załącznikach </w:t>
      </w:r>
      <w:r w:rsidR="008D4F39" w:rsidRPr="008D4F39">
        <w:t>listę</w:t>
      </w:r>
      <w:r w:rsidR="002F1FE9">
        <w:t xml:space="preserve"> </w:t>
      </w:r>
      <w:r w:rsidR="00AA500D">
        <w:t>obecności i projekty</w:t>
      </w:r>
      <w:r w:rsidR="008D4F39" w:rsidRPr="008D4F39">
        <w:t xml:space="preserve"> rozpatrywanych dokumentów.</w:t>
      </w:r>
      <w:r w:rsidR="002F1FE9">
        <w:t xml:space="preserve"> </w:t>
      </w:r>
      <w:r w:rsidR="008D4F39" w:rsidRPr="008D4F39">
        <w:t xml:space="preserve">Notatkę podpisaną przez </w:t>
      </w:r>
      <w:r w:rsidR="00AA500D">
        <w:t>Przewodniczącego Zespołu</w:t>
      </w:r>
      <w:r w:rsidR="00D70F43">
        <w:t>,</w:t>
      </w:r>
      <w:r w:rsidR="00AA500D">
        <w:t xml:space="preserve"> jego Zastępcę lub inną </w:t>
      </w:r>
      <w:r w:rsidR="008D4F39" w:rsidRPr="008D4F39">
        <w:t>osobę prowadzącą obrady doręcza się członkom Zespołu.</w:t>
      </w:r>
    </w:p>
    <w:p w:rsidR="00090EE5" w:rsidRPr="008D4F39" w:rsidRDefault="00090EE5" w:rsidP="00C257D0">
      <w:pPr>
        <w:pStyle w:val="Akapitzlist"/>
        <w:ind w:left="142"/>
        <w:jc w:val="both"/>
      </w:pPr>
    </w:p>
    <w:p w:rsidR="008D4F39" w:rsidRPr="008D4F39" w:rsidRDefault="00D515C1" w:rsidP="00CD5B09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8E2C7E">
        <w:rPr>
          <w:b/>
          <w:bCs/>
        </w:rPr>
        <w:t>6</w:t>
      </w:r>
      <w:r w:rsidRPr="0026673D">
        <w:rPr>
          <w:b/>
          <w:bCs/>
        </w:rPr>
        <w:t>.</w:t>
      </w:r>
    </w:p>
    <w:p w:rsidR="00263CC9" w:rsidRDefault="00C257D0" w:rsidP="00C257D0">
      <w:pPr>
        <w:ind w:left="142"/>
        <w:jc w:val="both"/>
      </w:pPr>
      <w:r>
        <w:t xml:space="preserve">1. </w:t>
      </w:r>
      <w:r w:rsidR="008D4F39" w:rsidRPr="008D4F39">
        <w:t>Przewodniczą</w:t>
      </w:r>
      <w:r w:rsidR="008D2BF0">
        <w:t>cy Zespołu lub jego Zastępca mogą</w:t>
      </w:r>
      <w:r w:rsidR="00AA500D">
        <w:t>, z własnej inicjatywy lub na wniosek,</w:t>
      </w:r>
      <w:r w:rsidR="008D4F39" w:rsidRPr="008D4F39">
        <w:t xml:space="preserve"> powoływać </w:t>
      </w:r>
      <w:r w:rsidR="00292471">
        <w:t xml:space="preserve">stałe lub doraźne </w:t>
      </w:r>
      <w:r w:rsidR="008D4F39" w:rsidRPr="008D4F39">
        <w:t>grupy robocze i zlecać im opracowanie zagadnień wchodzących w zakres działania Zespołu. Przewodniczący</w:t>
      </w:r>
      <w:r w:rsidR="00CD5B09">
        <w:t xml:space="preserve"> </w:t>
      </w:r>
      <w:r w:rsidR="008D4F39" w:rsidRPr="008D4F39">
        <w:t>Zespołu lub jego Zastępca ustala skład grupy roboczej</w:t>
      </w:r>
      <w:r w:rsidR="00AA500D">
        <w:t>,</w:t>
      </w:r>
      <w:r w:rsidR="008D4F39" w:rsidRPr="008D4F39">
        <w:t xml:space="preserve"> </w:t>
      </w:r>
      <w:r w:rsidR="00AA500D">
        <w:t>zakres jej zadań oraz</w:t>
      </w:r>
      <w:r w:rsidR="008D4F39" w:rsidRPr="008D4F39">
        <w:t xml:space="preserve"> wyznacza jej Przewodniczącego.</w:t>
      </w:r>
    </w:p>
    <w:p w:rsidR="008D4F39" w:rsidRDefault="00C257D0" w:rsidP="00C257D0">
      <w:pPr>
        <w:ind w:left="142"/>
        <w:jc w:val="both"/>
      </w:pPr>
      <w:r>
        <w:t xml:space="preserve">2. </w:t>
      </w:r>
      <w:r w:rsidR="008D4F39" w:rsidRPr="008D4F39">
        <w:t xml:space="preserve">Każdy z członków Zespołu może zwrócić się </w:t>
      </w:r>
      <w:r w:rsidR="00AA500D">
        <w:t xml:space="preserve">do Przewodniczącego Zespołu lub jego Zastępcy </w:t>
      </w:r>
      <w:r w:rsidR="00090EE5">
        <w:t>o </w:t>
      </w:r>
      <w:r w:rsidR="008D4F39" w:rsidRPr="008D4F39">
        <w:t>powołanie grupy roboczej.</w:t>
      </w:r>
    </w:p>
    <w:p w:rsidR="00AA500D" w:rsidRDefault="00C257D0" w:rsidP="00C257D0">
      <w:pPr>
        <w:ind w:left="142"/>
        <w:jc w:val="both"/>
      </w:pPr>
      <w:r>
        <w:t xml:space="preserve">3. </w:t>
      </w:r>
      <w:r w:rsidR="008D4F39" w:rsidRPr="008D4F39">
        <w:t>Uzasadniony wniosek o powołanie grupy roboczej przekazywany jest</w:t>
      </w:r>
      <w:r w:rsidR="00CD5B09">
        <w:t xml:space="preserve"> </w:t>
      </w:r>
      <w:r w:rsidR="008D4F39" w:rsidRPr="008D4F39">
        <w:t xml:space="preserve">Przewodniczącemu Zespołu lub jego Zastępcy. </w:t>
      </w:r>
      <w:r w:rsidR="00AA500D">
        <w:t>O zasadności powołania grupy roboczej decyduje Przewodniczący Zespołu albo jego Zastępca.</w:t>
      </w:r>
    </w:p>
    <w:p w:rsidR="008D4F39" w:rsidRDefault="00C257D0" w:rsidP="00C257D0">
      <w:pPr>
        <w:ind w:left="142"/>
        <w:jc w:val="both"/>
      </w:pPr>
      <w:r>
        <w:t xml:space="preserve">4. </w:t>
      </w:r>
      <w:r w:rsidR="00292471">
        <w:t>Z obrad</w:t>
      </w:r>
      <w:r w:rsidR="008D4F39" w:rsidRPr="008D4F39">
        <w:t xml:space="preserve"> grup roboczych </w:t>
      </w:r>
      <w:r w:rsidR="009C3872">
        <w:t>Sekretariat</w:t>
      </w:r>
      <w:r w:rsidR="00EB011A">
        <w:t xml:space="preserve"> Zespołu </w:t>
      </w:r>
      <w:r w:rsidR="008D4F39" w:rsidRPr="008D4F39">
        <w:t>sporządza notatkę zawierającą krótki opis</w:t>
      </w:r>
      <w:r w:rsidR="000F24B6">
        <w:t xml:space="preserve"> </w:t>
      </w:r>
      <w:r w:rsidR="00292471">
        <w:t>ich przebiegu</w:t>
      </w:r>
      <w:r w:rsidR="008D4F39" w:rsidRPr="008D4F39">
        <w:t xml:space="preserve">, informacje o przyjętych rekomendacjach dla Zespołu </w:t>
      </w:r>
      <w:r w:rsidR="00090EE5">
        <w:t>i </w:t>
      </w:r>
      <w:r w:rsidR="008D4F39" w:rsidRPr="008D4F39">
        <w:t>opracowanych</w:t>
      </w:r>
      <w:r w:rsidR="000F24B6">
        <w:t xml:space="preserve"> </w:t>
      </w:r>
      <w:r w:rsidR="00263CC9">
        <w:t>dokumentach oraz (</w:t>
      </w:r>
      <w:r w:rsidR="008D4F39" w:rsidRPr="008D4F39">
        <w:t xml:space="preserve">w </w:t>
      </w:r>
      <w:r w:rsidR="00263CC9">
        <w:t xml:space="preserve">formie </w:t>
      </w:r>
      <w:r w:rsidR="008D4F39" w:rsidRPr="008D4F39">
        <w:t>załącznik</w:t>
      </w:r>
      <w:r w:rsidR="00263CC9">
        <w:t>ów)</w:t>
      </w:r>
      <w:r w:rsidR="00292471">
        <w:t xml:space="preserve"> listę obecności i projekty</w:t>
      </w:r>
      <w:r w:rsidR="008D4F39" w:rsidRPr="008D4F39">
        <w:t xml:space="preserve"> rozpatrywanych dokumentów.</w:t>
      </w:r>
    </w:p>
    <w:p w:rsidR="008459CF" w:rsidRDefault="00C257D0" w:rsidP="00C257D0">
      <w:pPr>
        <w:ind w:left="142"/>
        <w:jc w:val="both"/>
      </w:pPr>
      <w:r>
        <w:t xml:space="preserve">5. </w:t>
      </w:r>
      <w:r w:rsidR="008D4F39" w:rsidRPr="008D4F39">
        <w:t xml:space="preserve">Notatkę, o której mowa w ust. </w:t>
      </w:r>
      <w:r w:rsidR="00C23270">
        <w:t>4</w:t>
      </w:r>
      <w:r w:rsidR="00090EE5">
        <w:t>,</w:t>
      </w:r>
      <w:r w:rsidR="008D4F39" w:rsidRPr="008D4F39">
        <w:t xml:space="preserve"> przekazuje się </w:t>
      </w:r>
      <w:r w:rsidR="00EB011A">
        <w:t xml:space="preserve">Członkom </w:t>
      </w:r>
      <w:r w:rsidR="00292471">
        <w:t>Zespołu i innym osobom</w:t>
      </w:r>
      <w:r w:rsidR="008D4F39" w:rsidRPr="008D4F39">
        <w:t xml:space="preserve"> zaproszonym</w:t>
      </w:r>
      <w:r w:rsidR="000F24B6">
        <w:t xml:space="preserve"> </w:t>
      </w:r>
      <w:r w:rsidR="008D4F39" w:rsidRPr="008D4F39">
        <w:t xml:space="preserve">do udziału w </w:t>
      </w:r>
      <w:r w:rsidR="00EB011A">
        <w:t xml:space="preserve">pracach </w:t>
      </w:r>
      <w:r w:rsidR="008D4F39" w:rsidRPr="008D4F39">
        <w:t xml:space="preserve">grupy </w:t>
      </w:r>
      <w:r w:rsidR="00263CC9">
        <w:t>roboczej</w:t>
      </w:r>
      <w:r w:rsidR="008D4F39" w:rsidRPr="008D4F39">
        <w:t>.</w:t>
      </w:r>
    </w:p>
    <w:p w:rsidR="00C23270" w:rsidRDefault="00C257D0" w:rsidP="00C257D0">
      <w:pPr>
        <w:ind w:left="142"/>
        <w:jc w:val="both"/>
      </w:pPr>
      <w:r>
        <w:t xml:space="preserve">6. </w:t>
      </w:r>
      <w:r w:rsidR="00090EE5">
        <w:t>W sytuacji</w:t>
      </w:r>
      <w:r w:rsidR="00420318">
        <w:t>,</w:t>
      </w:r>
      <w:r w:rsidR="00C23270" w:rsidRPr="008459CF">
        <w:t xml:space="preserve"> gdy prace grupy </w:t>
      </w:r>
      <w:r w:rsidR="008459CF" w:rsidRPr="008459CF">
        <w:t>roboczej</w:t>
      </w:r>
      <w:r w:rsidR="00C23270" w:rsidRPr="008459CF">
        <w:t xml:space="preserve"> mają charakter stały, z ich prac </w:t>
      </w:r>
      <w:r w:rsidR="00EB011A" w:rsidRPr="00A85FBB">
        <w:t>Sekretariat Zespołu</w:t>
      </w:r>
      <w:r w:rsidR="00EB011A">
        <w:t xml:space="preserve"> </w:t>
      </w:r>
      <w:r w:rsidR="00303623" w:rsidRPr="008459CF">
        <w:t>sporządza</w:t>
      </w:r>
      <w:r w:rsidR="00C23270" w:rsidRPr="008459CF">
        <w:t xml:space="preserve"> </w:t>
      </w:r>
      <w:r w:rsidR="00303623" w:rsidRPr="008459CF">
        <w:t>sprawozdanie</w:t>
      </w:r>
      <w:r w:rsidR="00292471">
        <w:t xml:space="preserve"> okresowe, które jest</w:t>
      </w:r>
      <w:r w:rsidR="00C23270" w:rsidRPr="008459CF">
        <w:t xml:space="preserve"> </w:t>
      </w:r>
      <w:r w:rsidR="00292471">
        <w:t>włącza</w:t>
      </w:r>
      <w:r w:rsidR="00303623" w:rsidRPr="008459CF">
        <w:t>ne</w:t>
      </w:r>
      <w:r w:rsidR="00C23270" w:rsidRPr="008459CF">
        <w:t xml:space="preserve"> </w:t>
      </w:r>
      <w:r w:rsidR="008459CF" w:rsidRPr="008459CF">
        <w:t xml:space="preserve">do rocznego sprawozdania z działalności Zespołu, o którym mowa w </w:t>
      </w:r>
      <w:r w:rsidR="008459CF" w:rsidRPr="0026673D">
        <w:t>§</w:t>
      </w:r>
      <w:r w:rsidR="008C2031">
        <w:t>8</w:t>
      </w:r>
      <w:r w:rsidR="008459CF" w:rsidRPr="0026673D">
        <w:t>.</w:t>
      </w:r>
    </w:p>
    <w:p w:rsidR="00C257D0" w:rsidRDefault="00C257D0" w:rsidP="00C257D0">
      <w:pPr>
        <w:ind w:left="142"/>
        <w:jc w:val="both"/>
      </w:pPr>
      <w:r>
        <w:t xml:space="preserve">7. </w:t>
      </w:r>
      <w:r w:rsidR="00191A64">
        <w:t>Grupami roboczymi o stałym charakterze są grupa</w:t>
      </w:r>
      <w:r w:rsidR="006816F1">
        <w:t xml:space="preserve"> robocza</w:t>
      </w:r>
      <w:r w:rsidR="00A85801">
        <w:t xml:space="preserve"> ds. monitorowania wdrażania Krajowego Planu Działań oraz </w:t>
      </w:r>
      <w:r w:rsidR="00191A64">
        <w:t>grupa robocza</w:t>
      </w:r>
      <w:r w:rsidR="00A85801">
        <w:t xml:space="preserve"> ds. wsparcia ofiar handlu ludźmi.</w:t>
      </w:r>
    </w:p>
    <w:p w:rsidR="00090EE5" w:rsidRPr="008459CF" w:rsidRDefault="00090EE5" w:rsidP="00090EE5">
      <w:pPr>
        <w:pStyle w:val="Akapitzlist"/>
        <w:ind w:left="526"/>
        <w:jc w:val="both"/>
      </w:pPr>
    </w:p>
    <w:p w:rsidR="009F1C7F" w:rsidRPr="008D4F39" w:rsidRDefault="00D515C1" w:rsidP="008D2BF0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8E2C7E">
        <w:rPr>
          <w:b/>
          <w:bCs/>
        </w:rPr>
        <w:t>7</w:t>
      </w:r>
      <w:r w:rsidRPr="0026673D">
        <w:rPr>
          <w:b/>
          <w:bCs/>
        </w:rPr>
        <w:t>.</w:t>
      </w:r>
    </w:p>
    <w:p w:rsidR="008D4F39" w:rsidRPr="008D4F39" w:rsidRDefault="008D4F39" w:rsidP="0057264C">
      <w:pPr>
        <w:jc w:val="both"/>
      </w:pPr>
      <w:r w:rsidRPr="008D4F39">
        <w:t xml:space="preserve">1. </w:t>
      </w:r>
      <w:r w:rsidRPr="00A85FBB">
        <w:t>Przewodniczący Zespołu, jeg</w:t>
      </w:r>
      <w:r w:rsidR="00292471" w:rsidRPr="00A85FBB">
        <w:t>o Zastępca lub Sekretarz</w:t>
      </w:r>
      <w:r w:rsidRPr="00A85FBB">
        <w:t xml:space="preserve"> </w:t>
      </w:r>
      <w:r w:rsidR="00090EE5" w:rsidRPr="00A85FBB">
        <w:t xml:space="preserve">Zespołu </w:t>
      </w:r>
      <w:r w:rsidRPr="00A85FBB">
        <w:t>upoważniony przez</w:t>
      </w:r>
      <w:r w:rsidR="008D2BF0" w:rsidRPr="00A85FBB">
        <w:t xml:space="preserve"> </w:t>
      </w:r>
      <w:r w:rsidR="00090EE5" w:rsidRPr="00A85FBB">
        <w:t>Przewodniczącego może zlecać</w:t>
      </w:r>
      <w:r w:rsidRPr="00A85FBB">
        <w:t xml:space="preserve"> wykonanie opracowań, analiz, raportów lub ekspertyz niezbędnych</w:t>
      </w:r>
      <w:r w:rsidR="008D2BF0" w:rsidRPr="00A85FBB">
        <w:t xml:space="preserve"> </w:t>
      </w:r>
      <w:r w:rsidRPr="00A85FBB">
        <w:t xml:space="preserve">do prawidłowej realizacji zadań Zespołu </w:t>
      </w:r>
      <w:r w:rsidR="00DE185D" w:rsidRPr="00A85FBB">
        <w:t xml:space="preserve">i </w:t>
      </w:r>
      <w:r w:rsidRPr="00A85FBB">
        <w:t>jego grup roboczych.</w:t>
      </w:r>
    </w:p>
    <w:p w:rsidR="008D4F39" w:rsidRPr="008D4F39" w:rsidRDefault="008D4F39" w:rsidP="0057264C">
      <w:pPr>
        <w:jc w:val="both"/>
      </w:pPr>
      <w:r w:rsidRPr="008D4F39">
        <w:t>2. Mater</w:t>
      </w:r>
      <w:r w:rsidR="00292471">
        <w:t>iały, o których mowa w ust. 1, sporządzane są nieodpłatnie</w:t>
      </w:r>
      <w:r w:rsidR="00292471" w:rsidRPr="00292471">
        <w:t xml:space="preserve"> </w:t>
      </w:r>
      <w:r w:rsidR="00292471">
        <w:t xml:space="preserve">jeżeli ich opracowanie pozostaje </w:t>
      </w:r>
      <w:r w:rsidR="00090EE5">
        <w:t>w zakresie właściwości C</w:t>
      </w:r>
      <w:r w:rsidR="00292471" w:rsidRPr="008D4F39">
        <w:t xml:space="preserve">złonków </w:t>
      </w:r>
      <w:r w:rsidR="00292471">
        <w:t xml:space="preserve">Zespołu </w:t>
      </w:r>
      <w:r w:rsidR="00292471" w:rsidRPr="008D4F39">
        <w:t>i podmiotów</w:t>
      </w:r>
      <w:r w:rsidR="00292471">
        <w:t xml:space="preserve"> </w:t>
      </w:r>
      <w:r w:rsidR="00292471" w:rsidRPr="008D4F39">
        <w:t>uczestniczących w pracach Zespołu</w:t>
      </w:r>
      <w:r w:rsidR="00292471">
        <w:t>.</w:t>
      </w:r>
    </w:p>
    <w:p w:rsidR="008D4F39" w:rsidRDefault="008D4F39" w:rsidP="0057264C">
      <w:pPr>
        <w:jc w:val="both"/>
      </w:pPr>
      <w:r w:rsidRPr="008D4F39">
        <w:t xml:space="preserve">3. </w:t>
      </w:r>
      <w:r w:rsidRPr="00A85FBB">
        <w:t>W przypadku konieczności opracowania materiałów wykraczających poza zakres właściwości</w:t>
      </w:r>
      <w:r w:rsidR="00DD0A0C" w:rsidRPr="00A85FBB">
        <w:t xml:space="preserve"> </w:t>
      </w:r>
      <w:r w:rsidR="00090EE5" w:rsidRPr="00A85FBB">
        <w:t>rzeczowej C</w:t>
      </w:r>
      <w:r w:rsidRPr="00A85FBB">
        <w:t xml:space="preserve">złonków </w:t>
      </w:r>
      <w:r w:rsidR="00292471" w:rsidRPr="00A85FBB">
        <w:t xml:space="preserve">Zespołu </w:t>
      </w:r>
      <w:r w:rsidRPr="00A85FBB">
        <w:t>i podmiotów uczestniczących w pracach Zespołu dopuszcza się możliwość</w:t>
      </w:r>
      <w:r w:rsidR="00DD0A0C" w:rsidRPr="00A85FBB">
        <w:t xml:space="preserve"> </w:t>
      </w:r>
      <w:r w:rsidRPr="00A85FBB">
        <w:t xml:space="preserve">odpłatnego zlecenia </w:t>
      </w:r>
      <w:r w:rsidR="00292471" w:rsidRPr="00A85FBB">
        <w:t>przez Przewodniczącego Zespołu, jego Zastępc</w:t>
      </w:r>
      <w:r w:rsidR="003B3E86">
        <w:t>ę</w:t>
      </w:r>
      <w:r w:rsidR="00292471" w:rsidRPr="00A85FBB">
        <w:t xml:space="preserve"> lub Sekretarza </w:t>
      </w:r>
      <w:r w:rsidR="00090EE5" w:rsidRPr="00A85FBB">
        <w:t xml:space="preserve">Zespołu </w:t>
      </w:r>
      <w:r w:rsidR="00292471" w:rsidRPr="00A85FBB">
        <w:t xml:space="preserve">upoważnionego przez Przewodniczącego Zespołu </w:t>
      </w:r>
      <w:r w:rsidRPr="00A85FBB">
        <w:t xml:space="preserve">opracowania materiałów. </w:t>
      </w:r>
    </w:p>
    <w:p w:rsidR="00DD0A0C" w:rsidRPr="008D4F39" w:rsidRDefault="00090EE5" w:rsidP="0057264C">
      <w:pPr>
        <w:jc w:val="both"/>
      </w:pPr>
      <w:r>
        <w:t>4. Obsługę zleca</w:t>
      </w:r>
      <w:r w:rsidR="00DD0A0C">
        <w:t>nia opracowani</w:t>
      </w:r>
      <w:r w:rsidR="00EC129E">
        <w:t>a materiałów wskazanych w ust. 1</w:t>
      </w:r>
      <w:r w:rsidR="00DD0A0C">
        <w:t xml:space="preserve"> zapewnia </w:t>
      </w:r>
      <w:r w:rsidR="00DE664A" w:rsidRPr="00A85FBB">
        <w:t>Sekretariat</w:t>
      </w:r>
      <w:r w:rsidR="00DD0A0C" w:rsidRPr="00A85FBB">
        <w:t xml:space="preserve"> Zespołu</w:t>
      </w:r>
      <w:r w:rsidR="00DD0A0C">
        <w:t>.</w:t>
      </w:r>
    </w:p>
    <w:p w:rsidR="0026673D" w:rsidRDefault="0026673D" w:rsidP="000F24B6">
      <w:pPr>
        <w:jc w:val="center"/>
        <w:rPr>
          <w:b/>
          <w:bCs/>
          <w:strike/>
        </w:rPr>
      </w:pPr>
    </w:p>
    <w:p w:rsidR="008D4F39" w:rsidRPr="0026673D" w:rsidRDefault="00D515C1" w:rsidP="000F24B6">
      <w:pPr>
        <w:jc w:val="center"/>
        <w:rPr>
          <w:b/>
          <w:bCs/>
        </w:rPr>
      </w:pPr>
      <w:r w:rsidRPr="0026673D">
        <w:rPr>
          <w:b/>
          <w:bCs/>
        </w:rPr>
        <w:t>§</w:t>
      </w:r>
      <w:r w:rsidR="008E2C7E">
        <w:rPr>
          <w:b/>
          <w:bCs/>
        </w:rPr>
        <w:t>8</w:t>
      </w:r>
      <w:r w:rsidRPr="0026673D">
        <w:rPr>
          <w:b/>
          <w:bCs/>
        </w:rPr>
        <w:t>.</w:t>
      </w:r>
    </w:p>
    <w:p w:rsidR="008D4F39" w:rsidRPr="008D4F39" w:rsidRDefault="008D4F39" w:rsidP="0057264C">
      <w:pPr>
        <w:jc w:val="both"/>
      </w:pPr>
      <w:r w:rsidRPr="008D4F39">
        <w:t>1. Z prac Zespołu sporządzane jest sprawozdanie roczne,</w:t>
      </w:r>
      <w:r w:rsidR="00292471">
        <w:t xml:space="preserve"> które przyjmowane jest w trybie określonym w</w:t>
      </w:r>
      <w:r w:rsidR="00090EE5">
        <w:t xml:space="preserve"> §</w:t>
      </w:r>
      <w:r w:rsidR="008C2031">
        <w:t>4</w:t>
      </w:r>
      <w:r w:rsidRPr="008D4F39">
        <w:t xml:space="preserve"> niniejszego regulaminu i przekazywane</w:t>
      </w:r>
      <w:r w:rsidR="00FC2927">
        <w:t xml:space="preserve"> </w:t>
      </w:r>
      <w:r w:rsidR="00FC2927" w:rsidRPr="00986FB4">
        <w:t>Przewodniczącemu Zespołu</w:t>
      </w:r>
      <w:r w:rsidRPr="00986FB4">
        <w:t xml:space="preserve"> </w:t>
      </w:r>
      <w:r w:rsidRPr="008D4F39">
        <w:t>do końca</w:t>
      </w:r>
      <w:r w:rsidR="000F24B6">
        <w:t xml:space="preserve"> </w:t>
      </w:r>
      <w:r w:rsidRPr="008D4F39">
        <w:t xml:space="preserve">lutego każdego roku </w:t>
      </w:r>
      <w:r w:rsidR="00CC2D2D">
        <w:t xml:space="preserve">kalendarzowego </w:t>
      </w:r>
      <w:r w:rsidRPr="008D4F39">
        <w:t>w zakresie roku poprzedzającego.</w:t>
      </w:r>
    </w:p>
    <w:p w:rsidR="008D4F39" w:rsidRPr="008D4F39" w:rsidRDefault="008D4F39" w:rsidP="0057264C">
      <w:pPr>
        <w:jc w:val="both"/>
      </w:pPr>
      <w:r w:rsidRPr="008D4F39">
        <w:t>2. Sprawozdanie roczne powinno obejmować</w:t>
      </w:r>
      <w:r w:rsidR="00CC2D2D">
        <w:t xml:space="preserve"> informacje o</w:t>
      </w:r>
      <w:r w:rsidRPr="008D4F39">
        <w:t>:</w:t>
      </w:r>
    </w:p>
    <w:p w:rsidR="008D4F39" w:rsidRPr="008D4F39" w:rsidRDefault="00CC2D2D" w:rsidP="0057264C">
      <w:pPr>
        <w:jc w:val="both"/>
      </w:pPr>
      <w:r>
        <w:t>1)</w:t>
      </w:r>
      <w:r>
        <w:tab/>
        <w:t>odbytych posiedzeniach Zespołu;</w:t>
      </w:r>
    </w:p>
    <w:p w:rsidR="008D4F39" w:rsidRPr="008D4F39" w:rsidRDefault="00CC2D2D" w:rsidP="0057264C">
      <w:pPr>
        <w:jc w:val="both"/>
      </w:pPr>
      <w:r>
        <w:t>2)</w:t>
      </w:r>
      <w:r>
        <w:tab/>
      </w:r>
      <w:r w:rsidR="00A56A68">
        <w:t>i</w:t>
      </w:r>
      <w:r w:rsidR="008D4F39" w:rsidRPr="008D4F39">
        <w:t>nformację o podjętych uchwałach</w:t>
      </w:r>
      <w:r w:rsidR="00DE185D" w:rsidRPr="0026673D">
        <w:t>,</w:t>
      </w:r>
      <w:r w:rsidR="008D4F39" w:rsidRPr="008D4F39">
        <w:t xml:space="preserve"> opracowanych</w:t>
      </w:r>
      <w:r w:rsidR="00DE185D">
        <w:t xml:space="preserve"> </w:t>
      </w:r>
      <w:r w:rsidR="00DE185D" w:rsidRPr="0026673D">
        <w:t>rekomendacjach</w:t>
      </w:r>
      <w:r w:rsidR="008D4F39" w:rsidRPr="008D4F39">
        <w:t xml:space="preserve"> i o przyjętych</w:t>
      </w:r>
      <w:r w:rsidR="00DE664A">
        <w:t xml:space="preserve"> </w:t>
      </w:r>
      <w:r w:rsidR="008D4F39" w:rsidRPr="008D4F39">
        <w:t>sprawozdaniach</w:t>
      </w:r>
      <w:r>
        <w:t xml:space="preserve"> </w:t>
      </w:r>
      <w:r w:rsidR="008D4F39" w:rsidRPr="008D4F39">
        <w:t>z realizacji działań mających na celu przeciwdziałanie handlu</w:t>
      </w:r>
      <w:r w:rsidR="00DE664A">
        <w:t xml:space="preserve"> </w:t>
      </w:r>
      <w:r>
        <w:t>ludźmi;</w:t>
      </w:r>
    </w:p>
    <w:p w:rsidR="008D4F39" w:rsidRPr="008D4F39" w:rsidRDefault="00CC2D2D" w:rsidP="0057264C">
      <w:pPr>
        <w:jc w:val="both"/>
      </w:pPr>
      <w:r>
        <w:t>3)</w:t>
      </w:r>
      <w:r>
        <w:tab/>
      </w:r>
      <w:r w:rsidR="00DE664A">
        <w:t xml:space="preserve">aktualnym </w:t>
      </w:r>
      <w:r w:rsidR="008D4F39" w:rsidRPr="008D4F39">
        <w:t>składzie osobowym Zespołu</w:t>
      </w:r>
      <w:r>
        <w:t xml:space="preserve">, </w:t>
      </w:r>
      <w:r w:rsidR="00A56A68">
        <w:t>z wyszczególnieni</w:t>
      </w:r>
      <w:r w:rsidR="00090EE5">
        <w:t>em zmian, jakie miały miejsce w odniesieniu do C</w:t>
      </w:r>
      <w:r w:rsidR="00A56A68">
        <w:t>złonków Z</w:t>
      </w:r>
      <w:r>
        <w:t>espołu w okresie sprawozdawczym;</w:t>
      </w:r>
    </w:p>
    <w:p w:rsidR="008D4F39" w:rsidRDefault="00CC2D2D" w:rsidP="0057264C">
      <w:pPr>
        <w:jc w:val="both"/>
      </w:pPr>
      <w:r>
        <w:t>4)</w:t>
      </w:r>
      <w:r>
        <w:tab/>
      </w:r>
      <w:r w:rsidR="008D4F39" w:rsidRPr="008D4F39">
        <w:t xml:space="preserve">działających przy Zespole grupach roboczych </w:t>
      </w:r>
      <w:r>
        <w:t>i o efektach ich prac</w:t>
      </w:r>
      <w:r w:rsidR="00A56A68">
        <w:t>;</w:t>
      </w:r>
    </w:p>
    <w:p w:rsidR="000852ED" w:rsidRDefault="00CC2D2D" w:rsidP="0057264C">
      <w:pPr>
        <w:jc w:val="both"/>
      </w:pPr>
      <w:r>
        <w:t>5)</w:t>
      </w:r>
      <w:r>
        <w:tab/>
      </w:r>
      <w:r w:rsidR="008D4F39" w:rsidRPr="008D4F39">
        <w:t>zamówionych przez Zespół opracowaniach, analizach, raportach</w:t>
      </w:r>
      <w:r w:rsidR="00A56A68">
        <w:t xml:space="preserve"> </w:t>
      </w:r>
      <w:r w:rsidR="00090EE5">
        <w:t>i ekspertyzach.</w:t>
      </w:r>
    </w:p>
    <w:p w:rsidR="00090EE5" w:rsidRPr="00090EE5" w:rsidRDefault="00090EE5" w:rsidP="00090EE5">
      <w:pPr>
        <w:jc w:val="both"/>
      </w:pPr>
    </w:p>
    <w:sectPr w:rsidR="00090EE5" w:rsidRPr="00090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68" w:rsidRDefault="00E41C68" w:rsidP="00D23FB2">
      <w:pPr>
        <w:spacing w:after="0" w:line="240" w:lineRule="auto"/>
      </w:pPr>
      <w:r>
        <w:separator/>
      </w:r>
    </w:p>
  </w:endnote>
  <w:endnote w:type="continuationSeparator" w:id="0">
    <w:p w:rsidR="00E41C68" w:rsidRDefault="00E41C68" w:rsidP="00D2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68" w:rsidRDefault="00E41C68" w:rsidP="00D23FB2">
      <w:pPr>
        <w:spacing w:after="0" w:line="240" w:lineRule="auto"/>
      </w:pPr>
      <w:r>
        <w:separator/>
      </w:r>
    </w:p>
  </w:footnote>
  <w:footnote w:type="continuationSeparator" w:id="0">
    <w:p w:rsidR="00E41C68" w:rsidRDefault="00E41C68" w:rsidP="00D2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DB" w:rsidRDefault="0089730E" w:rsidP="005432DB">
    <w:pPr>
      <w:pStyle w:val="Nagwek"/>
      <w:jc w:val="right"/>
      <w:rPr>
        <w:i/>
      </w:rPr>
    </w:pPr>
    <w:r>
      <w:rPr>
        <w:i/>
      </w:rPr>
      <w:t>Załącznik nr 1</w:t>
    </w:r>
  </w:p>
  <w:p w:rsidR="0089730E" w:rsidRPr="005432DB" w:rsidRDefault="0089730E" w:rsidP="005432DB">
    <w:pPr>
      <w:pStyle w:val="Nagwek"/>
      <w:jc w:val="right"/>
      <w:rPr>
        <w:i/>
      </w:rPr>
    </w:pPr>
    <w:r>
      <w:rPr>
        <w:i/>
      </w:rPr>
      <w:t>do uchwały nr 1 z dnia 13 maja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9B9"/>
    <w:multiLevelType w:val="hybridMultilevel"/>
    <w:tmpl w:val="F18AE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4AB"/>
    <w:multiLevelType w:val="hybridMultilevel"/>
    <w:tmpl w:val="83246682"/>
    <w:lvl w:ilvl="0" w:tplc="286E6D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BC6B99"/>
    <w:multiLevelType w:val="hybridMultilevel"/>
    <w:tmpl w:val="C2828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1BD"/>
    <w:multiLevelType w:val="hybridMultilevel"/>
    <w:tmpl w:val="AF7A7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123"/>
    <w:multiLevelType w:val="hybridMultilevel"/>
    <w:tmpl w:val="65A04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C4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632F"/>
    <w:multiLevelType w:val="hybridMultilevel"/>
    <w:tmpl w:val="7032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67C5"/>
    <w:multiLevelType w:val="hybridMultilevel"/>
    <w:tmpl w:val="92427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413ED9"/>
    <w:multiLevelType w:val="hybridMultilevel"/>
    <w:tmpl w:val="312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77BC"/>
    <w:multiLevelType w:val="hybridMultilevel"/>
    <w:tmpl w:val="312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1A0D"/>
    <w:multiLevelType w:val="hybridMultilevel"/>
    <w:tmpl w:val="312C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0315"/>
    <w:multiLevelType w:val="hybridMultilevel"/>
    <w:tmpl w:val="BFA6B6F0"/>
    <w:lvl w:ilvl="0" w:tplc="7A1AC52C">
      <w:start w:val="1"/>
      <w:numFmt w:val="decimal"/>
      <w:lvlText w:val="%1.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4C910BF"/>
    <w:multiLevelType w:val="hybridMultilevel"/>
    <w:tmpl w:val="165049C8"/>
    <w:lvl w:ilvl="0" w:tplc="BB567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79691D"/>
    <w:multiLevelType w:val="hybridMultilevel"/>
    <w:tmpl w:val="2EEC6D08"/>
    <w:lvl w:ilvl="0" w:tplc="B2C478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AA8631E"/>
    <w:multiLevelType w:val="hybridMultilevel"/>
    <w:tmpl w:val="F34066B4"/>
    <w:lvl w:ilvl="0" w:tplc="F1C6F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C9"/>
    <w:rsid w:val="00006E02"/>
    <w:rsid w:val="000411B8"/>
    <w:rsid w:val="00052833"/>
    <w:rsid w:val="00064507"/>
    <w:rsid w:val="000701BF"/>
    <w:rsid w:val="000852ED"/>
    <w:rsid w:val="00085971"/>
    <w:rsid w:val="00090EE5"/>
    <w:rsid w:val="00094DC9"/>
    <w:rsid w:val="000A741E"/>
    <w:rsid w:val="000F24B6"/>
    <w:rsid w:val="000F78DA"/>
    <w:rsid w:val="00106436"/>
    <w:rsid w:val="00114767"/>
    <w:rsid w:val="00123F81"/>
    <w:rsid w:val="0013565A"/>
    <w:rsid w:val="001619C3"/>
    <w:rsid w:val="00171216"/>
    <w:rsid w:val="0018043D"/>
    <w:rsid w:val="001846D9"/>
    <w:rsid w:val="001852A7"/>
    <w:rsid w:val="00191A64"/>
    <w:rsid w:val="0019638C"/>
    <w:rsid w:val="001A058A"/>
    <w:rsid w:val="001A0625"/>
    <w:rsid w:val="001B4BF8"/>
    <w:rsid w:val="001B6117"/>
    <w:rsid w:val="001C6C81"/>
    <w:rsid w:val="00205EBC"/>
    <w:rsid w:val="00222671"/>
    <w:rsid w:val="002276F2"/>
    <w:rsid w:val="00233B18"/>
    <w:rsid w:val="00240205"/>
    <w:rsid w:val="00240CE1"/>
    <w:rsid w:val="00263CC9"/>
    <w:rsid w:val="002661DB"/>
    <w:rsid w:val="00266385"/>
    <w:rsid w:val="0026673D"/>
    <w:rsid w:val="00276FD6"/>
    <w:rsid w:val="00282C23"/>
    <w:rsid w:val="00292471"/>
    <w:rsid w:val="002933EE"/>
    <w:rsid w:val="002A3B91"/>
    <w:rsid w:val="002D2D5B"/>
    <w:rsid w:val="002D3136"/>
    <w:rsid w:val="002D5BF8"/>
    <w:rsid w:val="002F1FE9"/>
    <w:rsid w:val="00303623"/>
    <w:rsid w:val="00305A83"/>
    <w:rsid w:val="00310FB5"/>
    <w:rsid w:val="00312BD9"/>
    <w:rsid w:val="0033414D"/>
    <w:rsid w:val="00334EA9"/>
    <w:rsid w:val="003356F1"/>
    <w:rsid w:val="00335833"/>
    <w:rsid w:val="0035080B"/>
    <w:rsid w:val="00383008"/>
    <w:rsid w:val="003B3E86"/>
    <w:rsid w:val="003C461C"/>
    <w:rsid w:val="003C5A12"/>
    <w:rsid w:val="003E5AD6"/>
    <w:rsid w:val="004009E7"/>
    <w:rsid w:val="00416C75"/>
    <w:rsid w:val="00420318"/>
    <w:rsid w:val="0042501F"/>
    <w:rsid w:val="00433A89"/>
    <w:rsid w:val="0043794D"/>
    <w:rsid w:val="00451206"/>
    <w:rsid w:val="004738FA"/>
    <w:rsid w:val="004A3583"/>
    <w:rsid w:val="004B0B7A"/>
    <w:rsid w:val="004B430B"/>
    <w:rsid w:val="004D07BE"/>
    <w:rsid w:val="004E218F"/>
    <w:rsid w:val="00500732"/>
    <w:rsid w:val="00500A8A"/>
    <w:rsid w:val="00503DA6"/>
    <w:rsid w:val="00515037"/>
    <w:rsid w:val="00532876"/>
    <w:rsid w:val="00537569"/>
    <w:rsid w:val="005432DB"/>
    <w:rsid w:val="00552ECC"/>
    <w:rsid w:val="0057264C"/>
    <w:rsid w:val="005840C6"/>
    <w:rsid w:val="00586041"/>
    <w:rsid w:val="005A35BE"/>
    <w:rsid w:val="005B2580"/>
    <w:rsid w:val="005C5EC9"/>
    <w:rsid w:val="005E51BC"/>
    <w:rsid w:val="005F3EF4"/>
    <w:rsid w:val="00615B75"/>
    <w:rsid w:val="00626D47"/>
    <w:rsid w:val="0062753B"/>
    <w:rsid w:val="0063149A"/>
    <w:rsid w:val="00632D00"/>
    <w:rsid w:val="006409FB"/>
    <w:rsid w:val="0064413B"/>
    <w:rsid w:val="006451B0"/>
    <w:rsid w:val="00663AB9"/>
    <w:rsid w:val="006816F1"/>
    <w:rsid w:val="00693111"/>
    <w:rsid w:val="006A3894"/>
    <w:rsid w:val="006B1830"/>
    <w:rsid w:val="006E3308"/>
    <w:rsid w:val="006E48FA"/>
    <w:rsid w:val="006E7397"/>
    <w:rsid w:val="006F67B5"/>
    <w:rsid w:val="00722A26"/>
    <w:rsid w:val="00725F04"/>
    <w:rsid w:val="0073274C"/>
    <w:rsid w:val="00742380"/>
    <w:rsid w:val="00790EA0"/>
    <w:rsid w:val="007A516D"/>
    <w:rsid w:val="007B2BC4"/>
    <w:rsid w:val="007B485C"/>
    <w:rsid w:val="007F22B9"/>
    <w:rsid w:val="007F4809"/>
    <w:rsid w:val="0081427C"/>
    <w:rsid w:val="008172C1"/>
    <w:rsid w:val="00817322"/>
    <w:rsid w:val="0082186A"/>
    <w:rsid w:val="008344DD"/>
    <w:rsid w:val="008459CF"/>
    <w:rsid w:val="00862B50"/>
    <w:rsid w:val="00874B9B"/>
    <w:rsid w:val="008806D7"/>
    <w:rsid w:val="00893347"/>
    <w:rsid w:val="0089730E"/>
    <w:rsid w:val="00897A7D"/>
    <w:rsid w:val="008A18F5"/>
    <w:rsid w:val="008B016A"/>
    <w:rsid w:val="008B494D"/>
    <w:rsid w:val="008B74D2"/>
    <w:rsid w:val="008C2031"/>
    <w:rsid w:val="008D2BF0"/>
    <w:rsid w:val="008D4F39"/>
    <w:rsid w:val="008D78FD"/>
    <w:rsid w:val="008E0245"/>
    <w:rsid w:val="008E2C7E"/>
    <w:rsid w:val="008E4C3B"/>
    <w:rsid w:val="009037FE"/>
    <w:rsid w:val="00932A86"/>
    <w:rsid w:val="009339CC"/>
    <w:rsid w:val="009567B0"/>
    <w:rsid w:val="009569F3"/>
    <w:rsid w:val="009743EF"/>
    <w:rsid w:val="00975F3D"/>
    <w:rsid w:val="00981106"/>
    <w:rsid w:val="00984104"/>
    <w:rsid w:val="00985FF7"/>
    <w:rsid w:val="00986FB4"/>
    <w:rsid w:val="009908D6"/>
    <w:rsid w:val="00992A41"/>
    <w:rsid w:val="00993382"/>
    <w:rsid w:val="009A097D"/>
    <w:rsid w:val="009A25F6"/>
    <w:rsid w:val="009C3872"/>
    <w:rsid w:val="009E0C1A"/>
    <w:rsid w:val="009E0F1E"/>
    <w:rsid w:val="009F1C7F"/>
    <w:rsid w:val="00A020B6"/>
    <w:rsid w:val="00A143DF"/>
    <w:rsid w:val="00A14EF4"/>
    <w:rsid w:val="00A3258E"/>
    <w:rsid w:val="00A56A68"/>
    <w:rsid w:val="00A57919"/>
    <w:rsid w:val="00A84B1C"/>
    <w:rsid w:val="00A85801"/>
    <w:rsid w:val="00A85FBB"/>
    <w:rsid w:val="00AA500D"/>
    <w:rsid w:val="00AA76E9"/>
    <w:rsid w:val="00AB684D"/>
    <w:rsid w:val="00AC3E25"/>
    <w:rsid w:val="00AC4E63"/>
    <w:rsid w:val="00AE710C"/>
    <w:rsid w:val="00AF76B1"/>
    <w:rsid w:val="00B00E4B"/>
    <w:rsid w:val="00B12E01"/>
    <w:rsid w:val="00B16BDF"/>
    <w:rsid w:val="00B25BAF"/>
    <w:rsid w:val="00B4026B"/>
    <w:rsid w:val="00B95CB7"/>
    <w:rsid w:val="00BA5051"/>
    <w:rsid w:val="00BB1EDD"/>
    <w:rsid w:val="00BF775D"/>
    <w:rsid w:val="00C223F3"/>
    <w:rsid w:val="00C22DF5"/>
    <w:rsid w:val="00C23270"/>
    <w:rsid w:val="00C257D0"/>
    <w:rsid w:val="00C27C2B"/>
    <w:rsid w:val="00C65473"/>
    <w:rsid w:val="00C80622"/>
    <w:rsid w:val="00C82636"/>
    <w:rsid w:val="00C93D98"/>
    <w:rsid w:val="00C95284"/>
    <w:rsid w:val="00CA0EFA"/>
    <w:rsid w:val="00CA73AA"/>
    <w:rsid w:val="00CA7BE5"/>
    <w:rsid w:val="00CC2D2D"/>
    <w:rsid w:val="00CD5B09"/>
    <w:rsid w:val="00CD68E9"/>
    <w:rsid w:val="00CE44C4"/>
    <w:rsid w:val="00D022D4"/>
    <w:rsid w:val="00D12A1C"/>
    <w:rsid w:val="00D23FB2"/>
    <w:rsid w:val="00D37846"/>
    <w:rsid w:val="00D413F4"/>
    <w:rsid w:val="00D46F60"/>
    <w:rsid w:val="00D515C1"/>
    <w:rsid w:val="00D574C7"/>
    <w:rsid w:val="00D62613"/>
    <w:rsid w:val="00D70F43"/>
    <w:rsid w:val="00D77F7C"/>
    <w:rsid w:val="00D81CFF"/>
    <w:rsid w:val="00D87DEA"/>
    <w:rsid w:val="00DC42A5"/>
    <w:rsid w:val="00DC7F81"/>
    <w:rsid w:val="00DD0A0C"/>
    <w:rsid w:val="00DE185D"/>
    <w:rsid w:val="00DE1EC1"/>
    <w:rsid w:val="00DE533E"/>
    <w:rsid w:val="00DE664A"/>
    <w:rsid w:val="00DF6E0C"/>
    <w:rsid w:val="00E1162A"/>
    <w:rsid w:val="00E239C0"/>
    <w:rsid w:val="00E23C61"/>
    <w:rsid w:val="00E32608"/>
    <w:rsid w:val="00E32A71"/>
    <w:rsid w:val="00E41C68"/>
    <w:rsid w:val="00E459AA"/>
    <w:rsid w:val="00E470D9"/>
    <w:rsid w:val="00E51E36"/>
    <w:rsid w:val="00E536D5"/>
    <w:rsid w:val="00E60C0D"/>
    <w:rsid w:val="00E76220"/>
    <w:rsid w:val="00EA3686"/>
    <w:rsid w:val="00EA3878"/>
    <w:rsid w:val="00EB011A"/>
    <w:rsid w:val="00EC0430"/>
    <w:rsid w:val="00EC129E"/>
    <w:rsid w:val="00EE27C9"/>
    <w:rsid w:val="00EE6B2A"/>
    <w:rsid w:val="00EF0D37"/>
    <w:rsid w:val="00F11172"/>
    <w:rsid w:val="00F3158F"/>
    <w:rsid w:val="00F33314"/>
    <w:rsid w:val="00F52660"/>
    <w:rsid w:val="00F54EE3"/>
    <w:rsid w:val="00F6276B"/>
    <w:rsid w:val="00F70A56"/>
    <w:rsid w:val="00F727D9"/>
    <w:rsid w:val="00F826DC"/>
    <w:rsid w:val="00F82F4F"/>
    <w:rsid w:val="00F94004"/>
    <w:rsid w:val="00FC2927"/>
    <w:rsid w:val="00FC56EE"/>
    <w:rsid w:val="00FD6A6B"/>
    <w:rsid w:val="00FE5CBE"/>
    <w:rsid w:val="00FF657F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CFFB"/>
  <w15:docId w15:val="{087B8A59-338E-4F7A-92DD-D5AE795D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0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00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3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3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3F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5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F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16D"/>
  </w:style>
  <w:style w:type="paragraph" w:styleId="Stopka">
    <w:name w:val="footer"/>
    <w:basedOn w:val="Normalny"/>
    <w:link w:val="StopkaZnak"/>
    <w:uiPriority w:val="99"/>
    <w:unhideWhenUsed/>
    <w:rsid w:val="007A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36A2-26DB-4EE8-A6C8-AD5D813B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Anna</dc:creator>
  <cp:lastModifiedBy>Jambor Justyna</cp:lastModifiedBy>
  <cp:revision>3</cp:revision>
  <cp:lastPrinted>2019-05-15T05:57:00Z</cp:lastPrinted>
  <dcterms:created xsi:type="dcterms:W3CDTF">2019-05-15T06:03:00Z</dcterms:created>
  <dcterms:modified xsi:type="dcterms:W3CDTF">2019-05-15T06:09:00Z</dcterms:modified>
</cp:coreProperties>
</file>