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84491A" w:rsidR="00367089" w:rsidP="0052108C" w:rsidRDefault="00326E16" w14:paraId="5C5DE030" w14:textId="77777777">
      <w:pPr>
        <w:spacing w:after="0"/>
        <w:ind w:firstLine="0"/>
        <w:jc w:val="center"/>
        <w:rPr>
          <w:rFonts w:cstheme="minorHAnsi"/>
          <w:b/>
          <w:sz w:val="28"/>
          <w:szCs w:val="28"/>
          <w:u w:val="single"/>
        </w:rPr>
      </w:pPr>
      <w:r w:rsidRPr="1D3BB898">
        <w:rPr>
          <w:b/>
          <w:bCs/>
          <w:sz w:val="28"/>
          <w:szCs w:val="28"/>
          <w:u w:val="single"/>
        </w:rPr>
        <w:t>Opis Przedmiotu Zamówienia</w:t>
      </w:r>
      <w:r w:rsidRPr="1D3BB898" w:rsidR="0088727D">
        <w:rPr>
          <w:b/>
          <w:bCs/>
          <w:sz w:val="28"/>
          <w:szCs w:val="28"/>
          <w:u w:val="single"/>
        </w:rPr>
        <w:t xml:space="preserve"> (OPZ)</w:t>
      </w:r>
    </w:p>
    <w:p w:rsidR="00657AA8" w:rsidP="0052108C" w:rsidRDefault="00657AA8" w14:paraId="17C3065A" w14:textId="7FE28B74">
      <w:pPr>
        <w:spacing w:after="0"/>
        <w:ind w:firstLine="0"/>
        <w:rPr>
          <w:rFonts w:cstheme="minorHAnsi"/>
        </w:rPr>
      </w:pPr>
    </w:p>
    <w:p w:rsidR="001D5C56" w:rsidP="0052108C" w:rsidRDefault="001D5C56" w14:paraId="310CEE3B" w14:textId="77777777">
      <w:pPr>
        <w:spacing w:after="0"/>
        <w:ind w:firstLine="0"/>
        <w:rPr>
          <w:rFonts w:cstheme="minorHAnsi"/>
        </w:rPr>
      </w:pPr>
    </w:p>
    <w:p w:rsidRPr="00657AA8" w:rsidR="00657AA8" w:rsidP="00657AA8" w:rsidRDefault="00657AA8" w14:paraId="2FD75901" w14:textId="77777777">
      <w:pPr>
        <w:spacing w:after="0"/>
        <w:ind w:firstLine="0"/>
        <w:jc w:val="center"/>
        <w:rPr>
          <w:rFonts w:cstheme="minorHAnsi"/>
          <w:b/>
          <w:smallCaps/>
        </w:rPr>
      </w:pPr>
      <w:r>
        <w:rPr>
          <w:rFonts w:cstheme="minorHAnsi"/>
          <w:b/>
          <w:smallCaps/>
        </w:rPr>
        <w:t>Określenie przedmiotu zamówienia</w:t>
      </w:r>
    </w:p>
    <w:p w:rsidRPr="009B360E" w:rsidR="000F5773" w:rsidP="61CED391" w:rsidRDefault="000F5773" w14:paraId="737E3894" w14:textId="55911F16">
      <w:pPr>
        <w:pStyle w:val="Akapitzlist"/>
        <w:numPr>
          <w:ilvl w:val="0"/>
          <w:numId w:val="1"/>
        </w:numPr>
        <w:tabs>
          <w:tab w:val="left" w:pos="357"/>
        </w:tabs>
        <w:spacing w:before="120" w:after="0"/>
        <w:ind w:left="357" w:hanging="357"/>
        <w:contextualSpacing w:val="0"/>
      </w:pPr>
      <w:r>
        <w:t>Przedmiotem niniejszego zamówienia jest wykonanie usługi polegającej na ocenie merytorycznej II</w:t>
      </w:r>
      <w:r w:rsidR="29D885F7">
        <w:t>I</w:t>
      </w:r>
      <w:r>
        <w:t xml:space="preserve"> stopnia wniosków o dofinansowanie przedsięwzięć w formie dotacji złożonych w ramach </w:t>
      </w:r>
      <w:r w:rsidR="00EA5451">
        <w:t xml:space="preserve">ogłoszonego </w:t>
      </w:r>
      <w:r>
        <w:t>nabor</w:t>
      </w:r>
      <w:r w:rsidR="00EA5451">
        <w:t>u</w:t>
      </w:r>
      <w:r>
        <w:t xml:space="preserve"> na dofinansowanie przedsięwzięć </w:t>
      </w:r>
      <w:r w:rsidR="00F17FC3">
        <w:t xml:space="preserve">ze środków </w:t>
      </w:r>
      <w:r>
        <w:t xml:space="preserve">Mechanizmu Finansowego Europejskiego Obszaru Gospodarczego </w:t>
      </w:r>
      <w:r w:rsidR="00752274">
        <w:t>2014-2021</w:t>
      </w:r>
      <w:r w:rsidR="686C5BA5">
        <w:t>.</w:t>
      </w:r>
    </w:p>
    <w:p w:rsidR="000F5773" w:rsidP="23AF4DD9" w:rsidRDefault="008C3015" w14:paraId="4C4D6EF7" w14:textId="69A97054">
      <w:pPr>
        <w:pStyle w:val="Akapitzlist"/>
        <w:numPr>
          <w:ilvl w:val="0"/>
          <w:numId w:val="1"/>
        </w:numPr>
        <w:tabs>
          <w:tab w:val="left" w:pos="357"/>
        </w:tabs>
        <w:spacing w:before="120" w:after="0"/>
        <w:contextualSpacing w:val="0"/>
        <w:rPr>
          <w:rFonts w:eastAsia="" w:eastAsiaTheme="minorEastAsia"/>
          <w:color w:val="000000" w:themeColor="text1"/>
        </w:rPr>
      </w:pPr>
      <w:r w:rsidR="008C3015">
        <w:rPr/>
        <w:t>Ocen</w:t>
      </w:r>
      <w:r w:rsidR="00E129A9">
        <w:rPr/>
        <w:t xml:space="preserve">ie będzie podlegać </w:t>
      </w:r>
      <w:r w:rsidR="001C6A5B">
        <w:rPr/>
        <w:t xml:space="preserve">nie mniej niż </w:t>
      </w:r>
      <w:r w:rsidR="00340E35">
        <w:rPr/>
        <w:t xml:space="preserve">2 (dwa) i nie więcej niż </w:t>
      </w:r>
      <w:r w:rsidR="001C6A5B">
        <w:rPr/>
        <w:t xml:space="preserve">4 (cztery) </w:t>
      </w:r>
      <w:r w:rsidR="00E129A9">
        <w:rPr/>
        <w:t>wniosków</w:t>
      </w:r>
      <w:r w:rsidR="008C3015">
        <w:rPr/>
        <w:t xml:space="preserve"> o dofinansowanie złożone w ramach obszar</w:t>
      </w:r>
      <w:r w:rsidR="008E5697">
        <w:rPr/>
        <w:t>u</w:t>
      </w:r>
      <w:r w:rsidR="008C3015">
        <w:rPr/>
        <w:t xml:space="preserve"> tematyczn</w:t>
      </w:r>
      <w:r w:rsidR="008E5697">
        <w:rPr/>
        <w:t>ego</w:t>
      </w:r>
      <w:r w:rsidR="00A75183">
        <w:rPr/>
        <w:t xml:space="preserve"> </w:t>
      </w:r>
      <w:r w:rsidR="008E5697">
        <w:rPr/>
        <w:t>„</w:t>
      </w:r>
      <w:r w:rsidR="00787972">
        <w:rPr/>
        <w:t>Energia odnawialna, efektywność energetyczna, bezpieczeństwo energetyczne</w:t>
      </w:r>
      <w:r w:rsidR="008E5697">
        <w:rPr/>
        <w:t xml:space="preserve">” </w:t>
      </w:r>
      <w:r w:rsidR="00A75183">
        <w:rPr/>
        <w:t xml:space="preserve">dla </w:t>
      </w:r>
      <w:r w:rsidR="008E5697">
        <w:rPr/>
        <w:t>którego ogłoszono</w:t>
      </w:r>
      <w:r w:rsidR="00A75183">
        <w:rPr/>
        <w:t xml:space="preserve"> nab</w:t>
      </w:r>
      <w:r w:rsidR="215C9ECE">
        <w:rPr/>
        <w:t>ór</w:t>
      </w:r>
      <w:r w:rsidR="1DDC935E">
        <w:rPr/>
        <w:t xml:space="preserve"> na projekty z zakresu “</w:t>
      </w:r>
      <w:r w:rsidRPr="23AF4DD9" w:rsidR="00787972">
        <w:rPr>
          <w:rFonts w:ascii="Calibri" w:hAnsi="Calibri" w:eastAsia="Calibri" w:cs="Calibri"/>
          <w:color w:val="000000" w:themeColor="text1" w:themeTint="FF" w:themeShade="FF"/>
        </w:rPr>
        <w:t xml:space="preserve">Budowa instalacji do produkcji paliwa z biomasy rolnej i leśnej w postaci </w:t>
      </w:r>
      <w:proofErr w:type="spellStart"/>
      <w:r w:rsidRPr="23AF4DD9" w:rsidR="00787972">
        <w:rPr>
          <w:rFonts w:ascii="Calibri" w:hAnsi="Calibri" w:eastAsia="Calibri" w:cs="Calibri"/>
          <w:color w:val="000000" w:themeColor="text1" w:themeTint="FF" w:themeShade="FF"/>
        </w:rPr>
        <w:t>pelletu</w:t>
      </w:r>
      <w:proofErr w:type="spellEnd"/>
      <w:r w:rsidRPr="23AF4DD9" w:rsidR="1DDC935E">
        <w:rPr>
          <w:rFonts w:ascii="Calibri" w:hAnsi="Calibri" w:eastAsia="Calibri" w:cs="Calibri"/>
          <w:color w:val="000000" w:themeColor="text1" w:themeTint="FF" w:themeShade="FF"/>
        </w:rPr>
        <w:t>”</w:t>
      </w:r>
      <w:r w:rsidR="008C3015">
        <w:rPr/>
        <w:t>.</w:t>
      </w:r>
      <w:r w:rsidRPr="23AF4DD9" w:rsidR="3FBFDABA">
        <w:rPr>
          <w:rFonts w:ascii="Calibri" w:hAnsi="Calibri" w:eastAsia="Calibri" w:cs="Calibri"/>
          <w:color w:val="000000" w:themeColor="text1" w:themeTint="FF" w:themeShade="FF"/>
        </w:rPr>
        <w:t xml:space="preserve"> Szczegóły dotyczące tego naboru, w tym opis zakresu tematycznego oraz formularze oceny wniosków znajdują się na stronie </w:t>
      </w:r>
      <w:hyperlink r:id="R459f98b184ae4c34">
        <w:r w:rsidRPr="23AF4DD9" w:rsidR="00E129A9">
          <w:rPr>
            <w:rStyle w:val="Hipercze"/>
          </w:rPr>
          <w:t>https://www.gov.pl/web/nfosigw/ogloszenie-o-naborze-ramach-dzialania-budowa-instalacji-do-produkcji-paliwa-z-biomasy-rolnej-i-lesnej-w-postaci-pelletu</w:t>
        </w:r>
      </w:hyperlink>
      <w:r w:rsidR="00E129A9">
        <w:rPr/>
        <w:t xml:space="preserve">. </w:t>
      </w:r>
    </w:p>
    <w:p w:rsidR="00657AA8" w:rsidP="00657AA8" w:rsidRDefault="00657AA8" w14:paraId="41C73717" w14:textId="77777777">
      <w:pPr>
        <w:spacing w:after="0"/>
        <w:ind w:firstLine="0"/>
        <w:rPr>
          <w:rFonts w:cstheme="minorHAnsi"/>
          <w:b/>
          <w:smallCaps/>
        </w:rPr>
      </w:pPr>
    </w:p>
    <w:p w:rsidR="00657AA8" w:rsidP="00657AA8" w:rsidRDefault="00657AA8" w14:paraId="1299476C" w14:textId="77777777">
      <w:pPr>
        <w:spacing w:after="0"/>
        <w:ind w:firstLine="0"/>
        <w:jc w:val="center"/>
        <w:rPr>
          <w:rFonts w:cstheme="minorHAnsi"/>
          <w:b/>
          <w:smallCaps/>
        </w:rPr>
      </w:pPr>
    </w:p>
    <w:p w:rsidR="00657AA8" w:rsidP="00657AA8" w:rsidRDefault="00657AA8" w14:paraId="1D55BA73" w14:textId="77777777">
      <w:pPr>
        <w:spacing w:after="0"/>
        <w:ind w:firstLine="0"/>
        <w:jc w:val="center"/>
        <w:rPr>
          <w:rFonts w:cstheme="minorHAnsi"/>
          <w:b/>
          <w:smallCaps/>
        </w:rPr>
      </w:pPr>
      <w:r>
        <w:rPr>
          <w:rFonts w:cstheme="minorHAnsi"/>
          <w:b/>
          <w:smallCaps/>
        </w:rPr>
        <w:t>Zasady realizacji zamówienia</w:t>
      </w:r>
    </w:p>
    <w:p w:rsidRPr="00657AA8" w:rsidR="00657AA8" w:rsidP="00657AA8" w:rsidRDefault="00657AA8" w14:paraId="7CDE9ACD" w14:textId="5047E7EC">
      <w:pPr>
        <w:spacing w:after="0"/>
        <w:ind w:firstLine="0"/>
        <w:jc w:val="center"/>
        <w:rPr>
          <w:rFonts w:cstheme="minorHAnsi"/>
          <w:b/>
          <w:smallCaps/>
        </w:rPr>
      </w:pPr>
    </w:p>
    <w:p w:rsidRPr="00FD7D79" w:rsidR="00FD7D79" w:rsidP="001D5C56" w:rsidRDefault="00FD7D79" w14:paraId="02E5A030" w14:textId="67CDBD38">
      <w:pPr>
        <w:pStyle w:val="Akapitzlist"/>
        <w:numPr>
          <w:ilvl w:val="0"/>
          <w:numId w:val="1"/>
        </w:numPr>
        <w:tabs>
          <w:tab w:val="left" w:pos="357"/>
        </w:tabs>
        <w:autoSpaceDE w:val="0"/>
        <w:autoSpaceDN w:val="0"/>
        <w:spacing w:before="120" w:after="0"/>
        <w:ind w:left="357" w:hanging="357"/>
        <w:contextualSpacing w:val="0"/>
      </w:pPr>
      <w:r>
        <w:t xml:space="preserve">Wykonawca zapewni, by zespół oceniający wnioski </w:t>
      </w:r>
      <w:r w:rsidR="008E5697">
        <w:t>liczył</w:t>
      </w:r>
      <w:r w:rsidR="00FF3300">
        <w:t xml:space="preserve"> minimum </w:t>
      </w:r>
      <w:r w:rsidR="00E129A9">
        <w:t>4</w:t>
      </w:r>
      <w:r w:rsidR="00FF3300">
        <w:t xml:space="preserve"> os</w:t>
      </w:r>
      <w:r w:rsidR="00E129A9">
        <w:t>o</w:t>
      </w:r>
      <w:r w:rsidR="00EB4EBA">
        <w:t>b</w:t>
      </w:r>
      <w:r w:rsidR="00E129A9">
        <w:t>y</w:t>
      </w:r>
      <w:r w:rsidR="008E5697">
        <w:t xml:space="preserve"> (ekspertów)</w:t>
      </w:r>
      <w:r>
        <w:t>, spośród których będzie wyznaczony Lider zespołu. Lider będzie bezpośrednio koordynował pracę zespołu oraz będzie w bieżącym kontakcie z sekretarzem naboru u Zamawiającego.</w:t>
      </w:r>
    </w:p>
    <w:p w:rsidR="00923D11" w:rsidP="001D5C56" w:rsidRDefault="00923D11" w14:paraId="3E3F12B3" w14:textId="0BD7B55D">
      <w:pPr>
        <w:pStyle w:val="Akapitzlist"/>
        <w:numPr>
          <w:ilvl w:val="0"/>
          <w:numId w:val="1"/>
        </w:numPr>
        <w:tabs>
          <w:tab w:val="left" w:pos="357"/>
        </w:tabs>
        <w:autoSpaceDE w:val="0"/>
        <w:autoSpaceDN w:val="0"/>
        <w:spacing w:before="120" w:after="0"/>
        <w:ind w:left="357" w:hanging="357"/>
        <w:contextualSpacing w:val="0"/>
      </w:pPr>
      <w:r>
        <w:t xml:space="preserve">Ocena </w:t>
      </w:r>
      <w:r w:rsidR="00695EF7">
        <w:t xml:space="preserve">merytoryczna </w:t>
      </w:r>
      <w:r w:rsidR="68C091E5">
        <w:t>I</w:t>
      </w:r>
      <w:r w:rsidR="00217AFD">
        <w:t xml:space="preserve">II stopnia </w:t>
      </w:r>
      <w:r>
        <w:t xml:space="preserve">wniosków </w:t>
      </w:r>
      <w:r w:rsidR="00217AFD">
        <w:t xml:space="preserve">o dofinansowanie </w:t>
      </w:r>
      <w:r>
        <w:t xml:space="preserve">jest oceną punktową. Punkty są przyznawane w zależności od stopnia spełnienia danego kryterium zgodnie z punktacją wskazaną </w:t>
      </w:r>
      <w:r w:rsidR="0003773E">
        <w:t>w dokumentacji naboru wniosków</w:t>
      </w:r>
      <w:r>
        <w:t xml:space="preserve">. Ocena dokonywana jest przez dwóch niezależnych </w:t>
      </w:r>
      <w:r>
        <w:br/>
      </w:r>
      <w:r>
        <w:t xml:space="preserve">i bezstronnych </w:t>
      </w:r>
      <w:r w:rsidR="00217AFD">
        <w:t>ekspertów</w:t>
      </w:r>
      <w:r w:rsidR="00D522F3">
        <w:t>,</w:t>
      </w:r>
      <w:r w:rsidR="00171339">
        <w:t xml:space="preserve"> </w:t>
      </w:r>
      <w:r>
        <w:t xml:space="preserve">z zastrzeżeniem pkt </w:t>
      </w:r>
      <w:r w:rsidR="00D522F3">
        <w:t>4.3</w:t>
      </w:r>
      <w:r>
        <w:t>.</w:t>
      </w:r>
    </w:p>
    <w:p w:rsidRPr="00923D11" w:rsidR="00923D11" w:rsidP="7A37BAD3" w:rsidRDefault="00217AFD" w14:paraId="14BD3EE4" w14:textId="614225BA">
      <w:pPr>
        <w:pStyle w:val="Akapitzlist"/>
        <w:numPr>
          <w:ilvl w:val="1"/>
          <w:numId w:val="1"/>
        </w:numPr>
        <w:tabs>
          <w:tab w:val="left" w:pos="357"/>
        </w:tabs>
        <w:autoSpaceDE w:val="0"/>
        <w:autoSpaceDN w:val="0"/>
        <w:spacing w:after="0"/>
        <w:ind w:left="788" w:hanging="431"/>
        <w:contextualSpacing w:val="0"/>
      </w:pPr>
      <w:r>
        <w:lastRenderedPageBreak/>
        <w:t>Eksperci</w:t>
      </w:r>
      <w:r w:rsidR="00923D11">
        <w:t xml:space="preserve">, przed przystąpieniem do oceny wniosków, </w:t>
      </w:r>
      <w:r w:rsidR="00695EF7">
        <w:t>zobowiązani</w:t>
      </w:r>
      <w:r w:rsidR="00923D11">
        <w:t xml:space="preserve"> są do podpisania deklaracji bezstronności i poufności, </w:t>
      </w:r>
      <w:r w:rsidR="00695EF7">
        <w:t xml:space="preserve">której wzór </w:t>
      </w:r>
      <w:r w:rsidR="00923D11">
        <w:t xml:space="preserve">stanowi załącznik nr </w:t>
      </w:r>
      <w:r w:rsidR="00E129A9">
        <w:t>1</w:t>
      </w:r>
      <w:r w:rsidR="00923D11">
        <w:t xml:space="preserve"> do niniejszego OPZ. </w:t>
      </w:r>
    </w:p>
    <w:p w:rsidRPr="003D5E66" w:rsidR="00923D11" w:rsidP="7A37BAD3" w:rsidRDefault="00E636D9" w14:paraId="3B225D7C" w14:textId="75D73BE1">
      <w:pPr>
        <w:pStyle w:val="Akapitzlist"/>
        <w:numPr>
          <w:ilvl w:val="1"/>
          <w:numId w:val="1"/>
        </w:numPr>
        <w:tabs>
          <w:tab w:val="left" w:pos="357"/>
        </w:tabs>
        <w:autoSpaceDE w:val="0"/>
        <w:autoSpaceDN w:val="0"/>
        <w:spacing w:after="0"/>
        <w:ind w:left="788" w:hanging="431"/>
        <w:contextualSpacing w:val="0"/>
      </w:pPr>
      <w:r>
        <w:t>Eksperci</w:t>
      </w:r>
      <w:r w:rsidR="00923D11">
        <w:t xml:space="preserve"> oceniający dany wniosek o dofinansowanie przyznają punkty dla danego wniosku zgodnie z kryteriami wyboru</w:t>
      </w:r>
      <w:r w:rsidR="00962CDA">
        <w:t xml:space="preserve"> </w:t>
      </w:r>
      <w:r w:rsidR="00217AFD">
        <w:t xml:space="preserve">sporządzając </w:t>
      </w:r>
      <w:r w:rsidR="00962CDA">
        <w:t>niezależnie od siebie cząstkowe listy ocen.</w:t>
      </w:r>
      <w:r w:rsidR="00923D11">
        <w:t xml:space="preserve"> Na potrzeby sporządzenia </w:t>
      </w:r>
      <w:r w:rsidR="00962CDA">
        <w:t xml:space="preserve">końcowej oceny </w:t>
      </w:r>
      <w:r w:rsidR="00923D11">
        <w:t>stosuje się średnią arytmetyczną punktów przyznanych przez ekspertów.</w:t>
      </w:r>
      <w:r w:rsidR="002567E2">
        <w:t xml:space="preserve"> </w:t>
      </w:r>
    </w:p>
    <w:p w:rsidRPr="00CB7EF0" w:rsidR="00CB7EF0" w:rsidP="7A37BAD3" w:rsidRDefault="00073AF6" w14:paraId="306941C7" w14:textId="42279B68">
      <w:pPr>
        <w:pStyle w:val="Akapitzlist"/>
        <w:numPr>
          <w:ilvl w:val="1"/>
          <w:numId w:val="1"/>
        </w:numPr>
        <w:tabs>
          <w:tab w:val="left" w:pos="357"/>
        </w:tabs>
        <w:autoSpaceDE w:val="0"/>
        <w:autoSpaceDN w:val="0"/>
        <w:spacing w:after="0"/>
        <w:ind w:left="788" w:hanging="431"/>
        <w:contextualSpacing w:val="0"/>
        <w:rPr/>
      </w:pPr>
      <w:r w:rsidR="00073AF6">
        <w:rPr/>
        <w:t>W przypadku rozbieżności w ocen</w:t>
      </w:r>
      <w:r w:rsidR="00C15C13">
        <w:rPr/>
        <w:t>ach</w:t>
      </w:r>
      <w:r w:rsidR="00073AF6">
        <w:rPr/>
        <w:t xml:space="preserve"> wynoszących więcej niż 30% </w:t>
      </w:r>
      <w:r w:rsidR="00073AF6">
        <w:rPr/>
        <w:t xml:space="preserve">wyższego wyniku </w:t>
      </w:r>
      <w:r w:rsidR="001613F7">
        <w:rPr/>
        <w:t xml:space="preserve">oceny ekspertów </w:t>
      </w:r>
      <w:r w:rsidR="00962CDA">
        <w:rPr/>
        <w:t>dla danego wniosku</w:t>
      </w:r>
      <w:r w:rsidR="00923D11">
        <w:rPr/>
        <w:t xml:space="preserve">, Wykonawca zapewni wykonanie dodatkowej oceny wniosku </w:t>
      </w:r>
      <w:r w:rsidR="00962CDA">
        <w:rPr/>
        <w:t xml:space="preserve">przez </w:t>
      </w:r>
      <w:r w:rsidR="00923D11">
        <w:rPr/>
        <w:t>trzecie</w:t>
      </w:r>
      <w:r w:rsidR="00962CDA">
        <w:rPr/>
        <w:t>go</w:t>
      </w:r>
      <w:r w:rsidR="00923D11">
        <w:rPr/>
        <w:t xml:space="preserve"> ekspert</w:t>
      </w:r>
      <w:r w:rsidR="00962CDA">
        <w:rPr/>
        <w:t>a</w:t>
      </w:r>
      <w:r w:rsidR="00923D11">
        <w:rPr/>
        <w:t>. W takich przypadkach</w:t>
      </w:r>
      <w:r w:rsidR="00962CDA">
        <w:rPr/>
        <w:t>,</w:t>
      </w:r>
      <w:r w:rsidR="00923D11">
        <w:rPr/>
        <w:t xml:space="preserve"> na potrzeby </w:t>
      </w:r>
      <w:r w:rsidR="00962CDA">
        <w:rPr/>
        <w:t xml:space="preserve">ustalenia ostatecznej punktacji dla wniosku, </w:t>
      </w:r>
      <w:r w:rsidR="00923D11">
        <w:rPr/>
        <w:t xml:space="preserve">stosuje się średnią </w:t>
      </w:r>
      <w:r w:rsidR="002567E2">
        <w:rPr/>
        <w:t xml:space="preserve">arytmetyczną </w:t>
      </w:r>
      <w:r w:rsidR="00923D11">
        <w:rPr/>
        <w:t>liczb</w:t>
      </w:r>
      <w:r w:rsidR="002567E2">
        <w:rPr/>
        <w:t>y</w:t>
      </w:r>
      <w:r w:rsidR="00923D11">
        <w:rPr/>
        <w:t xml:space="preserve"> punktów z dwóch najbardziej zbliżonych wyników. </w:t>
      </w:r>
    </w:p>
    <w:p w:rsidR="00BF0208" w:rsidP="7A37BAD3" w:rsidRDefault="00923D11" w14:paraId="510D4011" w14:textId="3AF9FBCD">
      <w:pPr>
        <w:pStyle w:val="Akapitzlist"/>
        <w:numPr>
          <w:ilvl w:val="1"/>
          <w:numId w:val="1"/>
        </w:numPr>
        <w:tabs>
          <w:tab w:val="left" w:pos="357"/>
        </w:tabs>
        <w:autoSpaceDE w:val="0"/>
        <w:autoSpaceDN w:val="0"/>
        <w:spacing w:after="0"/>
        <w:ind w:left="788" w:hanging="431"/>
        <w:contextualSpacing w:val="0"/>
      </w:pPr>
      <w:r>
        <w:t xml:space="preserve">Podczas oceny merytorycznej </w:t>
      </w:r>
      <w:r w:rsidR="002567E2">
        <w:t>II</w:t>
      </w:r>
      <w:r w:rsidR="60BE079D">
        <w:t>I</w:t>
      </w:r>
      <w:r w:rsidR="002567E2">
        <w:t xml:space="preserve"> stopnia </w:t>
      </w:r>
      <w:r>
        <w:t>wnioskodawca może zostać jednokrotnie poproszony o wyjaśnienia do złożonego wniosku</w:t>
      </w:r>
      <w:r w:rsidR="00962CDA">
        <w:t xml:space="preserve"> bądź uzupełnienie dokumentacji</w:t>
      </w:r>
      <w:r>
        <w:t xml:space="preserve">. W celu przekazania pytania do </w:t>
      </w:r>
      <w:r w:rsidR="00962CDA">
        <w:t>w</w:t>
      </w:r>
      <w:r>
        <w:t>nioskodawcy, Wykonawca przekaże Zamawiającemu</w:t>
      </w:r>
      <w:r w:rsidR="00A3514B">
        <w:t xml:space="preserve"> </w:t>
      </w:r>
      <w:r>
        <w:t>wkład do pisma do wnioskodawcy (w formie edytowalnej).</w:t>
      </w:r>
    </w:p>
    <w:p w:rsidR="00C766FF" w:rsidP="7A37BAD3" w:rsidRDefault="00C9001D" w14:paraId="183C0BDC" w14:textId="654541C9">
      <w:pPr>
        <w:pStyle w:val="Akapitzlist"/>
        <w:numPr>
          <w:ilvl w:val="0"/>
          <w:numId w:val="1"/>
        </w:numPr>
        <w:tabs>
          <w:tab w:val="left" w:pos="357"/>
        </w:tabs>
        <w:spacing w:before="120" w:after="0"/>
        <w:ind w:left="357" w:hanging="357"/>
        <w:contextualSpacing w:val="0"/>
        <w:rPr/>
      </w:pPr>
      <w:r w:rsidR="00C9001D">
        <w:rPr/>
        <w:t xml:space="preserve">Termin </w:t>
      </w:r>
      <w:r w:rsidR="00346648">
        <w:rPr/>
        <w:t xml:space="preserve">wykonania </w:t>
      </w:r>
      <w:r w:rsidR="00622F1E">
        <w:rPr/>
        <w:t>zamówienia</w:t>
      </w:r>
      <w:r w:rsidR="00C766FF">
        <w:rPr/>
        <w:t xml:space="preserve">, </w:t>
      </w:r>
      <w:r w:rsidR="001613F7">
        <w:rPr/>
        <w:t>wynosi</w:t>
      </w:r>
      <w:r w:rsidR="00C766FF">
        <w:rPr/>
        <w:t xml:space="preserve"> </w:t>
      </w:r>
      <w:r w:rsidR="001C6A5B">
        <w:rPr/>
        <w:t>6</w:t>
      </w:r>
      <w:r w:rsidR="00EB4AC9">
        <w:rPr/>
        <w:t xml:space="preserve"> </w:t>
      </w:r>
      <w:r w:rsidR="00E4115E">
        <w:rPr/>
        <w:t>miesięcy</w:t>
      </w:r>
      <w:r w:rsidR="001613F7">
        <w:rPr/>
        <w:t xml:space="preserve"> od dnia podpisania umowy</w:t>
      </w:r>
      <w:r w:rsidR="00E129A9">
        <w:rPr/>
        <w:t>.</w:t>
      </w:r>
    </w:p>
    <w:p w:rsidRPr="00974C04" w:rsidR="000F5773" w:rsidP="0B9B9322" w:rsidRDefault="000F5773" w14:paraId="222FEF80" w14:textId="791F9B20">
      <w:pPr>
        <w:pStyle w:val="Akapitzlist"/>
        <w:numPr>
          <w:ilvl w:val="0"/>
          <w:numId w:val="1"/>
        </w:numPr>
        <w:tabs>
          <w:tab w:val="left" w:pos="357"/>
        </w:tabs>
        <w:spacing w:before="120" w:after="0"/>
        <w:ind w:left="357" w:hanging="357"/>
        <w:contextualSpacing w:val="0"/>
        <w:rPr>
          <w:color w:val="FF0000"/>
        </w:rPr>
      </w:pPr>
      <w:r w:rsidR="000F5773">
        <w:rPr/>
        <w:t xml:space="preserve">Zamawiający przewiduje, iż przekazanie pierwszych wniosków do oceny przez </w:t>
      </w:r>
      <w:r w:rsidR="003309B9">
        <w:rPr/>
        <w:t>ekspertów W</w:t>
      </w:r>
      <w:r w:rsidR="000F5773">
        <w:rPr/>
        <w:t xml:space="preserve">ykonawcy nastąpi </w:t>
      </w:r>
      <w:r w:rsidR="00E129A9">
        <w:rPr/>
        <w:t xml:space="preserve">nie wcześniej niż </w:t>
      </w:r>
      <w:r w:rsidRPr="07816B7D" w:rsidR="3E468B0D">
        <w:rPr>
          <w:color w:val="FF0000"/>
        </w:rPr>
        <w:t>01</w:t>
      </w:r>
      <w:r w:rsidRPr="07816B7D" w:rsidR="00AD7159">
        <w:rPr>
          <w:color w:val="FF0000"/>
        </w:rPr>
        <w:t>.1</w:t>
      </w:r>
      <w:r w:rsidRPr="07816B7D" w:rsidR="0DFD9B5E">
        <w:rPr>
          <w:color w:val="FF0000"/>
        </w:rPr>
        <w:t>2</w:t>
      </w:r>
      <w:r w:rsidRPr="07816B7D" w:rsidR="00AD7159">
        <w:rPr>
          <w:color w:val="FF0000"/>
        </w:rPr>
        <w:t>.</w:t>
      </w:r>
      <w:r w:rsidRPr="07816B7D" w:rsidR="00E129A9">
        <w:rPr>
          <w:color w:val="FF0000"/>
        </w:rPr>
        <w:t>2021 r</w:t>
      </w:r>
      <w:r w:rsidRPr="07816B7D" w:rsidR="00584F74">
        <w:rPr>
          <w:color w:val="FF0000"/>
        </w:rPr>
        <w:t>.</w:t>
      </w:r>
      <w:r w:rsidRPr="07816B7D" w:rsidR="00AD7159">
        <w:rPr>
          <w:color w:val="FF0000"/>
        </w:rPr>
        <w:t xml:space="preserve"> i nie później niż </w:t>
      </w:r>
      <w:r w:rsidRPr="07816B7D" w:rsidR="28FEF52E">
        <w:rPr>
          <w:color w:val="FF0000"/>
        </w:rPr>
        <w:t>31</w:t>
      </w:r>
      <w:r w:rsidRPr="07816B7D" w:rsidR="00AD7159">
        <w:rPr>
          <w:color w:val="FF0000"/>
        </w:rPr>
        <w:t>.1</w:t>
      </w:r>
      <w:r w:rsidRPr="07816B7D" w:rsidR="324B08A5">
        <w:rPr>
          <w:color w:val="FF0000"/>
        </w:rPr>
        <w:t>2</w:t>
      </w:r>
      <w:r w:rsidRPr="07816B7D" w:rsidR="00AD7159">
        <w:rPr>
          <w:color w:val="FF0000"/>
        </w:rPr>
        <w:t xml:space="preserve">.2021 </w:t>
      </w:r>
      <w:r w:rsidRPr="07816B7D" w:rsidR="00AD7159">
        <w:rPr>
          <w:color w:val="FF0000"/>
        </w:rPr>
        <w:t>r</w:t>
      </w:r>
      <w:r w:rsidRPr="07816B7D" w:rsidR="00AD7159">
        <w:rPr>
          <w:color w:val="FF0000"/>
        </w:rPr>
        <w:t xml:space="preserve">. </w:t>
      </w:r>
    </w:p>
    <w:p w:rsidR="00A4642E" w:rsidP="0B9B9322" w:rsidRDefault="00A4642E" w14:paraId="5141AD97" w14:textId="29228879">
      <w:pPr>
        <w:pStyle w:val="Akapitzlist"/>
        <w:numPr>
          <w:ilvl w:val="0"/>
          <w:numId w:val="1"/>
        </w:numPr>
        <w:tabs>
          <w:tab w:val="left" w:pos="357"/>
        </w:tabs>
        <w:spacing w:before="120" w:after="0" w:line="259" w:lineRule="auto"/>
        <w:ind w:left="357" w:hanging="357"/>
        <w:rPr>
          <w:rFonts w:eastAsiaTheme="minorEastAsia"/>
        </w:rPr>
      </w:pPr>
      <w:r>
        <w:t>Zamówieni</w:t>
      </w:r>
      <w:r w:rsidR="00EA5451">
        <w:t>e</w:t>
      </w:r>
      <w:r>
        <w:t xml:space="preserve"> obejmuje ocenę wniosków o dofinansowanie w zakresie merytorycznym, wg kryteriów </w:t>
      </w:r>
      <w:r w:rsidR="00B458DC">
        <w:t>merytorycznych II</w:t>
      </w:r>
      <w:r w:rsidR="39BC8CEE">
        <w:t>I</w:t>
      </w:r>
      <w:r w:rsidR="00B458DC">
        <w:t xml:space="preserve"> stopnia </w:t>
      </w:r>
      <w:r>
        <w:t xml:space="preserve">wskazanych w </w:t>
      </w:r>
      <w:r w:rsidR="008E5697">
        <w:t xml:space="preserve">dokumentacji naboru wniosków </w:t>
      </w:r>
      <w:r>
        <w:t>i obejmuje następujące działania:</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6"/>
        <w:gridCol w:w="8323"/>
      </w:tblGrid>
      <w:tr w:rsidRPr="00723F7A" w:rsidR="001F5B33" w:rsidTr="07816B7D" w14:paraId="290C573B" w14:textId="77777777">
        <w:tc>
          <w:tcPr>
            <w:tcW w:w="886" w:type="dxa"/>
            <w:tcMar/>
          </w:tcPr>
          <w:p w:rsidRPr="00723F7A" w:rsidR="001F5B33" w:rsidP="00A4642E" w:rsidRDefault="001F5B33" w14:paraId="3A363CD6" w14:textId="77777777">
            <w:pPr>
              <w:spacing w:before="60" w:after="60"/>
              <w:ind w:firstLine="0"/>
              <w:jc w:val="center"/>
              <w:rPr>
                <w:rFonts w:eastAsia="Times New Roman" w:cstheme="minorHAnsi"/>
                <w:b/>
              </w:rPr>
            </w:pPr>
            <w:r w:rsidRPr="00723F7A">
              <w:rPr>
                <w:rFonts w:eastAsia="Times New Roman" w:cstheme="minorHAnsi"/>
                <w:b/>
              </w:rPr>
              <w:t>L.p.</w:t>
            </w:r>
          </w:p>
        </w:tc>
        <w:tc>
          <w:tcPr>
            <w:tcW w:w="8323" w:type="dxa"/>
            <w:tcMar/>
          </w:tcPr>
          <w:p w:rsidRPr="00723F7A" w:rsidR="001F5B33" w:rsidP="00A4642E" w:rsidRDefault="001F5B33" w14:paraId="4DC8BD20" w14:textId="77777777">
            <w:pPr>
              <w:spacing w:before="60" w:after="60"/>
              <w:ind w:firstLine="0"/>
              <w:jc w:val="center"/>
              <w:rPr>
                <w:rFonts w:eastAsia="Times New Roman" w:cstheme="minorHAnsi"/>
                <w:b/>
              </w:rPr>
            </w:pPr>
            <w:r w:rsidRPr="00723F7A">
              <w:rPr>
                <w:rFonts w:eastAsia="Times New Roman" w:cstheme="minorHAnsi"/>
                <w:b/>
              </w:rPr>
              <w:t>Działania</w:t>
            </w:r>
          </w:p>
        </w:tc>
      </w:tr>
      <w:tr w:rsidRPr="00723F7A" w:rsidR="001F5B33" w:rsidTr="07816B7D" w14:paraId="09FE913B" w14:textId="77777777">
        <w:tc>
          <w:tcPr>
            <w:tcW w:w="886" w:type="dxa"/>
            <w:tcMar/>
          </w:tcPr>
          <w:p w:rsidRPr="00FD7D79" w:rsidR="001F5B33" w:rsidP="00FD7D79" w:rsidRDefault="001F5B33" w14:paraId="02AD63A7"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Pr="00723F7A" w:rsidR="001F5B33" w:rsidP="5F391938" w:rsidRDefault="00657AA8" w14:paraId="50D4AD06" w14:textId="468E0B6F">
            <w:pPr>
              <w:spacing w:before="60" w:after="60"/>
              <w:ind w:firstLine="0"/>
              <w:jc w:val="left"/>
              <w:rPr>
                <w:rFonts w:eastAsia="Times New Roman"/>
                <w:color w:val="000000"/>
              </w:rPr>
            </w:pPr>
            <w:r w:rsidRPr="5F391938">
              <w:rPr>
                <w:rFonts w:eastAsia="Times New Roman"/>
                <w:color w:val="000000" w:themeColor="text1"/>
              </w:rPr>
              <w:t xml:space="preserve">Nadanie </w:t>
            </w:r>
            <w:r w:rsidRPr="5F391938" w:rsidR="33ABF046">
              <w:rPr>
                <w:rFonts w:eastAsia="Times New Roman"/>
                <w:color w:val="000000" w:themeColor="text1"/>
              </w:rPr>
              <w:t>Liderow</w:t>
            </w:r>
            <w:r w:rsidRPr="5F391938" w:rsidR="6E8E0DC2">
              <w:rPr>
                <w:rFonts w:eastAsia="Times New Roman"/>
                <w:color w:val="000000" w:themeColor="text1"/>
              </w:rPr>
              <w:t>i zespołu</w:t>
            </w:r>
            <w:r w:rsidRPr="5F391938" w:rsidR="27761D2B">
              <w:rPr>
                <w:rFonts w:eastAsia="Times New Roman"/>
                <w:color w:val="000000" w:themeColor="text1"/>
              </w:rPr>
              <w:t xml:space="preserve">, przez Zamawiającego, </w:t>
            </w:r>
            <w:r w:rsidRPr="5F391938" w:rsidR="33ABF046">
              <w:rPr>
                <w:rFonts w:eastAsia="Times New Roman"/>
                <w:color w:val="000000" w:themeColor="text1"/>
              </w:rPr>
              <w:t>uprawnie</w:t>
            </w:r>
            <w:r w:rsidRPr="5F391938" w:rsidR="098F5F69">
              <w:rPr>
                <w:rFonts w:eastAsia="Times New Roman"/>
                <w:color w:val="000000" w:themeColor="text1"/>
              </w:rPr>
              <w:t>ń</w:t>
            </w:r>
            <w:r w:rsidRPr="5F391938" w:rsidR="33ABF046">
              <w:rPr>
                <w:rFonts w:eastAsia="Times New Roman"/>
                <w:color w:val="000000" w:themeColor="text1"/>
              </w:rPr>
              <w:t xml:space="preserve"> do systemu oceny wniosków o dofinansowanie</w:t>
            </w:r>
            <w:r w:rsidRPr="5F391938" w:rsidR="57ECFFCD">
              <w:rPr>
                <w:rFonts w:eastAsia="Times New Roman"/>
                <w:color w:val="000000" w:themeColor="text1"/>
              </w:rPr>
              <w:t>, pozwalających</w:t>
            </w:r>
            <w:r w:rsidR="00AD7159">
              <w:rPr>
                <w:rFonts w:eastAsia="Times New Roman"/>
                <w:color w:val="000000" w:themeColor="text1"/>
              </w:rPr>
              <w:t xml:space="preserve"> na</w:t>
            </w:r>
            <w:r w:rsidRPr="5F391938" w:rsidR="57ECFFCD">
              <w:rPr>
                <w:rFonts w:eastAsia="Times New Roman"/>
                <w:color w:val="000000" w:themeColor="text1"/>
              </w:rPr>
              <w:t xml:space="preserve"> rejestrowanie przebiegu oceny oraz na przyznanie ekspertom uprawnień dostępu do wniosków wskazanych do oceny.</w:t>
            </w:r>
            <w:r w:rsidRPr="5F391938">
              <w:rPr>
                <w:rFonts w:eastAsia="Times New Roman"/>
                <w:color w:val="000000" w:themeColor="text1"/>
              </w:rPr>
              <w:t xml:space="preserve"> </w:t>
            </w:r>
          </w:p>
        </w:tc>
      </w:tr>
      <w:tr w:rsidRPr="00723F7A" w:rsidR="00FD7D79" w:rsidTr="07816B7D" w14:paraId="170CEEA8" w14:textId="77777777">
        <w:tc>
          <w:tcPr>
            <w:tcW w:w="886" w:type="dxa"/>
            <w:tcMar/>
          </w:tcPr>
          <w:p w:rsidRPr="00FD7D79" w:rsidR="00FD7D79" w:rsidP="00FD7D79" w:rsidRDefault="00FD7D79" w14:paraId="06164AF2"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00FD7D79" w:rsidP="23AF4DD9" w:rsidRDefault="00FD7D79" w14:paraId="2045D678" w14:textId="1A8B7E9A">
            <w:pPr>
              <w:spacing w:before="60" w:after="60"/>
              <w:ind w:firstLine="0"/>
              <w:jc w:val="left"/>
              <w:rPr>
                <w:rFonts w:eastAsia="Times New Roman" w:cs="Calibri" w:cstheme="minorAscii"/>
                <w:color w:val="000000"/>
              </w:rPr>
            </w:pPr>
            <w:r w:rsidRPr="07816B7D" w:rsidR="00FD7D79">
              <w:rPr>
                <w:rFonts w:eastAsia="Times New Roman" w:cs="Calibri" w:cstheme="minorAscii"/>
                <w:color w:val="000000" w:themeColor="text1" w:themeTint="FF" w:themeShade="FF"/>
              </w:rPr>
              <w:t>Przekazanie przez Zamawiającego</w:t>
            </w:r>
            <w:r w:rsidRPr="07816B7D" w:rsidR="061E93FB">
              <w:rPr>
                <w:rFonts w:eastAsia="Times New Roman" w:cs="Calibri" w:cstheme="minorAscii"/>
                <w:color w:val="000000" w:themeColor="text1" w:themeTint="FF" w:themeShade="FF"/>
              </w:rPr>
              <w:t xml:space="preserve"> (</w:t>
            </w:r>
            <w:r w:rsidRPr="07816B7D" w:rsidR="175149FC">
              <w:rPr>
                <w:rFonts w:eastAsia="Times New Roman" w:cs="Calibri" w:cstheme="minorAscii"/>
                <w:color w:val="000000" w:themeColor="text1" w:themeTint="FF" w:themeShade="FF"/>
              </w:rPr>
              <w:t>sekretarz</w:t>
            </w:r>
            <w:r w:rsidRPr="07816B7D" w:rsidR="061E93FB">
              <w:rPr>
                <w:rFonts w:eastAsia="Times New Roman" w:cs="Calibri" w:cstheme="minorAscii"/>
                <w:color w:val="000000" w:themeColor="text1" w:themeTint="FF" w:themeShade="FF"/>
              </w:rPr>
              <w:t xml:space="preserve"> naboru)</w:t>
            </w:r>
            <w:r w:rsidRPr="07816B7D" w:rsidR="00FD7D79">
              <w:rPr>
                <w:rFonts w:eastAsia="Times New Roman" w:cs="Calibri" w:cstheme="minorAscii"/>
                <w:color w:val="000000" w:themeColor="text1" w:themeTint="FF" w:themeShade="FF"/>
              </w:rPr>
              <w:t xml:space="preserve"> do Lidera zespołu listy wniosków </w:t>
            </w:r>
            <w:r w:rsidRPr="07816B7D" w:rsidR="061E93FB">
              <w:rPr>
                <w:rFonts w:eastAsia="Times New Roman" w:cs="Calibri" w:cstheme="minorAscii"/>
                <w:color w:val="000000" w:themeColor="text1" w:themeTint="FF" w:themeShade="FF"/>
              </w:rPr>
              <w:t>gotowych do oceny przez Ekspertów, zawierając</w:t>
            </w:r>
            <w:r w:rsidRPr="07816B7D" w:rsidR="410FFDCE">
              <w:rPr>
                <w:rFonts w:eastAsia="Times New Roman" w:cs="Calibri" w:cstheme="minorAscii"/>
                <w:color w:val="000000" w:themeColor="text1" w:themeTint="FF" w:themeShade="FF"/>
              </w:rPr>
              <w:t>ej</w:t>
            </w:r>
            <w:r w:rsidRPr="07816B7D" w:rsidR="061E93FB">
              <w:rPr>
                <w:rFonts w:eastAsia="Times New Roman" w:cs="Calibri" w:cstheme="minorAscii"/>
                <w:color w:val="000000" w:themeColor="text1" w:themeTint="FF" w:themeShade="FF"/>
              </w:rPr>
              <w:t>: nazwę wnioskodawcy, tytuł p</w:t>
            </w:r>
            <w:r w:rsidRPr="07816B7D" w:rsidR="410FFDCE">
              <w:rPr>
                <w:rFonts w:eastAsia="Times New Roman" w:cs="Calibri" w:cstheme="minorAscii"/>
                <w:color w:val="000000" w:themeColor="text1" w:themeTint="FF" w:themeShade="FF"/>
              </w:rPr>
              <w:t>rojektu</w:t>
            </w:r>
            <w:r w:rsidRPr="07816B7D" w:rsidR="061E93FB">
              <w:rPr>
                <w:rFonts w:eastAsia="Times New Roman" w:cs="Calibri" w:cstheme="minorAscii"/>
                <w:color w:val="000000" w:themeColor="text1" w:themeTint="FF" w:themeShade="FF"/>
              </w:rPr>
              <w:t>, nr wniosku oraz nr techniczny w systemie GWD.</w:t>
            </w:r>
            <w:r w:rsidRPr="07816B7D" w:rsidR="27EBE4AE">
              <w:rPr>
                <w:rFonts w:eastAsia="Times New Roman" w:cs="Calibri" w:cstheme="minorAscii"/>
                <w:color w:val="000000" w:themeColor="text1" w:themeTint="FF" w:themeShade="FF"/>
              </w:rPr>
              <w:t xml:space="preserve"> </w:t>
            </w:r>
            <w:r w:rsidRPr="07816B7D" w:rsidR="1FE2A1DF">
              <w:rPr>
                <w:rFonts w:eastAsia="Times New Roman" w:cs="Calibri" w:cstheme="minorAscii"/>
                <w:color w:val="000000" w:themeColor="text1" w:themeTint="FF" w:themeShade="FF"/>
              </w:rPr>
              <w:t>Prze</w:t>
            </w:r>
            <w:r w:rsidRPr="07816B7D" w:rsidR="1380ED9D">
              <w:rPr>
                <w:rFonts w:eastAsia="Times New Roman" w:cs="Calibri" w:cstheme="minorAscii"/>
                <w:color w:val="000000" w:themeColor="text1" w:themeTint="FF" w:themeShade="FF"/>
              </w:rPr>
              <w:t>k</w:t>
            </w:r>
            <w:r w:rsidRPr="07816B7D" w:rsidR="1FE2A1DF">
              <w:rPr>
                <w:rFonts w:eastAsia="Times New Roman" w:cs="Calibri" w:cstheme="minorAscii"/>
                <w:color w:val="000000" w:themeColor="text1" w:themeTint="FF" w:themeShade="FF"/>
              </w:rPr>
              <w:t>azy</w:t>
            </w:r>
            <w:r w:rsidRPr="07816B7D" w:rsidR="5B0939FC">
              <w:rPr>
                <w:rFonts w:eastAsia="Times New Roman" w:cs="Calibri" w:cstheme="minorAscii"/>
                <w:color w:val="000000" w:themeColor="text1" w:themeTint="FF" w:themeShade="FF"/>
              </w:rPr>
              <w:t>wanie wniosk</w:t>
            </w:r>
            <w:r w:rsidRPr="07816B7D" w:rsidR="1380ED9D">
              <w:rPr>
                <w:rFonts w:eastAsia="Times New Roman" w:cs="Calibri" w:cstheme="minorAscii"/>
                <w:color w:val="000000" w:themeColor="text1" w:themeTint="FF" w:themeShade="FF"/>
              </w:rPr>
              <w:t xml:space="preserve">ów do oceny będzie następowało na bieżąco w miarę </w:t>
            </w:r>
            <w:r w:rsidRPr="07816B7D" w:rsidR="12180AEC">
              <w:rPr>
                <w:rFonts w:eastAsia="Times New Roman" w:cs="Calibri" w:cstheme="minorAscii"/>
                <w:color w:val="000000" w:themeColor="text1" w:themeTint="FF" w:themeShade="FF"/>
              </w:rPr>
              <w:t>zakończenia</w:t>
            </w:r>
            <w:r w:rsidRPr="07816B7D" w:rsidR="78FF7B47">
              <w:rPr>
                <w:rFonts w:eastAsia="Times New Roman" w:cs="Calibri" w:cstheme="minorAscii"/>
                <w:color w:val="000000" w:themeColor="text1" w:themeTint="FF" w:themeShade="FF"/>
              </w:rPr>
              <w:t xml:space="preserve"> oceny </w:t>
            </w:r>
            <w:r w:rsidRPr="07816B7D" w:rsidR="12180AEC">
              <w:rPr>
                <w:rFonts w:eastAsia="Times New Roman" w:cs="Calibri" w:cstheme="minorAscii"/>
                <w:color w:val="000000" w:themeColor="text1" w:themeTint="FF" w:themeShade="FF"/>
              </w:rPr>
              <w:t>merytorycznej</w:t>
            </w:r>
            <w:r w:rsidRPr="07816B7D" w:rsidR="78FF7B47">
              <w:rPr>
                <w:rFonts w:eastAsia="Times New Roman" w:cs="Calibri" w:cstheme="minorAscii"/>
                <w:color w:val="000000" w:themeColor="text1" w:themeTint="FF" w:themeShade="FF"/>
              </w:rPr>
              <w:t xml:space="preserve"> </w:t>
            </w:r>
            <w:r w:rsidRPr="07816B7D" w:rsidR="00340E35">
              <w:rPr>
                <w:rFonts w:eastAsia="Times New Roman" w:cs="Calibri" w:cstheme="minorAscii"/>
                <w:color w:val="000000" w:themeColor="text1" w:themeTint="FF" w:themeShade="FF"/>
              </w:rPr>
              <w:t>I</w:t>
            </w:r>
            <w:r w:rsidRPr="07816B7D" w:rsidR="78FF7B47">
              <w:rPr>
                <w:rFonts w:eastAsia="Times New Roman" w:cs="Calibri" w:cstheme="minorAscii"/>
                <w:color w:val="000000" w:themeColor="text1" w:themeTint="FF" w:themeShade="FF"/>
              </w:rPr>
              <w:t xml:space="preserve">I </w:t>
            </w:r>
            <w:r w:rsidRPr="07816B7D" w:rsidR="78FF7B47">
              <w:rPr>
                <w:rFonts w:eastAsia="Times New Roman" w:cs="Calibri" w:cstheme="minorAscii"/>
                <w:color w:val="000000" w:themeColor="text1" w:themeTint="FF" w:themeShade="FF"/>
              </w:rPr>
              <w:t>stopnia</w:t>
            </w:r>
            <w:r w:rsidRPr="07816B7D" w:rsidR="12180AEC">
              <w:rPr>
                <w:rFonts w:eastAsia="Times New Roman" w:cs="Calibri" w:cstheme="minorAscii"/>
                <w:color w:val="000000" w:themeColor="text1" w:themeTint="FF" w:themeShade="FF"/>
              </w:rPr>
              <w:t>.</w:t>
            </w:r>
            <w:r w:rsidRPr="07816B7D" w:rsidR="5B0939FC">
              <w:rPr>
                <w:rFonts w:eastAsia="Times New Roman" w:cs="Calibri" w:cstheme="minorAscii"/>
                <w:color w:val="000000" w:themeColor="text1" w:themeTint="FF" w:themeShade="FF"/>
              </w:rPr>
              <w:t xml:space="preserve"> </w:t>
            </w:r>
          </w:p>
          <w:p w:rsidR="00BA0776" w:rsidP="00340E35" w:rsidRDefault="00BA0776" w14:paraId="3241880B" w14:textId="28D75891">
            <w:pPr>
              <w:spacing w:before="60" w:after="60"/>
              <w:ind w:firstLine="0"/>
              <w:jc w:val="left"/>
              <w:rPr>
                <w:rFonts w:eastAsia="Times New Roman"/>
                <w:color w:val="000000"/>
              </w:rPr>
            </w:pPr>
            <w:r w:rsidRPr="5F391938">
              <w:rPr>
                <w:b/>
                <w:bCs/>
              </w:rPr>
              <w:lastRenderedPageBreak/>
              <w:t xml:space="preserve">Na każdym etapie oceny Lider zespołu przekazując za pośrednictwem </w:t>
            </w:r>
            <w:r w:rsidRPr="5F391938" w:rsidR="597115C9">
              <w:rPr>
                <w:b/>
                <w:bCs/>
              </w:rPr>
              <w:t xml:space="preserve">systemu oceny wniosków </w:t>
            </w:r>
            <w:r w:rsidRPr="5F391938">
              <w:rPr>
                <w:b/>
                <w:bCs/>
              </w:rPr>
              <w:t>wynik oceny w postaci list sprawdzających, projektów wkładów do pism, jest zobowiązany do przesłania ww. dokumentów w wersji edytowalnej oraz zeskanowanej z podpisami osób wykonujących ocenę.</w:t>
            </w:r>
            <w:r w:rsidRPr="5F391938">
              <w:rPr>
                <w:rStyle w:val="Odwoanieprzypisudolnego"/>
                <w:b/>
                <w:bCs/>
              </w:rPr>
              <w:footnoteReference w:id="2"/>
            </w:r>
          </w:p>
        </w:tc>
      </w:tr>
      <w:tr w:rsidRPr="00723F7A" w:rsidR="001F5B33" w:rsidTr="07816B7D" w14:paraId="280F753C" w14:textId="77777777">
        <w:trPr>
          <w:trHeight w:val="545"/>
        </w:trPr>
        <w:tc>
          <w:tcPr>
            <w:tcW w:w="886" w:type="dxa"/>
            <w:tcMar/>
          </w:tcPr>
          <w:p w:rsidRPr="00FD7D79" w:rsidR="001F5B33" w:rsidP="00FD7D79" w:rsidRDefault="001F5B33" w14:paraId="662C62A5"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Pr="001F5B33" w:rsidR="001F5B33" w:rsidP="00340E35" w:rsidRDefault="2C0E2B73" w14:paraId="4FD135F2" w14:textId="71B9F929">
            <w:pPr>
              <w:spacing w:before="60" w:after="60"/>
              <w:ind w:firstLine="0"/>
              <w:jc w:val="left"/>
              <w:rPr>
                <w:rFonts w:eastAsia="Times New Roman"/>
                <w:color w:val="000000"/>
              </w:rPr>
            </w:pPr>
            <w:r w:rsidRPr="23AF4DD9" w:rsidR="2C0E2B73">
              <w:rPr>
                <w:rFonts w:eastAsia="Times New Roman"/>
                <w:color w:val="000000" w:themeColor="text1" w:themeTint="FF" w:themeShade="FF"/>
              </w:rPr>
              <w:t>Przyznanie przez Lidera</w:t>
            </w:r>
            <w:r w:rsidRPr="23AF4DD9" w:rsidR="3238AC1C">
              <w:rPr>
                <w:rFonts w:eastAsia="Times New Roman"/>
                <w:color w:val="000000" w:themeColor="text1" w:themeTint="FF" w:themeShade="FF"/>
              </w:rPr>
              <w:t xml:space="preserve"> zespołu</w:t>
            </w:r>
            <w:r w:rsidRPr="23AF4DD9" w:rsidR="2C0E2B73">
              <w:rPr>
                <w:rFonts w:eastAsia="Times New Roman"/>
                <w:color w:val="000000" w:themeColor="text1" w:themeTint="FF" w:themeShade="FF"/>
              </w:rPr>
              <w:t xml:space="preserve"> uprawnień dla wskazanych do oceny ekspertów</w:t>
            </w:r>
            <w:r w:rsidRPr="23AF4DD9" w:rsidR="001F5B33">
              <w:rPr>
                <w:rFonts w:eastAsia="Times New Roman"/>
                <w:color w:val="000000" w:themeColor="text1" w:themeTint="FF" w:themeShade="FF"/>
              </w:rPr>
              <w:t xml:space="preserve"> – do </w:t>
            </w:r>
            <w:r w:rsidRPr="23AF4DD9" w:rsidR="00584F74">
              <w:rPr>
                <w:rFonts w:eastAsia="Times New Roman"/>
                <w:color w:val="000000" w:themeColor="text1" w:themeTint="FF" w:themeShade="FF"/>
              </w:rPr>
              <w:t>2</w:t>
            </w:r>
            <w:r w:rsidRPr="23AF4DD9" w:rsidR="001F5B33">
              <w:rPr>
                <w:rFonts w:eastAsia="Times New Roman"/>
                <w:color w:val="000000" w:themeColor="text1" w:themeTint="FF" w:themeShade="FF"/>
              </w:rPr>
              <w:t xml:space="preserve"> dni roboczych od dnia </w:t>
            </w:r>
            <w:r w:rsidRPr="23AF4DD9" w:rsidR="00340E35">
              <w:rPr>
                <w:rFonts w:eastAsia="Times New Roman"/>
                <w:color w:val="000000" w:themeColor="text1" w:themeTint="FF" w:themeShade="FF"/>
              </w:rPr>
              <w:t>przekazania</w:t>
            </w:r>
            <w:r w:rsidRPr="23AF4DD9" w:rsidR="00340E35">
              <w:rPr>
                <w:rFonts w:eastAsia="Times New Roman"/>
                <w:color w:val="000000" w:themeColor="text1" w:themeTint="FF" w:themeShade="FF"/>
              </w:rPr>
              <w:t xml:space="preserve"> </w:t>
            </w:r>
            <w:r w:rsidRPr="23AF4DD9" w:rsidR="001F5B33">
              <w:rPr>
                <w:rFonts w:eastAsia="Times New Roman"/>
                <w:color w:val="000000" w:themeColor="text1" w:themeTint="FF" w:themeShade="FF"/>
              </w:rPr>
              <w:t>wniosków do oceny.</w:t>
            </w:r>
          </w:p>
        </w:tc>
      </w:tr>
      <w:tr w:rsidRPr="00723F7A" w:rsidR="001F5B33" w:rsidTr="07816B7D" w14:paraId="583297A2" w14:textId="77777777">
        <w:trPr>
          <w:trHeight w:val="699"/>
        </w:trPr>
        <w:tc>
          <w:tcPr>
            <w:tcW w:w="886" w:type="dxa"/>
            <w:tcMar/>
          </w:tcPr>
          <w:p w:rsidRPr="00FD7D79" w:rsidR="001F5B33" w:rsidP="00FD7D79" w:rsidRDefault="001F5B33" w14:paraId="74113CFC"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Pr="00723F7A" w:rsidR="001F5B33" w:rsidP="5F391938" w:rsidRDefault="001F5B33" w14:paraId="545D869B" w14:textId="22544608">
            <w:pPr>
              <w:spacing w:before="60" w:after="60"/>
              <w:ind w:firstLine="0"/>
              <w:jc w:val="left"/>
              <w:rPr>
                <w:rFonts w:eastAsia="Times New Roman"/>
                <w:color w:val="000000"/>
              </w:rPr>
            </w:pPr>
            <w:r w:rsidRPr="5F391938">
              <w:rPr>
                <w:rFonts w:eastAsia="Times New Roman"/>
                <w:color w:val="000000" w:themeColor="text1"/>
              </w:rPr>
              <w:t xml:space="preserve">Sprawdzenie czy dokumentacja </w:t>
            </w:r>
            <w:r w:rsidRPr="5F391938" w:rsidR="409DBC72">
              <w:rPr>
                <w:rFonts w:eastAsia="Times New Roman"/>
                <w:color w:val="000000" w:themeColor="text1"/>
              </w:rPr>
              <w:t xml:space="preserve">ujęta w GWD </w:t>
            </w:r>
            <w:r w:rsidRPr="5F391938">
              <w:rPr>
                <w:rFonts w:eastAsia="Times New Roman"/>
                <w:color w:val="000000" w:themeColor="text1"/>
              </w:rPr>
              <w:t xml:space="preserve">umożliwia przeprowadzenie merytorycznej oceny wniosków. </w:t>
            </w:r>
          </w:p>
          <w:p w:rsidR="001F5B33" w:rsidP="5F391938" w:rsidRDefault="001F5B33" w14:paraId="2301DA47" w14:textId="160F69E4">
            <w:pPr>
              <w:spacing w:before="60" w:after="60"/>
              <w:ind w:firstLine="0"/>
              <w:jc w:val="left"/>
              <w:rPr>
                <w:rFonts w:eastAsia="Times New Roman"/>
                <w:color w:val="000000"/>
              </w:rPr>
            </w:pPr>
            <w:r w:rsidRPr="5F391938">
              <w:rPr>
                <w:rFonts w:eastAsia="Times New Roman"/>
                <w:color w:val="000000" w:themeColor="text1"/>
              </w:rPr>
              <w:t xml:space="preserve">W przypadku, gdy we wniosku brakuje dokumentów niezbędnych do przeprowadzenia oceny merytorycznej </w:t>
            </w:r>
            <w:r w:rsidRPr="5F391938" w:rsidR="00B458DC">
              <w:rPr>
                <w:rFonts w:eastAsia="Times New Roman"/>
                <w:color w:val="000000" w:themeColor="text1"/>
              </w:rPr>
              <w:t>bądź bu</w:t>
            </w:r>
            <w:r w:rsidRPr="5F391938" w:rsidR="006B76CD">
              <w:rPr>
                <w:rFonts w:eastAsia="Times New Roman"/>
                <w:color w:val="000000" w:themeColor="text1"/>
              </w:rPr>
              <w:t>d</w:t>
            </w:r>
            <w:r w:rsidRPr="5F391938" w:rsidR="00B458DC">
              <w:rPr>
                <w:rFonts w:eastAsia="Times New Roman"/>
                <w:color w:val="000000" w:themeColor="text1"/>
              </w:rPr>
              <w:t xml:space="preserve">zą one wątpliwości </w:t>
            </w:r>
            <w:r w:rsidRPr="5F391938">
              <w:rPr>
                <w:rFonts w:eastAsia="Times New Roman"/>
                <w:color w:val="000000" w:themeColor="text1"/>
              </w:rPr>
              <w:t xml:space="preserve">– przekazanie </w:t>
            </w:r>
            <w:r w:rsidRPr="5F391938" w:rsidR="00B70C95">
              <w:rPr>
                <w:rFonts w:eastAsia="Times New Roman"/>
                <w:color w:val="000000" w:themeColor="text1"/>
              </w:rPr>
              <w:t xml:space="preserve">przez Lidera Zespołu </w:t>
            </w:r>
            <w:r w:rsidRPr="5F391938">
              <w:rPr>
                <w:rFonts w:eastAsia="Times New Roman"/>
                <w:color w:val="000000" w:themeColor="text1"/>
              </w:rPr>
              <w:t>projekt</w:t>
            </w:r>
            <w:r w:rsidRPr="5F391938" w:rsidR="00B70C95">
              <w:rPr>
                <w:rFonts w:eastAsia="Times New Roman"/>
                <w:color w:val="000000" w:themeColor="text1"/>
              </w:rPr>
              <w:t>u</w:t>
            </w:r>
            <w:r w:rsidRPr="5F391938">
              <w:rPr>
                <w:rFonts w:eastAsia="Times New Roman"/>
                <w:color w:val="000000" w:themeColor="text1"/>
              </w:rPr>
              <w:t xml:space="preserve"> pism</w:t>
            </w:r>
            <w:r w:rsidRPr="5F391938" w:rsidR="00B70C95">
              <w:rPr>
                <w:rFonts w:eastAsia="Times New Roman"/>
                <w:color w:val="000000" w:themeColor="text1"/>
              </w:rPr>
              <w:t>a</w:t>
            </w:r>
            <w:r w:rsidRPr="5F391938">
              <w:rPr>
                <w:rFonts w:eastAsia="Times New Roman"/>
                <w:color w:val="000000" w:themeColor="text1"/>
              </w:rPr>
              <w:t xml:space="preserve"> w sprawie uzupełnienia brakujących dokumentów i ewentualnie pozostałych uwag merytorycznych.</w:t>
            </w:r>
          </w:p>
          <w:p w:rsidRPr="00496620" w:rsidR="00496620" w:rsidP="07816B7D" w:rsidRDefault="00496620" w14:paraId="191F93D6" w14:textId="77777777">
            <w:pPr>
              <w:spacing w:before="60" w:after="60"/>
              <w:ind w:firstLine="0"/>
              <w:jc w:val="left"/>
              <w:rPr>
                <w:rFonts w:eastAsia="Times New Roman" w:cs="Calibri" w:cstheme="minorAscii"/>
                <w:b w:val="1"/>
                <w:bCs w:val="1"/>
                <w:color w:val="000000"/>
              </w:rPr>
            </w:pPr>
            <w:r w:rsidRPr="07816B7D" w:rsidR="165A56C5">
              <w:rPr>
                <w:rFonts w:eastAsia="Times New Roman" w:cs="Calibri" w:cstheme="minorAscii"/>
                <w:b w:val="1"/>
                <w:bCs w:val="1"/>
                <w:color w:val="000000" w:themeColor="text1" w:themeTint="FF" w:themeShade="FF"/>
              </w:rPr>
              <w:t xml:space="preserve">Uwaga: każdy wniosek może podlegać uzupełnieniom tylko jeden </w:t>
            </w:r>
            <w:r w:rsidRPr="07816B7D" w:rsidR="165A56C5">
              <w:rPr>
                <w:rFonts w:eastAsia="Times New Roman" w:cs="Calibri" w:cstheme="minorAscii"/>
                <w:b w:val="1"/>
                <w:bCs w:val="1"/>
                <w:color w:val="000000" w:themeColor="text1" w:themeTint="FF" w:themeShade="FF"/>
              </w:rPr>
              <w:t>raz</w:t>
            </w:r>
            <w:r w:rsidRPr="07816B7D" w:rsidR="165A56C5">
              <w:rPr>
                <w:rFonts w:eastAsia="Times New Roman" w:cs="Calibri" w:cstheme="minorAscii"/>
                <w:b w:val="1"/>
                <w:bCs w:val="1"/>
                <w:color w:val="000000" w:themeColor="text1" w:themeTint="FF" w:themeShade="FF"/>
              </w:rPr>
              <w:t>.</w:t>
            </w:r>
          </w:p>
          <w:p w:rsidRPr="00723F7A" w:rsidR="001F5B33" w:rsidP="004310BF" w:rsidRDefault="001F5B33" w14:paraId="6B773B80" w14:textId="77777777">
            <w:pPr>
              <w:spacing w:before="60" w:after="60"/>
              <w:ind w:firstLine="0"/>
              <w:jc w:val="left"/>
              <w:rPr>
                <w:rFonts w:eastAsia="Times New Roman" w:cstheme="minorHAnsi"/>
                <w:color w:val="000000"/>
              </w:rPr>
            </w:pPr>
            <w:r>
              <w:rPr>
                <w:rFonts w:eastAsia="Times New Roman" w:cstheme="minorHAnsi"/>
                <w:color w:val="000000"/>
              </w:rPr>
              <w:t>Gdy nie brakuje żadnych dokumentów</w:t>
            </w:r>
            <w:r w:rsidR="00B458DC">
              <w:rPr>
                <w:rFonts w:eastAsia="Times New Roman" w:cstheme="minorHAnsi"/>
                <w:color w:val="000000"/>
              </w:rPr>
              <w:t xml:space="preserve"> oraz gdy nie budzą one wątpliwości co do możliwości</w:t>
            </w:r>
            <w:r>
              <w:rPr>
                <w:rFonts w:eastAsia="Times New Roman" w:cstheme="minorHAnsi"/>
                <w:color w:val="000000"/>
              </w:rPr>
              <w:t xml:space="preserve"> do przeprowadzenia oceny, należy przejść do pkt. </w:t>
            </w:r>
            <w:r w:rsidRPr="001613F7" w:rsidR="004310BF">
              <w:rPr>
                <w:rFonts w:eastAsia="Times New Roman" w:cstheme="minorHAnsi"/>
                <w:color w:val="000000"/>
              </w:rPr>
              <w:t>9</w:t>
            </w:r>
            <w:r w:rsidRPr="001613F7">
              <w:rPr>
                <w:rFonts w:eastAsia="Times New Roman" w:cstheme="minorHAnsi"/>
                <w:color w:val="000000"/>
              </w:rPr>
              <w:t>.</w:t>
            </w:r>
          </w:p>
        </w:tc>
      </w:tr>
      <w:tr w:rsidRPr="00723F7A" w:rsidR="001F5B33" w:rsidTr="07816B7D" w14:paraId="57226379" w14:textId="77777777">
        <w:trPr>
          <w:trHeight w:val="660"/>
        </w:trPr>
        <w:tc>
          <w:tcPr>
            <w:tcW w:w="886" w:type="dxa"/>
            <w:tcMar/>
          </w:tcPr>
          <w:p w:rsidRPr="00FD7D79" w:rsidR="001F5B33" w:rsidP="004310BF" w:rsidRDefault="001F5B33" w14:paraId="27EFFEB1" w14:textId="77777777">
            <w:pPr>
              <w:pStyle w:val="Akapitzlist"/>
              <w:spacing w:before="60" w:after="60"/>
              <w:ind w:left="0" w:firstLine="0"/>
              <w:jc w:val="left"/>
              <w:rPr>
                <w:rFonts w:eastAsia="Times New Roman" w:cstheme="minorHAnsi"/>
              </w:rPr>
            </w:pPr>
          </w:p>
        </w:tc>
        <w:tc>
          <w:tcPr>
            <w:tcW w:w="8323" w:type="dxa"/>
            <w:tcMar/>
          </w:tcPr>
          <w:p w:rsidRPr="00723F7A" w:rsidR="001F5B33" w:rsidP="5F391938" w:rsidRDefault="001F5B33" w14:paraId="3D0A81CD" w14:textId="685E0028">
            <w:pPr>
              <w:spacing w:before="60" w:after="60"/>
              <w:ind w:firstLine="0"/>
              <w:jc w:val="left"/>
              <w:rPr>
                <w:rFonts w:eastAsia="Times New Roman"/>
                <w:color w:val="000000"/>
              </w:rPr>
            </w:pPr>
            <w:r w:rsidRPr="5F391938">
              <w:rPr>
                <w:rFonts w:eastAsia="Times New Roman"/>
                <w:color w:val="000000" w:themeColor="text1"/>
                <w:u w:val="single"/>
              </w:rPr>
              <w:t>Ocena merytoryczna w przypadku braku dokumentów umożliwiających przeprowadzenie oceny merytorycznych</w:t>
            </w:r>
            <w:r w:rsidRPr="5F391938" w:rsidR="006B76CD">
              <w:rPr>
                <w:rFonts w:eastAsia="Times New Roman"/>
                <w:color w:val="000000" w:themeColor="text1"/>
                <w:u w:val="single"/>
              </w:rPr>
              <w:t xml:space="preserve"> kryteriów punktowych lub gdy budzą one wątpliwości,</w:t>
            </w:r>
            <w:r w:rsidRPr="5F391938">
              <w:rPr>
                <w:rFonts w:eastAsia="Times New Roman"/>
                <w:color w:val="000000" w:themeColor="text1"/>
                <w:u w:val="single"/>
              </w:rPr>
              <w:t xml:space="preserve"> przed uzupełnieniami.</w:t>
            </w:r>
          </w:p>
        </w:tc>
      </w:tr>
      <w:tr w:rsidRPr="00723F7A" w:rsidR="001F5B33" w:rsidTr="07816B7D" w14:paraId="66A66820" w14:textId="77777777">
        <w:trPr>
          <w:trHeight w:val="730"/>
        </w:trPr>
        <w:tc>
          <w:tcPr>
            <w:tcW w:w="886" w:type="dxa"/>
            <w:tcMar/>
          </w:tcPr>
          <w:p w:rsidRPr="00FD7D79" w:rsidR="001F5B33" w:rsidP="00FD7D79" w:rsidRDefault="001F5B33" w14:paraId="5D4EF62B"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Pr="00723F7A" w:rsidR="001F5B33" w:rsidP="5F391938" w:rsidRDefault="001F5B33" w14:paraId="3946A7F6" w14:textId="7938DE70">
            <w:pPr>
              <w:spacing w:before="60" w:after="60"/>
              <w:ind w:firstLine="0"/>
              <w:jc w:val="left"/>
              <w:rPr>
                <w:rFonts w:eastAsia="Times New Roman"/>
                <w:color w:val="000000"/>
              </w:rPr>
            </w:pPr>
            <w:r w:rsidRPr="5F391938">
              <w:rPr>
                <w:rFonts w:eastAsia="Times New Roman"/>
              </w:rPr>
              <w:t xml:space="preserve">Współpraca </w:t>
            </w:r>
            <w:r w:rsidRPr="5F391938" w:rsidR="00B70C95">
              <w:rPr>
                <w:rFonts w:eastAsia="Times New Roman"/>
              </w:rPr>
              <w:t xml:space="preserve">Lidera </w:t>
            </w:r>
            <w:r w:rsidRPr="5F391938" w:rsidR="78389A02">
              <w:rPr>
                <w:rFonts w:eastAsia="Times New Roman"/>
              </w:rPr>
              <w:t>z</w:t>
            </w:r>
            <w:r w:rsidRPr="5F391938" w:rsidR="00B70C95">
              <w:rPr>
                <w:rFonts w:eastAsia="Times New Roman"/>
              </w:rPr>
              <w:t>espołu</w:t>
            </w:r>
            <w:r w:rsidRPr="5F391938">
              <w:rPr>
                <w:rFonts w:eastAsia="Times New Roman"/>
              </w:rPr>
              <w:t xml:space="preserve"> z </w:t>
            </w:r>
            <w:r w:rsidRPr="5F391938" w:rsidR="00ED5C11">
              <w:rPr>
                <w:rFonts w:eastAsia="Times New Roman"/>
              </w:rPr>
              <w:t>sekretarzem naboru</w:t>
            </w:r>
            <w:r w:rsidRPr="5F391938">
              <w:rPr>
                <w:rFonts w:eastAsia="Times New Roman"/>
              </w:rPr>
              <w:t xml:space="preserve"> w NFOŚiGW przy przygotowaniu pisma w sprawie </w:t>
            </w:r>
            <w:r w:rsidRPr="5F391938">
              <w:rPr>
                <w:rFonts w:eastAsia="Times New Roman"/>
                <w:color w:val="000000" w:themeColor="text1"/>
              </w:rPr>
              <w:t>uzupełnienia brakujących dokumentów i ewentualnie pozostałych uwag.</w:t>
            </w:r>
            <w:r w:rsidRPr="5F391938" w:rsidR="008F07B3">
              <w:rPr>
                <w:rFonts w:eastAsia="Times New Roman"/>
                <w:color w:val="000000" w:themeColor="text1"/>
              </w:rPr>
              <w:t xml:space="preserve"> </w:t>
            </w:r>
          </w:p>
        </w:tc>
      </w:tr>
      <w:tr w:rsidRPr="00723F7A" w:rsidR="001F5B33" w:rsidTr="07816B7D" w14:paraId="46624EA7" w14:textId="77777777">
        <w:trPr>
          <w:trHeight w:val="611"/>
        </w:trPr>
        <w:tc>
          <w:tcPr>
            <w:tcW w:w="886" w:type="dxa"/>
            <w:tcMar/>
          </w:tcPr>
          <w:p w:rsidRPr="00FD7D79" w:rsidR="001F5B33" w:rsidP="00FD7D79" w:rsidRDefault="001F5B33" w14:paraId="18F572B6"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Pr="00723F7A" w:rsidR="001F5B33" w:rsidP="5F391938" w:rsidRDefault="001F5B33" w14:paraId="1B3E76DA" w14:textId="15BA5BB6">
            <w:pPr>
              <w:spacing w:before="60" w:after="60"/>
              <w:ind w:firstLine="0"/>
              <w:jc w:val="left"/>
              <w:rPr>
                <w:rFonts w:eastAsia="Times New Roman"/>
              </w:rPr>
            </w:pPr>
            <w:r w:rsidRPr="5F391938">
              <w:rPr>
                <w:rFonts w:eastAsia="Times New Roman"/>
              </w:rPr>
              <w:t xml:space="preserve">Przesłanie przez sekretarza konkursu do Lidera </w:t>
            </w:r>
            <w:r w:rsidRPr="5F391938" w:rsidR="3C3E6139">
              <w:rPr>
                <w:rFonts w:eastAsia="Times New Roman"/>
              </w:rPr>
              <w:t>z</w:t>
            </w:r>
            <w:r w:rsidRPr="5F391938">
              <w:rPr>
                <w:rFonts w:eastAsia="Times New Roman"/>
              </w:rPr>
              <w:t>espołu informacji na temat wymaganych dat przekazania uzupełnień przez Wnioskodawców drogą e-mailową.</w:t>
            </w:r>
          </w:p>
        </w:tc>
      </w:tr>
      <w:tr w:rsidRPr="00723F7A" w:rsidR="001F5B33" w:rsidTr="07816B7D" w14:paraId="1ECDFBA0" w14:textId="77777777">
        <w:trPr>
          <w:trHeight w:val="650"/>
        </w:trPr>
        <w:tc>
          <w:tcPr>
            <w:tcW w:w="886" w:type="dxa"/>
            <w:tcMar/>
          </w:tcPr>
          <w:p w:rsidRPr="00FD7D79" w:rsidR="001F5B33" w:rsidP="00FD7D79" w:rsidRDefault="001F5B33" w14:paraId="4470451E"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Pr="00723F7A" w:rsidR="001F5B33" w:rsidP="5E8357E5" w:rsidRDefault="1F4CA0AC" w14:paraId="221871AF" w14:textId="77777777">
            <w:pPr>
              <w:spacing w:before="60" w:after="60"/>
              <w:ind w:firstLine="0"/>
              <w:jc w:val="left"/>
              <w:rPr>
                <w:rFonts w:eastAsia="Times New Roman"/>
              </w:rPr>
            </w:pPr>
            <w:r w:rsidRPr="6B0B9960">
              <w:rPr>
                <w:rFonts w:eastAsia="Times New Roman"/>
              </w:rPr>
              <w:t>Udzielenie przez osobę oceniającą wyjaśnień na temat zakresu wymaganych uzupełnień w trakcie okresu na uzupełnienie wniosku (e-mailowo na wezwanie Zamawiającego).</w:t>
            </w:r>
          </w:p>
        </w:tc>
      </w:tr>
      <w:tr w:rsidRPr="00723F7A" w:rsidR="001F5B33" w:rsidTr="07816B7D" w14:paraId="5586DA1C" w14:textId="77777777">
        <w:trPr>
          <w:trHeight w:val="404"/>
        </w:trPr>
        <w:tc>
          <w:tcPr>
            <w:tcW w:w="886" w:type="dxa"/>
            <w:tcMar/>
          </w:tcPr>
          <w:p w:rsidRPr="00FD7D79" w:rsidR="001F5B33" w:rsidP="004310BF" w:rsidRDefault="001F5B33" w14:paraId="5F3AF3AD" w14:textId="77777777">
            <w:pPr>
              <w:pStyle w:val="Akapitzlist"/>
              <w:spacing w:before="60" w:after="60"/>
              <w:ind w:left="0" w:firstLine="0"/>
              <w:jc w:val="left"/>
              <w:rPr>
                <w:rFonts w:eastAsia="Times New Roman" w:cstheme="minorHAnsi"/>
              </w:rPr>
            </w:pPr>
          </w:p>
        </w:tc>
        <w:tc>
          <w:tcPr>
            <w:tcW w:w="8323" w:type="dxa"/>
            <w:tcMar/>
          </w:tcPr>
          <w:p w:rsidRPr="00723F7A" w:rsidR="001F5B33" w:rsidP="00CB7EF0" w:rsidRDefault="001F5B33" w14:paraId="73A329C8" w14:textId="77777777">
            <w:pPr>
              <w:spacing w:before="60" w:after="60"/>
              <w:ind w:firstLine="0"/>
              <w:jc w:val="left"/>
              <w:rPr>
                <w:rFonts w:eastAsia="Times New Roman" w:cstheme="minorHAnsi"/>
                <w:u w:val="single"/>
              </w:rPr>
            </w:pPr>
            <w:r w:rsidRPr="00723F7A">
              <w:rPr>
                <w:rFonts w:eastAsia="Times New Roman" w:cstheme="minorHAnsi"/>
                <w:u w:val="single"/>
              </w:rPr>
              <w:t>Ocena po uzupełnieniach</w:t>
            </w:r>
            <w:r>
              <w:rPr>
                <w:rFonts w:eastAsia="Times New Roman" w:cstheme="minorHAnsi"/>
                <w:u w:val="single"/>
              </w:rPr>
              <w:t>.</w:t>
            </w:r>
          </w:p>
        </w:tc>
      </w:tr>
      <w:tr w:rsidRPr="00723F7A" w:rsidR="001F5B33" w:rsidTr="07816B7D" w14:paraId="54D630A6" w14:textId="77777777">
        <w:trPr>
          <w:trHeight w:val="721"/>
        </w:trPr>
        <w:tc>
          <w:tcPr>
            <w:tcW w:w="886" w:type="dxa"/>
            <w:tcMar/>
          </w:tcPr>
          <w:p w:rsidRPr="00FD7D79" w:rsidR="001F5B33" w:rsidP="00FD7D79" w:rsidRDefault="001F5B33" w14:paraId="316A5923"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Pr="00723F7A" w:rsidR="001F5B33" w:rsidP="00001CFC" w:rsidRDefault="001F5B33" w14:paraId="57EA5BF2" w14:textId="77777777">
            <w:pPr>
              <w:spacing w:before="60" w:after="60"/>
              <w:ind w:firstLine="0"/>
              <w:jc w:val="left"/>
              <w:rPr>
                <w:rFonts w:eastAsia="Times New Roman" w:cstheme="minorHAnsi"/>
              </w:rPr>
            </w:pPr>
            <w:r>
              <w:rPr>
                <w:rFonts w:eastAsia="Times New Roman" w:cstheme="minorHAnsi"/>
              </w:rPr>
              <w:t xml:space="preserve">Zamawiający przekaże na wskazany adres e-mail Wykonawcy </w:t>
            </w:r>
            <w:r w:rsidR="004968B2">
              <w:rPr>
                <w:rFonts w:eastAsia="Times New Roman" w:cstheme="minorHAnsi"/>
              </w:rPr>
              <w:t xml:space="preserve">informację o dokonaniu uzupełnienia wraz z numerem technicznym </w:t>
            </w:r>
            <w:r w:rsidR="00DE2A43">
              <w:rPr>
                <w:rFonts w:eastAsia="Times New Roman" w:cstheme="minorHAnsi"/>
              </w:rPr>
              <w:t>wniosku w GWD</w:t>
            </w:r>
            <w:r>
              <w:rPr>
                <w:rFonts w:eastAsia="Times New Roman" w:cstheme="minorHAnsi"/>
              </w:rPr>
              <w:t xml:space="preserve">. </w:t>
            </w:r>
            <w:r w:rsidR="006D5400">
              <w:rPr>
                <w:rFonts w:eastAsia="Times New Roman" w:cstheme="minorHAnsi"/>
              </w:rPr>
              <w:t xml:space="preserve">W przypadku </w:t>
            </w:r>
            <w:r w:rsidR="00571679">
              <w:rPr>
                <w:rFonts w:eastAsia="Times New Roman" w:cstheme="minorHAnsi"/>
              </w:rPr>
              <w:t>uzupełnienia wniosku jego ostat</w:t>
            </w:r>
            <w:r w:rsidR="0078478C">
              <w:rPr>
                <w:rFonts w:eastAsia="Times New Roman" w:cstheme="minorHAnsi"/>
              </w:rPr>
              <w:t>e</w:t>
            </w:r>
            <w:r w:rsidR="00571679">
              <w:rPr>
                <w:rFonts w:eastAsia="Times New Roman" w:cstheme="minorHAnsi"/>
              </w:rPr>
              <w:t>czna wersja jest prze</w:t>
            </w:r>
            <w:r w:rsidR="004B176C">
              <w:rPr>
                <w:rFonts w:eastAsia="Times New Roman" w:cstheme="minorHAnsi"/>
              </w:rPr>
              <w:t>k</w:t>
            </w:r>
            <w:r w:rsidR="00571679">
              <w:rPr>
                <w:rFonts w:eastAsia="Times New Roman" w:cstheme="minorHAnsi"/>
              </w:rPr>
              <w:t>azywana d</w:t>
            </w:r>
            <w:r w:rsidR="004B176C">
              <w:rPr>
                <w:rFonts w:eastAsia="Times New Roman" w:cstheme="minorHAnsi"/>
              </w:rPr>
              <w:t>o oceny do ob</w:t>
            </w:r>
            <w:r w:rsidR="0078478C">
              <w:rPr>
                <w:rFonts w:eastAsia="Times New Roman" w:cstheme="minorHAnsi"/>
              </w:rPr>
              <w:t>u</w:t>
            </w:r>
            <w:r w:rsidR="004B176C">
              <w:rPr>
                <w:rFonts w:eastAsia="Times New Roman" w:cstheme="minorHAnsi"/>
              </w:rPr>
              <w:t xml:space="preserve"> ekspertów. </w:t>
            </w:r>
          </w:p>
        </w:tc>
      </w:tr>
      <w:tr w:rsidRPr="00723F7A" w:rsidR="001F5B33" w:rsidTr="07816B7D" w14:paraId="5174B6E4" w14:textId="77777777">
        <w:trPr>
          <w:trHeight w:val="1545"/>
        </w:trPr>
        <w:tc>
          <w:tcPr>
            <w:tcW w:w="886" w:type="dxa"/>
            <w:tcBorders>
              <w:bottom w:val="single" w:color="auto" w:sz="4" w:space="0"/>
            </w:tcBorders>
            <w:tcMar/>
          </w:tcPr>
          <w:p w:rsidRPr="00FD7D79" w:rsidR="001F5B33" w:rsidP="00FD7D79" w:rsidRDefault="001F5B33" w14:paraId="38153310" w14:textId="77777777">
            <w:pPr>
              <w:pStyle w:val="Akapitzlist"/>
              <w:numPr>
                <w:ilvl w:val="0"/>
                <w:numId w:val="37"/>
              </w:numPr>
              <w:spacing w:before="60" w:after="60"/>
              <w:ind w:left="0" w:firstLine="0"/>
              <w:jc w:val="left"/>
              <w:rPr>
                <w:rFonts w:eastAsia="Times New Roman" w:cstheme="minorHAnsi"/>
              </w:rPr>
            </w:pPr>
          </w:p>
        </w:tc>
        <w:tc>
          <w:tcPr>
            <w:tcW w:w="8323" w:type="dxa"/>
            <w:tcBorders>
              <w:bottom w:val="single" w:color="auto" w:sz="4" w:space="0"/>
            </w:tcBorders>
            <w:tcMar/>
          </w:tcPr>
          <w:p w:rsidRPr="00723F7A" w:rsidR="001F5B33" w:rsidP="00CB7EF0" w:rsidRDefault="001F5B33" w14:paraId="2054AFBA" w14:textId="77777777">
            <w:pPr>
              <w:spacing w:before="60" w:after="60"/>
              <w:ind w:firstLine="0"/>
              <w:jc w:val="left"/>
              <w:rPr>
                <w:rFonts w:eastAsia="Times New Roman" w:cstheme="minorHAnsi"/>
                <w:color w:val="000000"/>
              </w:rPr>
            </w:pPr>
            <w:r w:rsidRPr="00723F7A">
              <w:rPr>
                <w:rFonts w:eastAsia="Times New Roman" w:cstheme="minorHAnsi"/>
              </w:rPr>
              <w:t xml:space="preserve">Ocena w </w:t>
            </w:r>
            <w:r w:rsidRPr="00723F7A">
              <w:rPr>
                <w:rFonts w:eastAsia="Times New Roman" w:cstheme="minorHAnsi"/>
                <w:color w:val="000000"/>
              </w:rPr>
              <w:t xml:space="preserve">zakresie merytorycznych kryteriów </w:t>
            </w:r>
            <w:r>
              <w:rPr>
                <w:rFonts w:eastAsia="Times New Roman" w:cstheme="minorHAnsi"/>
                <w:color w:val="000000"/>
              </w:rPr>
              <w:t>punktowych</w:t>
            </w:r>
            <w:r w:rsidRPr="00723F7A">
              <w:rPr>
                <w:rFonts w:eastAsia="Times New Roman" w:cstheme="minorHAnsi"/>
                <w:color w:val="000000"/>
              </w:rPr>
              <w:t>:</w:t>
            </w:r>
          </w:p>
          <w:p w:rsidR="001F5B33" w:rsidP="5F391938" w:rsidRDefault="001F5B33" w14:paraId="6BE62DE9" w14:textId="295D13AF">
            <w:pPr>
              <w:numPr>
                <w:ilvl w:val="0"/>
                <w:numId w:val="27"/>
              </w:numPr>
              <w:spacing w:before="60" w:after="60"/>
              <w:ind w:left="334" w:hanging="334"/>
              <w:jc w:val="left"/>
              <w:rPr>
                <w:rFonts w:eastAsia="Times New Roman"/>
              </w:rPr>
            </w:pPr>
            <w:r w:rsidRPr="0B9B9322">
              <w:rPr>
                <w:rFonts w:eastAsia="Times New Roman"/>
              </w:rPr>
              <w:t xml:space="preserve">sporządzenie dwóch ocen zgodnie ze wzorami stanowiącymi </w:t>
            </w:r>
            <w:r w:rsidRPr="0B9B9322" w:rsidR="004310BF">
              <w:rPr>
                <w:rFonts w:eastAsia="Times New Roman"/>
              </w:rPr>
              <w:t>załączniki</w:t>
            </w:r>
            <w:r w:rsidRPr="0B9B9322" w:rsidR="00584F74">
              <w:rPr>
                <w:rFonts w:eastAsia="Times New Roman"/>
              </w:rPr>
              <w:t xml:space="preserve"> do </w:t>
            </w:r>
            <w:r w:rsidRPr="0B9B9322" w:rsidR="004310BF">
              <w:rPr>
                <w:rFonts w:eastAsia="Times New Roman"/>
              </w:rPr>
              <w:t>dokumentacji</w:t>
            </w:r>
            <w:r w:rsidRPr="0B9B9322" w:rsidR="00584F74">
              <w:rPr>
                <w:rFonts w:eastAsia="Times New Roman"/>
              </w:rPr>
              <w:t xml:space="preserve"> </w:t>
            </w:r>
            <w:r w:rsidRPr="0B9B9322" w:rsidR="004310BF">
              <w:rPr>
                <w:rFonts w:eastAsia="Times New Roman"/>
              </w:rPr>
              <w:t>konkursowej</w:t>
            </w:r>
            <w:r w:rsidRPr="0B9B9322" w:rsidR="00584F74">
              <w:rPr>
                <w:rFonts w:eastAsia="Times New Roman"/>
              </w:rPr>
              <w:t xml:space="preserve"> danego naboru, umieszczonymi na stronie http://www.nfosigw.gov.pl/oferta-finansowania/srodki-norweskie/nabory/page,1.html</w:t>
            </w:r>
            <w:r w:rsidRPr="0B9B9322">
              <w:rPr>
                <w:rFonts w:eastAsia="Times New Roman"/>
              </w:rPr>
              <w:t>;</w:t>
            </w:r>
          </w:p>
          <w:p w:rsidRPr="00656068" w:rsidR="001F5B33" w:rsidP="5F391938" w:rsidRDefault="001F5B33" w14:paraId="787C3E73" w14:textId="72C8EDBF">
            <w:pPr>
              <w:numPr>
                <w:ilvl w:val="0"/>
                <w:numId w:val="27"/>
              </w:numPr>
              <w:spacing w:before="60" w:after="60"/>
              <w:ind w:left="334" w:hanging="334"/>
              <w:jc w:val="left"/>
              <w:rPr>
                <w:rFonts w:eastAsia="Times New Roman"/>
              </w:rPr>
            </w:pPr>
            <w:r w:rsidRPr="0B9B9322">
              <w:rPr>
                <w:rFonts w:eastAsia="Times New Roman"/>
              </w:rPr>
              <w:t xml:space="preserve">w przypadku, o którym mowa w pkt. 4.3 OPZ, sporządzenie trzeciej oceny wniosku zgodnie z </w:t>
            </w:r>
            <w:r w:rsidRPr="0B9B9322" w:rsidR="004310BF">
              <w:rPr>
                <w:rFonts w:eastAsia="Times New Roman"/>
              </w:rPr>
              <w:t xml:space="preserve">powyższym </w:t>
            </w:r>
            <w:r w:rsidRPr="0B9B9322">
              <w:rPr>
                <w:rFonts w:eastAsia="Times New Roman"/>
              </w:rPr>
              <w:t>wzorem</w:t>
            </w:r>
            <w:r w:rsidRPr="0B9B9322" w:rsidR="004310BF">
              <w:rPr>
                <w:rFonts w:eastAsia="Times New Roman"/>
              </w:rPr>
              <w:t>.</w:t>
            </w:r>
          </w:p>
        </w:tc>
      </w:tr>
      <w:tr w:rsidRPr="00723F7A" w:rsidR="001F5B33" w:rsidTr="07816B7D" w14:paraId="510A2962" w14:textId="77777777">
        <w:tc>
          <w:tcPr>
            <w:tcW w:w="886" w:type="dxa"/>
            <w:tcMar/>
          </w:tcPr>
          <w:p w:rsidRPr="00FD7D79" w:rsidR="001F5B33" w:rsidP="00FD7D79" w:rsidRDefault="001F5B33" w14:paraId="05991F13" w14:textId="77777777">
            <w:pPr>
              <w:pStyle w:val="Akapitzlist"/>
              <w:numPr>
                <w:ilvl w:val="0"/>
                <w:numId w:val="37"/>
              </w:numPr>
              <w:spacing w:before="60" w:after="60"/>
              <w:ind w:left="0" w:firstLine="0"/>
              <w:jc w:val="left"/>
              <w:rPr>
                <w:rFonts w:eastAsia="Times New Roman" w:cstheme="minorHAnsi"/>
              </w:rPr>
            </w:pPr>
          </w:p>
        </w:tc>
        <w:tc>
          <w:tcPr>
            <w:tcW w:w="8323" w:type="dxa"/>
            <w:tcMar/>
          </w:tcPr>
          <w:p w:rsidRPr="00723F7A" w:rsidR="001F5B33" w:rsidP="5F391938" w:rsidRDefault="1F4CA0AC" w14:paraId="5E49D200" w14:textId="2155BC0A">
            <w:pPr>
              <w:spacing w:before="60" w:after="60"/>
              <w:ind w:firstLine="0"/>
              <w:jc w:val="left"/>
              <w:rPr>
                <w:rFonts w:eastAsia="Times New Roman"/>
              </w:rPr>
            </w:pPr>
            <w:r w:rsidRPr="6B0B9960">
              <w:rPr>
                <w:rFonts w:eastAsia="Times New Roman"/>
              </w:rPr>
              <w:t xml:space="preserve">Przekazanie przez Lidera </w:t>
            </w:r>
            <w:r w:rsidRPr="6B0B9960" w:rsidR="4B5192BE">
              <w:rPr>
                <w:rFonts w:eastAsia="Times New Roman"/>
              </w:rPr>
              <w:t>z</w:t>
            </w:r>
            <w:r w:rsidRPr="6B0B9960">
              <w:rPr>
                <w:rFonts w:eastAsia="Times New Roman"/>
              </w:rPr>
              <w:t>espołu list sprawdzających wraz z wkładem do pism</w:t>
            </w:r>
            <w:r w:rsidRPr="6B0B9960" w:rsidR="66024171">
              <w:rPr>
                <w:rFonts w:eastAsia="Times New Roman"/>
              </w:rPr>
              <w:t>a</w:t>
            </w:r>
            <w:r w:rsidRPr="6B0B9960">
              <w:rPr>
                <w:rFonts w:eastAsia="Times New Roman"/>
              </w:rPr>
              <w:t xml:space="preserve"> informując</w:t>
            </w:r>
            <w:r w:rsidRPr="6B0B9960" w:rsidR="66024171">
              <w:rPr>
                <w:rFonts w:eastAsia="Times New Roman"/>
              </w:rPr>
              <w:t>ego</w:t>
            </w:r>
            <w:r w:rsidRPr="6B0B9960">
              <w:rPr>
                <w:rFonts w:eastAsia="Times New Roman"/>
              </w:rPr>
              <w:t xml:space="preserve"> o wyniku oceny (uzasadnienie punktacji), sukcesywnie po zakończeniu oceny poszczególnych wniosków (drogą e-mailową w formie elektronicznej: zeskanowanej i edytowalnej). </w:t>
            </w:r>
          </w:p>
        </w:tc>
      </w:tr>
    </w:tbl>
    <w:p w:rsidR="00D74AD4" w:rsidP="00D74AD4" w:rsidRDefault="00D74AD4" w14:paraId="2DDC735B" w14:textId="77777777">
      <w:pPr>
        <w:shd w:val="clear" w:color="auto" w:fill="FFFFFF"/>
        <w:ind w:firstLine="0"/>
        <w:rPr>
          <w:rFonts w:cstheme="minorHAnsi"/>
          <w:b/>
          <w:color w:val="00000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2"/>
        <w:gridCol w:w="6200"/>
        <w:gridCol w:w="2180"/>
      </w:tblGrid>
      <w:tr w:rsidRPr="00B7370D" w:rsidR="00D74AD4" w:rsidDel="00E64918" w:rsidTr="07816B7D" w14:paraId="50CD30E4" w14:textId="77777777">
        <w:tc>
          <w:tcPr>
            <w:tcW w:w="682" w:type="dxa"/>
            <w:tcMar/>
          </w:tcPr>
          <w:p w:rsidRPr="00B7370D" w:rsidR="00D74AD4" w:rsidP="004310BF" w:rsidRDefault="00D74AD4" w14:paraId="3C1CB979" w14:textId="77777777">
            <w:pPr>
              <w:rPr>
                <w:rFonts w:eastAsia="Times New Roman" w:cstheme="minorHAnsi"/>
              </w:rPr>
            </w:pPr>
          </w:p>
        </w:tc>
        <w:tc>
          <w:tcPr>
            <w:tcW w:w="6200" w:type="dxa"/>
            <w:tcMar/>
          </w:tcPr>
          <w:p w:rsidRPr="00B7370D" w:rsidR="00D74AD4" w:rsidP="00584F74" w:rsidRDefault="00D74AD4" w14:paraId="350433A5" w14:textId="77777777">
            <w:pPr>
              <w:spacing w:before="60" w:after="60"/>
              <w:ind w:firstLine="0"/>
              <w:jc w:val="center"/>
              <w:rPr>
                <w:rFonts w:eastAsia="Times New Roman" w:cstheme="minorHAnsi"/>
                <w:b/>
                <w:u w:val="single"/>
              </w:rPr>
            </w:pPr>
            <w:r w:rsidRPr="00B7370D">
              <w:rPr>
                <w:rFonts w:eastAsia="Times New Roman" w:cstheme="minorHAnsi"/>
                <w:b/>
                <w:u w:val="single"/>
              </w:rPr>
              <w:t xml:space="preserve">Raport </w:t>
            </w:r>
            <w:r w:rsidR="00584F74">
              <w:rPr>
                <w:rFonts w:eastAsia="Times New Roman" w:cstheme="minorHAnsi"/>
                <w:b/>
                <w:u w:val="single"/>
              </w:rPr>
              <w:t xml:space="preserve"> z realizacji zamówienia</w:t>
            </w:r>
          </w:p>
        </w:tc>
        <w:tc>
          <w:tcPr>
            <w:tcW w:w="2180" w:type="dxa"/>
            <w:tcMar/>
          </w:tcPr>
          <w:p w:rsidRPr="00B7370D" w:rsidR="00D74AD4" w:rsidP="001F5B33" w:rsidRDefault="00D74AD4" w14:paraId="7D3E0EDD" w14:textId="77777777">
            <w:pPr>
              <w:spacing w:before="60" w:after="60"/>
              <w:ind w:firstLine="0"/>
              <w:rPr>
                <w:rFonts w:eastAsia="Times New Roman" w:cstheme="minorHAnsi"/>
              </w:rPr>
            </w:pPr>
          </w:p>
        </w:tc>
      </w:tr>
      <w:tr w:rsidRPr="00B7370D" w:rsidR="00D74AD4" w:rsidDel="00E64918" w:rsidTr="07816B7D" w14:paraId="668E946C" w14:textId="77777777">
        <w:tc>
          <w:tcPr>
            <w:tcW w:w="682" w:type="dxa"/>
            <w:tcMar/>
          </w:tcPr>
          <w:p w:rsidRPr="00B7370D" w:rsidR="00D74AD4" w:rsidP="56A57E87" w:rsidRDefault="000921AD" w14:paraId="6AD9775D" w14:textId="245567C7">
            <w:pPr>
              <w:spacing w:before="60" w:after="60"/>
              <w:ind w:firstLine="0"/>
              <w:rPr>
                <w:rFonts w:eastAsia="Times New Roman"/>
              </w:rPr>
            </w:pPr>
            <w:r>
              <w:rPr>
                <w:rFonts w:eastAsia="Times New Roman"/>
              </w:rPr>
              <w:t>1</w:t>
            </w:r>
            <w:r w:rsidRPr="56A57E87" w:rsidR="00D74AD4">
              <w:rPr>
                <w:rFonts w:eastAsia="Times New Roman"/>
              </w:rPr>
              <w:t>.</w:t>
            </w:r>
          </w:p>
        </w:tc>
        <w:tc>
          <w:tcPr>
            <w:tcW w:w="6200" w:type="dxa"/>
            <w:tcMar/>
          </w:tcPr>
          <w:p w:rsidRPr="00B7370D" w:rsidR="00D74AD4" w:rsidP="5F391938" w:rsidRDefault="00D74AD4" w14:paraId="33C51123" w14:textId="336269F4">
            <w:pPr>
              <w:spacing w:before="60" w:after="60"/>
              <w:ind w:firstLine="0"/>
              <w:rPr>
                <w:rFonts w:eastAsia="Times New Roman"/>
              </w:rPr>
            </w:pPr>
            <w:r w:rsidRPr="56A57E87">
              <w:rPr>
                <w:rFonts w:eastAsia="Times New Roman"/>
              </w:rPr>
              <w:t xml:space="preserve">Przekazanie przez Lidera </w:t>
            </w:r>
            <w:r w:rsidRPr="56A57E87" w:rsidR="040DABD0">
              <w:rPr>
                <w:rFonts w:eastAsia="Times New Roman"/>
              </w:rPr>
              <w:t>z</w:t>
            </w:r>
            <w:r w:rsidRPr="56A57E87">
              <w:rPr>
                <w:rFonts w:eastAsia="Times New Roman"/>
              </w:rPr>
              <w:t xml:space="preserve">espołu Raportu </w:t>
            </w:r>
            <w:r w:rsidRPr="56A57E87" w:rsidR="00584F74">
              <w:rPr>
                <w:rFonts w:eastAsia="Times New Roman"/>
              </w:rPr>
              <w:t xml:space="preserve">z realizacji zamówienia </w:t>
            </w:r>
            <w:r w:rsidRPr="56A57E87">
              <w:rPr>
                <w:rFonts w:eastAsia="Times New Roman"/>
              </w:rPr>
              <w:t xml:space="preserve">w postaci zestawienia wniosków </w:t>
            </w:r>
            <w:r w:rsidRPr="56A57E87" w:rsidR="6404F5E3">
              <w:rPr>
                <w:rFonts w:eastAsia="Times New Roman"/>
              </w:rPr>
              <w:t xml:space="preserve">ocenionych wg kryteriów merytorycznych punktowych z wydzieleniem projektów ocenionych negatywnie </w:t>
            </w:r>
            <w:r w:rsidRPr="56A57E87" w:rsidR="645F2138">
              <w:rPr>
                <w:rFonts w:eastAsia="Times New Roman"/>
              </w:rPr>
              <w:t xml:space="preserve">zgodnie z kryteriami merytorycznymi </w:t>
            </w:r>
            <w:r w:rsidRPr="56A57E87" w:rsidR="0DE249FF">
              <w:rPr>
                <w:rFonts w:eastAsia="Times New Roman"/>
              </w:rPr>
              <w:t>I</w:t>
            </w:r>
            <w:r w:rsidRPr="56A57E87" w:rsidR="645F2138">
              <w:rPr>
                <w:rFonts w:eastAsia="Times New Roman"/>
              </w:rPr>
              <w:t xml:space="preserve">II stopnia wskazanymi </w:t>
            </w:r>
            <w:r w:rsidRPr="56A57E87" w:rsidR="7DB47F7B">
              <w:rPr>
                <w:rFonts w:eastAsia="Times New Roman"/>
              </w:rPr>
              <w:t xml:space="preserve">w </w:t>
            </w:r>
            <w:r w:rsidRPr="56A57E87" w:rsidR="58F90598">
              <w:rPr>
                <w:rFonts w:eastAsia="Times New Roman"/>
              </w:rPr>
              <w:t>dokumentacjach poszczególnych naborów wniosków</w:t>
            </w:r>
            <w:r w:rsidRPr="56A57E87" w:rsidR="2411AD56">
              <w:rPr>
                <w:rFonts w:eastAsia="Times New Roman"/>
              </w:rPr>
              <w:t xml:space="preserve">. </w:t>
            </w:r>
            <w:r w:rsidRPr="56A57E87" w:rsidR="1519C77B">
              <w:rPr>
                <w:rFonts w:eastAsia="Times New Roman"/>
              </w:rPr>
              <w:t xml:space="preserve"> </w:t>
            </w:r>
            <w:r w:rsidRPr="56A57E87" w:rsidR="645F2138">
              <w:rPr>
                <w:rFonts w:eastAsia="Times New Roman"/>
              </w:rPr>
              <w:t xml:space="preserve"> </w:t>
            </w:r>
          </w:p>
          <w:p w:rsidRPr="00B7370D" w:rsidR="00D74AD4" w:rsidP="07816B7D" w:rsidRDefault="00D74AD4" w14:paraId="2A2F4A5A" w14:textId="77777777">
            <w:pPr>
              <w:spacing w:before="60" w:after="60"/>
              <w:ind w:firstLine="0"/>
              <w:rPr>
                <w:rFonts w:eastAsia="Times New Roman" w:cs="Calibri" w:cstheme="minorAscii"/>
              </w:rPr>
            </w:pPr>
            <w:r w:rsidRPr="07816B7D" w:rsidR="00D74AD4">
              <w:rPr>
                <w:rFonts w:eastAsia="Times New Roman" w:cs="Calibri" w:cstheme="minorAscii"/>
              </w:rPr>
              <w:t xml:space="preserve">Zwrot dokumentacji </w:t>
            </w:r>
            <w:r w:rsidRPr="07816B7D" w:rsidR="30B817F0">
              <w:rPr>
                <w:rFonts w:eastAsia="Times New Roman" w:cs="Calibri" w:cstheme="minorAscii"/>
              </w:rPr>
              <w:t xml:space="preserve">związanej z oceną </w:t>
            </w:r>
            <w:r w:rsidRPr="07816B7D" w:rsidR="00D74AD4">
              <w:rPr>
                <w:rFonts w:eastAsia="Times New Roman" w:cs="Calibri" w:cstheme="minorAscii"/>
              </w:rPr>
              <w:t>wniosków</w:t>
            </w:r>
            <w:r w:rsidRPr="07816B7D" w:rsidR="00D74AD4">
              <w:rPr>
                <w:rFonts w:eastAsia="Times New Roman" w:cs="Calibri" w:cstheme="minorAscii"/>
              </w:rPr>
              <w:t>.</w:t>
            </w:r>
          </w:p>
        </w:tc>
        <w:tc>
          <w:tcPr>
            <w:tcW w:w="2180" w:type="dxa"/>
            <w:tcMar/>
          </w:tcPr>
          <w:p w:rsidRPr="00B7370D" w:rsidR="00D74AD4" w:rsidP="5F391938" w:rsidRDefault="00516591" w14:paraId="734421FA" w14:textId="70118FCB">
            <w:pPr>
              <w:spacing w:before="60" w:after="60"/>
              <w:ind w:firstLine="0"/>
              <w:jc w:val="left"/>
              <w:rPr>
                <w:rFonts w:eastAsia="Times New Roman"/>
              </w:rPr>
            </w:pPr>
            <w:r w:rsidRPr="5F391938">
              <w:rPr>
                <w:rFonts w:eastAsia="Times New Roman"/>
              </w:rPr>
              <w:t xml:space="preserve">Do 5 dni od zakończenia </w:t>
            </w:r>
            <w:r w:rsidRPr="5F391938" w:rsidR="00584F74">
              <w:rPr>
                <w:rFonts w:eastAsia="Times New Roman"/>
              </w:rPr>
              <w:t xml:space="preserve">oceny ostatniego wniosku o </w:t>
            </w:r>
            <w:r w:rsidRPr="5F391938" w:rsidR="004310BF">
              <w:rPr>
                <w:rFonts w:eastAsia="Times New Roman"/>
              </w:rPr>
              <w:t>dofinansowanie</w:t>
            </w:r>
            <w:r w:rsidRPr="5F391938">
              <w:rPr>
                <w:rFonts w:eastAsia="Times New Roman"/>
              </w:rPr>
              <w:t>.</w:t>
            </w:r>
          </w:p>
          <w:p w:rsidRPr="00B7370D" w:rsidR="00CC47EB" w:rsidP="00CC47EB" w:rsidRDefault="00CC47EB" w14:paraId="17D8785F" w14:textId="1F2735FE">
            <w:pPr>
              <w:spacing w:before="60" w:after="60"/>
              <w:ind w:firstLine="0"/>
              <w:jc w:val="left"/>
              <w:rPr>
                <w:rFonts w:eastAsia="Times New Roman" w:cstheme="minorHAnsi"/>
              </w:rPr>
            </w:pPr>
          </w:p>
        </w:tc>
      </w:tr>
    </w:tbl>
    <w:p w:rsidRPr="00B7370D" w:rsidR="00D74AD4" w:rsidP="00516591" w:rsidRDefault="00D74AD4" w14:paraId="06E0F11E" w14:textId="77777777">
      <w:pPr>
        <w:shd w:val="clear" w:color="auto" w:fill="FFFFFF"/>
        <w:ind w:firstLine="0"/>
        <w:rPr>
          <w:rFonts w:cstheme="minorHAnsi"/>
          <w:u w:val="single"/>
        </w:rPr>
      </w:pPr>
    </w:p>
    <w:p w:rsidRPr="00B7370D" w:rsidR="00D74AD4" w:rsidP="00516591" w:rsidRDefault="00D74AD4" w14:paraId="7E8EC55D" w14:textId="7B7AFA5B">
      <w:pPr>
        <w:shd w:val="clear" w:color="auto" w:fill="FFFFFF"/>
        <w:ind w:firstLine="0"/>
        <w:rPr>
          <w:rFonts w:cstheme="minorHAnsi"/>
          <w:u w:val="single"/>
        </w:rPr>
      </w:pPr>
      <w:r w:rsidRPr="00B7370D">
        <w:rPr>
          <w:rFonts w:cstheme="minorHAnsi"/>
          <w:u w:val="single"/>
        </w:rPr>
        <w:t xml:space="preserve">Zasady współpracy pomiędzy Zamawiającym a Wykonawcą </w:t>
      </w:r>
    </w:p>
    <w:p w:rsidRPr="00B7370D" w:rsidR="00D74AD4" w:rsidP="00516591" w:rsidRDefault="00D74AD4" w14:paraId="46368D33" w14:textId="77777777">
      <w:pPr>
        <w:shd w:val="clear" w:color="auto" w:fill="FFFFFF"/>
        <w:ind w:firstLine="0"/>
        <w:rPr>
          <w:rFonts w:cstheme="minorHAnsi"/>
        </w:rPr>
      </w:pPr>
      <w:r w:rsidRPr="00B7370D">
        <w:rPr>
          <w:rFonts w:cstheme="minorHAnsi"/>
        </w:rPr>
        <w:t xml:space="preserve">W przypadku stwierdzenia przez </w:t>
      </w:r>
      <w:r w:rsidR="003E63C5">
        <w:rPr>
          <w:rFonts w:cstheme="minorHAnsi"/>
        </w:rPr>
        <w:t>Eksperta</w:t>
      </w:r>
      <w:r w:rsidRPr="00B7370D">
        <w:rPr>
          <w:rFonts w:cstheme="minorHAnsi"/>
        </w:rPr>
        <w:t>:</w:t>
      </w:r>
    </w:p>
    <w:p w:rsidRPr="00B7370D" w:rsidR="00D74AD4" w:rsidP="00D74AD4" w:rsidRDefault="00D74AD4" w14:paraId="35D3C6A7" w14:textId="77777777">
      <w:pPr>
        <w:numPr>
          <w:ilvl w:val="0"/>
          <w:numId w:val="30"/>
        </w:numPr>
        <w:shd w:val="clear" w:color="auto" w:fill="FFFFFF"/>
        <w:rPr>
          <w:rFonts w:cstheme="minorHAnsi"/>
        </w:rPr>
      </w:pPr>
      <w:r w:rsidRPr="00B7370D">
        <w:rPr>
          <w:rFonts w:cstheme="minorHAnsi"/>
        </w:rPr>
        <w:lastRenderedPageBreak/>
        <w:t xml:space="preserve">konieczności uzyskania opinii w zakresie prawnym lub </w:t>
      </w:r>
      <w:r w:rsidR="0059043C">
        <w:rPr>
          <w:rFonts w:cstheme="minorHAnsi"/>
        </w:rPr>
        <w:t xml:space="preserve">w przypadku uznania </w:t>
      </w:r>
      <w:r w:rsidR="00270B36">
        <w:rPr>
          <w:rFonts w:cstheme="minorHAnsi"/>
        </w:rPr>
        <w:t>części</w:t>
      </w:r>
      <w:r w:rsidR="0059043C">
        <w:rPr>
          <w:rFonts w:cstheme="minorHAnsi"/>
        </w:rPr>
        <w:t xml:space="preserve"> kosztów projektu za </w:t>
      </w:r>
      <w:r w:rsidR="00270B36">
        <w:rPr>
          <w:rFonts w:cstheme="minorHAnsi"/>
        </w:rPr>
        <w:t xml:space="preserve">niezgodne z katalogiem kosztów kwalifikowalnych lub </w:t>
      </w:r>
      <w:r w:rsidR="0059043C">
        <w:rPr>
          <w:rFonts w:cstheme="minorHAnsi"/>
        </w:rPr>
        <w:t>niezasadne dla osiągnięcia celów projektu</w:t>
      </w:r>
      <w:r w:rsidRPr="00B7370D">
        <w:rPr>
          <w:rFonts w:cstheme="minorHAnsi"/>
        </w:rPr>
        <w:t xml:space="preserve">, </w:t>
      </w:r>
      <w:r w:rsidR="0059043C">
        <w:rPr>
          <w:rFonts w:cstheme="minorHAnsi"/>
        </w:rPr>
        <w:t>pomocy publicznej i/lub finansowym,</w:t>
      </w:r>
    </w:p>
    <w:p w:rsidRPr="00B7370D" w:rsidR="00D74AD4" w:rsidP="00D74AD4" w:rsidRDefault="00D74AD4" w14:paraId="1878C871" w14:textId="77777777">
      <w:pPr>
        <w:numPr>
          <w:ilvl w:val="0"/>
          <w:numId w:val="30"/>
        </w:numPr>
        <w:shd w:val="clear" w:color="auto" w:fill="FFFFFF"/>
        <w:rPr>
          <w:rFonts w:cstheme="minorHAnsi"/>
        </w:rPr>
      </w:pPr>
      <w:r w:rsidRPr="00B7370D">
        <w:rPr>
          <w:rFonts w:cstheme="minorHAnsi"/>
        </w:rPr>
        <w:t xml:space="preserve">wątpliwości dotyczących interpretacji Regulaminu Konkursu, </w:t>
      </w:r>
    </w:p>
    <w:p w:rsidRPr="00B7370D" w:rsidR="00D74AD4" w:rsidP="00D74AD4" w:rsidRDefault="00D74AD4" w14:paraId="6CAE4D5F" w14:textId="77777777">
      <w:pPr>
        <w:numPr>
          <w:ilvl w:val="0"/>
          <w:numId w:val="30"/>
        </w:numPr>
        <w:shd w:val="clear" w:color="auto" w:fill="FFFFFF"/>
        <w:rPr>
          <w:rFonts w:cstheme="minorHAnsi"/>
        </w:rPr>
      </w:pPr>
      <w:r w:rsidRPr="00B7370D">
        <w:rPr>
          <w:rFonts w:cstheme="minorHAnsi"/>
        </w:rPr>
        <w:t>wątpliwości dotyczących wzorów list sprawdzających, projektów pism, uzasadnień,</w:t>
      </w:r>
    </w:p>
    <w:p w:rsidRPr="00B7370D" w:rsidR="00D74AD4" w:rsidP="00516591" w:rsidRDefault="00D74AD4" w14:paraId="75DB29CC" w14:textId="1A383997">
      <w:pPr>
        <w:shd w:val="clear" w:color="auto" w:fill="FFFFFF"/>
        <w:ind w:firstLine="0"/>
        <w:rPr>
          <w:rFonts w:cstheme="minorHAnsi"/>
        </w:rPr>
      </w:pPr>
      <w:r w:rsidRPr="00B7370D">
        <w:rPr>
          <w:rFonts w:cstheme="minorHAnsi"/>
        </w:rPr>
        <w:t xml:space="preserve">Lider </w:t>
      </w:r>
      <w:r w:rsidR="003309B9">
        <w:rPr>
          <w:rFonts w:cstheme="minorHAnsi"/>
        </w:rPr>
        <w:t>z</w:t>
      </w:r>
      <w:r w:rsidRPr="00B7370D" w:rsidR="003309B9">
        <w:rPr>
          <w:rFonts w:cstheme="minorHAnsi"/>
        </w:rPr>
        <w:t xml:space="preserve">espołu </w:t>
      </w:r>
      <w:r w:rsidRPr="00B7370D">
        <w:rPr>
          <w:rFonts w:cstheme="minorHAnsi"/>
        </w:rPr>
        <w:t xml:space="preserve">kontaktuje </w:t>
      </w:r>
      <w:r w:rsidRPr="00B7370D" w:rsidR="00516591">
        <w:rPr>
          <w:rFonts w:cstheme="minorHAnsi"/>
        </w:rPr>
        <w:t>się</w:t>
      </w:r>
      <w:r w:rsidRPr="00B7370D">
        <w:rPr>
          <w:rFonts w:cstheme="minorHAnsi"/>
        </w:rPr>
        <w:t xml:space="preserve"> z sekretarzem naboru drogą e-mailową, w razie potrzeby przesyłając niezbędne dokumenty w formie zeskanowanej. Odpowiedź sekretarza będzie udzielona </w:t>
      </w:r>
      <w:r w:rsidR="009E5784">
        <w:rPr>
          <w:rFonts w:cstheme="minorHAnsi"/>
        </w:rPr>
        <w:t>do 3 dni roboczych</w:t>
      </w:r>
      <w:r w:rsidR="005E04E0">
        <w:rPr>
          <w:rFonts w:cstheme="minorHAnsi"/>
        </w:rPr>
        <w:t>,</w:t>
      </w:r>
      <w:r w:rsidR="009E5784">
        <w:rPr>
          <w:rFonts w:cstheme="minorHAnsi"/>
        </w:rPr>
        <w:t xml:space="preserve"> </w:t>
      </w:r>
      <w:r w:rsidRPr="00B7370D">
        <w:rPr>
          <w:rFonts w:cstheme="minorHAnsi"/>
        </w:rPr>
        <w:t xml:space="preserve">również w formie e-mailowej.  </w:t>
      </w:r>
    </w:p>
    <w:p w:rsidR="006E3A44" w:rsidP="00516591" w:rsidRDefault="00AF6F35" w14:paraId="73DF73B6" w14:textId="57DCAE4E">
      <w:pPr>
        <w:shd w:val="clear" w:color="auto" w:fill="FFFFFF"/>
        <w:ind w:firstLine="0"/>
        <w:rPr>
          <w:rFonts w:cstheme="minorHAnsi"/>
        </w:rPr>
      </w:pPr>
      <w:r w:rsidRPr="00B7370D">
        <w:rPr>
          <w:rFonts w:cstheme="minorHAnsi"/>
        </w:rPr>
        <w:t>Zamawiający zastrzega sobie prawo do wyrywkowej weryfikacji jakości prowadzonych ocen</w:t>
      </w:r>
      <w:r w:rsidRPr="00B7370D" w:rsidR="00F74B0A">
        <w:rPr>
          <w:rFonts w:cstheme="minorHAnsi"/>
        </w:rPr>
        <w:t xml:space="preserve">. O wyniku ocen sekretarz naboru poinformuje Lidera </w:t>
      </w:r>
      <w:r w:rsidR="003309B9">
        <w:rPr>
          <w:rFonts w:cstheme="minorHAnsi"/>
        </w:rPr>
        <w:t>z</w:t>
      </w:r>
      <w:r w:rsidRPr="00B7370D" w:rsidR="00F74B0A">
        <w:rPr>
          <w:rFonts w:cstheme="minorHAnsi"/>
        </w:rPr>
        <w:t>espołu droga mailową.</w:t>
      </w:r>
      <w:r w:rsidR="00CB116C">
        <w:rPr>
          <w:rFonts w:cstheme="minorHAnsi"/>
        </w:rPr>
        <w:t xml:space="preserve"> </w:t>
      </w:r>
      <w:r w:rsidR="00BD7CF0">
        <w:rPr>
          <w:rFonts w:cstheme="minorHAnsi"/>
        </w:rPr>
        <w:t xml:space="preserve">Wykonawca ma prawo </w:t>
      </w:r>
      <w:r w:rsidR="00A62001">
        <w:rPr>
          <w:rFonts w:cstheme="minorHAnsi"/>
        </w:rPr>
        <w:t xml:space="preserve">odnieść się do zgłoszonych zastrzeżeń w terminie do 2 dni roboczych od ich otrzymania. Zamawiający w terminie do </w:t>
      </w:r>
      <w:r w:rsidR="002322D4">
        <w:rPr>
          <w:rFonts w:cstheme="minorHAnsi"/>
        </w:rPr>
        <w:t>2</w:t>
      </w:r>
      <w:r w:rsidR="00A62001">
        <w:rPr>
          <w:rFonts w:cstheme="minorHAnsi"/>
        </w:rPr>
        <w:t xml:space="preserve"> dni roboczych poinformuje</w:t>
      </w:r>
      <w:r w:rsidR="003309B9">
        <w:rPr>
          <w:rFonts w:cstheme="minorHAnsi"/>
        </w:rPr>
        <w:t>,</w:t>
      </w:r>
      <w:r w:rsidR="00A62001">
        <w:rPr>
          <w:rFonts w:cstheme="minorHAnsi"/>
        </w:rPr>
        <w:t xml:space="preserve"> czy podtrzymuje zastrzeżenia. </w:t>
      </w:r>
    </w:p>
    <w:p w:rsidRPr="00B7370D" w:rsidR="00F74B0A" w:rsidP="07816B7D" w:rsidRDefault="00F74B0A" w14:paraId="5E671004" w14:textId="7FA1DD07">
      <w:pPr>
        <w:shd w:val="clear" w:color="auto" w:fill="FFFFFF" w:themeFill="background1"/>
        <w:ind w:firstLine="0"/>
        <w:rPr>
          <w:rFonts w:cs="Calibri" w:cstheme="minorAscii"/>
        </w:rPr>
      </w:pPr>
      <w:r w:rsidRPr="07816B7D" w:rsidR="00F74B0A">
        <w:rPr>
          <w:rFonts w:cs="Calibri" w:cstheme="minorAscii"/>
        </w:rPr>
        <w:t xml:space="preserve">W przypadku, gdy </w:t>
      </w:r>
      <w:r w:rsidRPr="07816B7D" w:rsidR="002322D4">
        <w:rPr>
          <w:rFonts w:cs="Calibri" w:cstheme="minorAscii"/>
        </w:rPr>
        <w:t xml:space="preserve">podtrzymane </w:t>
      </w:r>
      <w:r w:rsidRPr="07816B7D" w:rsidR="00F74B0A">
        <w:rPr>
          <w:rFonts w:cs="Calibri" w:cstheme="minorAscii"/>
        </w:rPr>
        <w:t xml:space="preserve">zastrzeżenia Zamawiającego do przeprowadzonej oceny przekroczą </w:t>
      </w:r>
      <w:r w:rsidRPr="07816B7D" w:rsidR="00340E35">
        <w:rPr>
          <w:rFonts w:cs="Calibri" w:cstheme="minorAscii"/>
        </w:rPr>
        <w:t>połowy przekazanych do oceny wniosk</w:t>
      </w:r>
      <w:r w:rsidRPr="07816B7D" w:rsidR="00340E35">
        <w:rPr>
          <w:rFonts w:cs="Calibri" w:cstheme="minorAscii"/>
        </w:rPr>
        <w:t>ów</w:t>
      </w:r>
      <w:r w:rsidRPr="07816B7D" w:rsidR="00F74B0A">
        <w:rPr>
          <w:rFonts w:cs="Calibri" w:cstheme="minorAscii"/>
        </w:rPr>
        <w:t xml:space="preserve"> liczby ocenianych wniosków, Wykonawca zostanie zobowiązany do przedstawienia w ciągu </w:t>
      </w:r>
      <w:r w:rsidRPr="07816B7D" w:rsidR="0059043C">
        <w:rPr>
          <w:rFonts w:cs="Calibri" w:cstheme="minorAscii"/>
        </w:rPr>
        <w:t>2</w:t>
      </w:r>
      <w:r w:rsidRPr="07816B7D" w:rsidR="00F74B0A">
        <w:rPr>
          <w:rFonts w:cs="Calibri" w:cstheme="minorAscii"/>
        </w:rPr>
        <w:t xml:space="preserve"> dni roboczych od dnia poinformowania planu naprawczego. </w:t>
      </w:r>
    </w:p>
    <w:p w:rsidRPr="00B7370D" w:rsidR="00D74AD4" w:rsidP="00516591" w:rsidRDefault="00D74AD4" w14:paraId="32DE4FE2" w14:textId="77777777">
      <w:pPr>
        <w:shd w:val="clear" w:color="auto" w:fill="FFFFFF"/>
        <w:ind w:firstLine="0"/>
        <w:rPr>
          <w:rFonts w:cstheme="minorHAnsi"/>
        </w:rPr>
      </w:pPr>
      <w:r w:rsidRPr="00B7370D">
        <w:rPr>
          <w:rFonts w:cstheme="minorHAnsi"/>
        </w:rPr>
        <w:t>W sprawach organizacyjnych sekretarz naboru kontaktuje się z Liderem Zespołu drogą e-mailową lub telefonicznie.</w:t>
      </w:r>
    </w:p>
    <w:p w:rsidRPr="00B7370D" w:rsidR="00D74AD4" w:rsidP="56A57E87" w:rsidRDefault="00D74AD4" w14:paraId="15AB5032" w14:textId="2581B6EC">
      <w:pPr>
        <w:shd w:val="clear" w:color="auto" w:fill="FFFFFF" w:themeFill="background1"/>
        <w:ind w:firstLine="0"/>
      </w:pPr>
      <w:r w:rsidRPr="56A57E87">
        <w:t xml:space="preserve">W przypadku uzyskania przez </w:t>
      </w:r>
      <w:r w:rsidRPr="56A57E87" w:rsidR="00EC41B1">
        <w:t>Strony umowy</w:t>
      </w:r>
      <w:r w:rsidRPr="56A57E87" w:rsidR="00823ADA">
        <w:t>\</w:t>
      </w:r>
      <w:r w:rsidRPr="56A57E87">
        <w:t xml:space="preserve">informacji mogących mieć wpływ na proces oceny wniosków, </w:t>
      </w:r>
      <w:r w:rsidRPr="56A57E87" w:rsidR="003309B9">
        <w:t xml:space="preserve">Strony </w:t>
      </w:r>
      <w:r w:rsidRPr="56A57E87">
        <w:t xml:space="preserve">niezwłocznie </w:t>
      </w:r>
      <w:r w:rsidRPr="56A57E87" w:rsidR="00823ADA">
        <w:t xml:space="preserve">je sobie </w:t>
      </w:r>
      <w:r w:rsidRPr="56A57E87">
        <w:t>przekaż</w:t>
      </w:r>
      <w:r w:rsidRPr="56A57E87" w:rsidR="00823ADA">
        <w:t xml:space="preserve">ą. </w:t>
      </w:r>
    </w:p>
    <w:p w:rsidRPr="00B7370D" w:rsidR="00D74AD4" w:rsidP="00516591" w:rsidRDefault="00D74AD4" w14:paraId="68303F64" w14:textId="77777777">
      <w:pPr>
        <w:shd w:val="clear" w:color="auto" w:fill="FFFFFF"/>
        <w:ind w:firstLine="0"/>
        <w:rPr>
          <w:rFonts w:cstheme="minorHAnsi"/>
          <w:b/>
          <w:smallCaps/>
          <w:sz w:val="24"/>
          <w:szCs w:val="26"/>
        </w:rPr>
      </w:pPr>
      <w:r w:rsidRPr="00B7370D">
        <w:rPr>
          <w:rFonts w:cstheme="minorHAnsi"/>
          <w:b/>
          <w:smallCaps/>
          <w:sz w:val="24"/>
          <w:szCs w:val="26"/>
        </w:rPr>
        <w:t>Załączniki do OPZ</w:t>
      </w:r>
    </w:p>
    <w:p w:rsidR="00A75183" w:rsidP="5152A98F" w:rsidRDefault="00A75183" w14:paraId="0549C1EC" w14:textId="77777777">
      <w:pPr>
        <w:numPr>
          <w:ilvl w:val="0"/>
          <w:numId w:val="31"/>
        </w:numPr>
        <w:jc w:val="left"/>
      </w:pPr>
      <w:r w:rsidRPr="5152A98F">
        <w:t>Wzór deklaracji bezstronności i poufności</w:t>
      </w:r>
      <w:r w:rsidRPr="5152A98F" w:rsidR="3F7F9A00">
        <w:t>.</w:t>
      </w:r>
    </w:p>
    <w:p w:rsidR="00B22167" w:rsidP="00E9444E" w:rsidRDefault="00431CDE" w14:paraId="39C9A485" w14:textId="73B1D5C7">
      <w:pPr>
        <w:numPr>
          <w:ilvl w:val="0"/>
          <w:numId w:val="31"/>
        </w:numPr>
        <w:jc w:val="left"/>
      </w:pPr>
      <w:r>
        <w:t xml:space="preserve">Wzór </w:t>
      </w:r>
      <w:r w:rsidR="00A85005">
        <w:t>Raport</w:t>
      </w:r>
      <w:r>
        <w:t>u</w:t>
      </w:r>
      <w:r w:rsidR="00A85005">
        <w:t xml:space="preserve"> z oceny merytorycznej </w:t>
      </w:r>
      <w:r w:rsidR="3BE487D5">
        <w:t>I</w:t>
      </w:r>
      <w:r w:rsidR="00A85005">
        <w:t>II stopnia</w:t>
      </w:r>
      <w:r w:rsidR="00DB53F7">
        <w:t xml:space="preserve"> i raportu końcowego</w:t>
      </w:r>
      <w:r w:rsidR="0E69A715">
        <w:t>.</w:t>
      </w:r>
    </w:p>
    <w:p w:rsidR="000B385C" w:rsidP="000B385C" w:rsidRDefault="000B385C" w14:paraId="3008AE7A" w14:textId="5180D52D">
      <w:pPr>
        <w:jc w:val="left"/>
      </w:pPr>
    </w:p>
    <w:p w:rsidR="000B385C" w:rsidP="000B385C" w:rsidRDefault="000B385C" w14:paraId="567EFB3F" w14:textId="08D4820F">
      <w:pPr>
        <w:jc w:val="left"/>
      </w:pPr>
    </w:p>
    <w:p w:rsidR="000B385C" w:rsidP="000B385C" w:rsidRDefault="000B385C" w14:paraId="0A4AA893" w14:textId="77777777">
      <w:pPr>
        <w:jc w:val="left"/>
        <w:sectPr w:rsidR="000B385C" w:rsidSect="001D5C56">
          <w:footerReference w:type="default" r:id="rId14"/>
          <w:pgSz w:w="11906" w:h="16838" w:orient="portrait"/>
          <w:pgMar w:top="1134" w:right="1417" w:bottom="1134" w:left="1417" w:header="708" w:footer="708" w:gutter="0"/>
          <w:cols w:space="708"/>
          <w:docGrid w:linePitch="360"/>
        </w:sectPr>
      </w:pPr>
    </w:p>
    <w:p w:rsidR="000B385C" w:rsidP="000B385C" w:rsidRDefault="000B385C" w14:paraId="28DE320A" w14:textId="0DF5DD26">
      <w:pPr>
        <w:jc w:val="left"/>
        <w:rPr>
          <w:rStyle w:val="Hipercze"/>
          <w:color w:val="auto"/>
          <w:u w:val="none"/>
        </w:rPr>
      </w:pPr>
    </w:p>
    <w:p w:rsidRPr="00A332F7" w:rsidR="000B385C" w:rsidP="000B385C" w:rsidRDefault="00AD7159" w14:paraId="350C1E63" w14:textId="7BCB68C5">
      <w:pPr>
        <w:spacing w:after="0" w:line="259" w:lineRule="auto"/>
        <w:ind w:right="1" w:firstLine="0"/>
        <w:jc w:val="right"/>
        <w:rPr>
          <w:rFonts w:cstheme="minorHAnsi"/>
        </w:rPr>
      </w:pPr>
      <w:r>
        <w:rPr>
          <w:rFonts w:cstheme="minorHAnsi"/>
          <w:b/>
        </w:rPr>
        <w:t>Załącznik nr 1</w:t>
      </w:r>
      <w:r w:rsidRPr="00A332F7" w:rsidR="000B385C">
        <w:rPr>
          <w:rFonts w:cstheme="minorHAnsi"/>
          <w:b/>
        </w:rPr>
        <w:t xml:space="preserve"> do Opisu przedmiotu zamówienia</w:t>
      </w:r>
    </w:p>
    <w:p w:rsidRPr="00A332F7" w:rsidR="000B385C" w:rsidP="000B385C" w:rsidRDefault="000B385C" w14:paraId="2CF6847F" w14:textId="77777777">
      <w:pPr>
        <w:spacing w:after="0" w:line="259" w:lineRule="auto"/>
        <w:ind w:right="83" w:firstLine="0"/>
        <w:jc w:val="center"/>
        <w:rPr>
          <w:rFonts w:cstheme="minorHAnsi"/>
        </w:rPr>
      </w:pPr>
      <w:r w:rsidRPr="00A332F7">
        <w:rPr>
          <w:rFonts w:cstheme="minorHAnsi"/>
          <w:b/>
        </w:rPr>
        <w:t xml:space="preserve"> </w:t>
      </w:r>
    </w:p>
    <w:p w:rsidRPr="00A332F7" w:rsidR="000B385C" w:rsidP="000B385C" w:rsidRDefault="000B385C" w14:paraId="0845CF63" w14:textId="77777777">
      <w:pPr>
        <w:spacing w:after="0" w:line="275" w:lineRule="auto"/>
        <w:ind w:right="139" w:firstLine="0"/>
        <w:jc w:val="center"/>
      </w:pPr>
      <w:r w:rsidRPr="498C4F9A" w:rsidR="000B385C">
        <w:rPr>
          <w:b w:val="1"/>
          <w:bCs w:val="1"/>
        </w:rPr>
        <w:t xml:space="preserve">Deklaracja bezstronności i poufności </w:t>
      </w:r>
      <w:r>
        <w:rPr>
          <w:rFonts w:cstheme="minorHAnsi"/>
          <w:b/>
        </w:rPr>
        <w:br/>
      </w:r>
      <w:r w:rsidRPr="498C4F9A" w:rsidR="000B385C">
        <w:rPr/>
        <w:t>w ramach oceny projektu/prac Komitetu ds. Wyboru Projektów</w:t>
      </w:r>
      <w:r w:rsidRPr="498C4F9A">
        <w:rPr>
          <w:vertAlign w:val="superscript"/>
        </w:rPr>
        <w:footnoteReference w:id="3"/>
      </w:r>
      <w:r w:rsidRPr="498C4F9A" w:rsidR="000B385C">
        <w:rPr>
          <w:b w:val="1"/>
          <w:bCs w:val="1"/>
        </w:rPr>
        <w:t xml:space="preserve"> </w:t>
      </w:r>
      <w:r w:rsidRPr="498C4F9A" w:rsidR="000B385C">
        <w:rPr/>
        <w:t>realizowanych</w:t>
      </w:r>
      <w:r w:rsidRPr="498C4F9A" w:rsidR="000B385C">
        <w:rPr>
          <w:b w:val="1"/>
          <w:bCs w:val="1"/>
        </w:rPr>
        <w:t xml:space="preserve"> </w:t>
      </w:r>
      <w:r w:rsidRPr="498C4F9A" w:rsidR="000B385C">
        <w:rPr>
          <w:b w:val="1"/>
          <w:bCs w:val="1"/>
        </w:rPr>
        <w:t>dla Programu Środowisko, Energia i Zmiany Klimatu</w:t>
      </w:r>
    </w:p>
    <w:p w:rsidRPr="00A332F7" w:rsidR="000B385C" w:rsidP="000B385C" w:rsidRDefault="000B385C" w14:paraId="7931B4DF" w14:textId="77777777">
      <w:pPr>
        <w:spacing w:after="0" w:line="259" w:lineRule="auto"/>
        <w:ind w:left="4" w:firstLine="0"/>
        <w:jc w:val="center"/>
        <w:rPr>
          <w:rFonts w:cstheme="minorHAnsi"/>
        </w:rPr>
      </w:pPr>
      <w:r w:rsidRPr="00A332F7">
        <w:rPr>
          <w:rFonts w:cstheme="minorHAnsi"/>
        </w:rPr>
        <w:t>w ramach Mechanizmu Finansowego EOG 2014-2021</w:t>
      </w:r>
      <w:r w:rsidRPr="00A332F7">
        <w:rPr>
          <w:rFonts w:cstheme="minorHAnsi"/>
          <w:sz w:val="20"/>
        </w:rPr>
        <w:t xml:space="preserve">  </w:t>
      </w:r>
    </w:p>
    <w:p w:rsidRPr="00A332F7" w:rsidR="000B385C" w:rsidP="000B385C" w:rsidRDefault="000B385C" w14:paraId="02F4B9CA" w14:textId="77777777">
      <w:pPr>
        <w:spacing w:after="17" w:line="259" w:lineRule="auto"/>
        <w:ind w:left="56" w:firstLine="0"/>
        <w:jc w:val="center"/>
        <w:rPr>
          <w:rFonts w:cstheme="minorHAnsi"/>
        </w:rPr>
      </w:pPr>
      <w:r w:rsidRPr="00A332F7">
        <w:rPr>
          <w:rFonts w:cstheme="minorHAnsi"/>
          <w:b/>
          <w:sz w:val="20"/>
        </w:rPr>
        <w:t xml:space="preserve"> </w:t>
      </w:r>
    </w:p>
    <w:p w:rsidRPr="00A332F7" w:rsidR="000B385C" w:rsidP="000B385C" w:rsidRDefault="000B385C" w14:paraId="018827B8" w14:textId="77777777">
      <w:pPr>
        <w:spacing w:after="0" w:line="259" w:lineRule="auto"/>
        <w:ind w:right="78" w:firstLine="0"/>
        <w:jc w:val="center"/>
        <w:rPr>
          <w:rFonts w:cstheme="minorHAnsi"/>
        </w:rPr>
      </w:pPr>
      <w:r w:rsidRPr="00A332F7">
        <w:rPr>
          <w:rFonts w:cstheme="minorHAnsi"/>
          <w:b/>
        </w:rPr>
        <w:t xml:space="preserve"> </w:t>
      </w:r>
    </w:p>
    <w:p w:rsidRPr="00A332F7" w:rsidR="000B385C" w:rsidP="000B385C" w:rsidRDefault="000B385C" w14:paraId="5F686D33" w14:textId="77777777">
      <w:pPr>
        <w:spacing w:after="11" w:line="271" w:lineRule="auto"/>
        <w:ind w:left="5" w:hanging="10"/>
        <w:rPr>
          <w:rFonts w:cstheme="minorHAnsi"/>
        </w:rPr>
      </w:pPr>
      <w:r w:rsidRPr="650EADCD">
        <w:rPr>
          <w:b/>
          <w:bCs/>
        </w:rPr>
        <w:t>Oświadczenie:</w:t>
      </w:r>
      <w:r w:rsidRPr="650EADCD">
        <w:rPr>
          <w:vertAlign w:val="superscript"/>
        </w:rPr>
        <w:footnoteReference w:id="4"/>
      </w:r>
      <w:r w:rsidRPr="650EADCD">
        <w:rPr>
          <w:b/>
          <w:bCs/>
        </w:rPr>
        <w:t xml:space="preserve"> </w:t>
      </w:r>
    </w:p>
    <w:p w:rsidRPr="00A332F7" w:rsidR="000B385C" w:rsidP="000B385C" w:rsidRDefault="000B385C" w14:paraId="44322692" w14:textId="77777777">
      <w:pPr>
        <w:numPr>
          <w:ilvl w:val="0"/>
          <w:numId w:val="40"/>
        </w:numPr>
        <w:spacing w:after="54" w:line="258" w:lineRule="auto"/>
        <w:ind w:hanging="187"/>
      </w:pPr>
      <w:r w:rsidRPr="0B9B9322">
        <w:rPr>
          <w:sz w:val="20"/>
          <w:szCs w:val="20"/>
        </w:rPr>
        <w:t xml:space="preserve">eksperta przeprowadzającego ocenę merytoryczną III stopnia </w:t>
      </w:r>
    </w:p>
    <w:p w:rsidRPr="00A332F7" w:rsidR="000B385C" w:rsidP="000B385C" w:rsidRDefault="000B385C" w14:paraId="52FE8F19" w14:textId="77777777">
      <w:pPr>
        <w:numPr>
          <w:ilvl w:val="0"/>
          <w:numId w:val="40"/>
        </w:numPr>
        <w:spacing w:after="2" w:line="310" w:lineRule="auto"/>
        <w:ind w:hanging="187"/>
      </w:pPr>
      <w:r w:rsidRPr="0B9B9322">
        <w:rPr>
          <w:sz w:val="20"/>
          <w:szCs w:val="20"/>
        </w:rPr>
        <w:t xml:space="preserve">innej osoby wykonującej czynności w ramach oceny projektu/prac Komitetu ds. Wyboru Projektów </w:t>
      </w:r>
    </w:p>
    <w:p w:rsidRPr="00A332F7" w:rsidR="000B385C" w:rsidP="000B385C" w:rsidRDefault="000B385C" w14:paraId="0AC486AE" w14:textId="77777777">
      <w:pPr>
        <w:spacing w:after="22" w:line="259" w:lineRule="auto"/>
        <w:ind w:left="10" w:firstLine="0"/>
        <w:jc w:val="left"/>
        <w:rPr>
          <w:rFonts w:cstheme="minorHAnsi"/>
        </w:rPr>
      </w:pPr>
      <w:r w:rsidRPr="00A332F7">
        <w:rPr>
          <w:rFonts w:cstheme="minorHAnsi"/>
        </w:rPr>
        <w:t xml:space="preserve"> </w:t>
      </w:r>
    </w:p>
    <w:p w:rsidRPr="00A332F7" w:rsidR="000B385C" w:rsidP="000B385C" w:rsidRDefault="000B385C" w14:paraId="306F7776" w14:textId="77777777">
      <w:pPr>
        <w:tabs>
          <w:tab w:val="center" w:pos="9228"/>
        </w:tabs>
        <w:spacing w:after="9" w:line="250" w:lineRule="auto"/>
        <w:ind w:left="-5" w:firstLine="0"/>
        <w:jc w:val="left"/>
        <w:rPr>
          <w:rFonts w:cstheme="minorHAnsi"/>
        </w:rPr>
      </w:pPr>
      <w:r w:rsidRPr="00A332F7">
        <w:rPr>
          <w:rFonts w:cstheme="minorHAnsi"/>
        </w:rPr>
        <w:t xml:space="preserve">Imię (imiona)……………………………………………………………………………………………. </w:t>
      </w:r>
      <w:r w:rsidRPr="00A332F7">
        <w:rPr>
          <w:rFonts w:cstheme="minorHAnsi"/>
        </w:rPr>
        <w:tab/>
      </w:r>
      <w:r w:rsidRPr="00A332F7">
        <w:rPr>
          <w:rFonts w:cstheme="minorHAnsi"/>
        </w:rPr>
        <w:t xml:space="preserve"> </w:t>
      </w:r>
    </w:p>
    <w:p w:rsidRPr="00A332F7" w:rsidR="000B385C" w:rsidP="000B385C" w:rsidRDefault="000B385C" w14:paraId="3F46B0D3" w14:textId="77777777">
      <w:pPr>
        <w:spacing w:after="21" w:line="259" w:lineRule="auto"/>
        <w:ind w:left="10" w:firstLine="0"/>
        <w:jc w:val="left"/>
        <w:rPr>
          <w:rFonts w:cstheme="minorHAnsi"/>
        </w:rPr>
      </w:pPr>
      <w:r w:rsidRPr="00A332F7">
        <w:rPr>
          <w:rFonts w:cstheme="minorHAnsi"/>
        </w:rPr>
        <w:t xml:space="preserve"> </w:t>
      </w:r>
    </w:p>
    <w:p w:rsidRPr="00A332F7" w:rsidR="000B385C" w:rsidP="000B385C" w:rsidRDefault="000B385C" w14:paraId="15FA6905" w14:textId="77777777">
      <w:pPr>
        <w:spacing w:after="9" w:line="250" w:lineRule="auto"/>
        <w:ind w:left="5" w:hanging="10"/>
        <w:rPr>
          <w:rFonts w:cstheme="minorHAnsi"/>
        </w:rPr>
      </w:pPr>
      <w:r w:rsidRPr="00A332F7">
        <w:rPr>
          <w:rFonts w:cstheme="minorHAnsi"/>
        </w:rPr>
        <w:t xml:space="preserve">Nazwisko…………………………………………………………………………………………………   </w:t>
      </w:r>
    </w:p>
    <w:p w:rsidRPr="00A332F7" w:rsidR="000B385C" w:rsidP="000B385C" w:rsidRDefault="000B385C" w14:paraId="429B9A8A" w14:textId="77777777">
      <w:pPr>
        <w:spacing w:after="7" w:line="259" w:lineRule="auto"/>
        <w:ind w:left="10" w:firstLine="0"/>
        <w:jc w:val="left"/>
        <w:rPr>
          <w:rFonts w:cstheme="minorHAnsi"/>
        </w:rPr>
      </w:pPr>
      <w:r w:rsidRPr="00A332F7">
        <w:rPr>
          <w:rFonts w:cstheme="minorHAnsi"/>
        </w:rPr>
        <w:t xml:space="preserve"> </w:t>
      </w:r>
    </w:p>
    <w:p w:rsidRPr="00A332F7" w:rsidR="000B385C" w:rsidP="000B385C" w:rsidRDefault="000B385C" w14:paraId="66848309" w14:textId="77777777">
      <w:pPr>
        <w:spacing w:after="152" w:line="250" w:lineRule="auto"/>
        <w:ind w:left="5" w:hanging="10"/>
        <w:rPr>
          <w:rFonts w:cstheme="minorHAnsi"/>
        </w:rPr>
      </w:pPr>
      <w:r w:rsidRPr="00A332F7">
        <w:rPr>
          <w:rFonts w:cstheme="minorHAnsi"/>
        </w:rPr>
        <w:t xml:space="preserve">Uprzedzona/y o odpowiedzialności karnej z art. 271 i 272 Kodeksu karnego oświadczam, że: </w:t>
      </w:r>
    </w:p>
    <w:p w:rsidR="009329A7" w:rsidP="009329A7" w:rsidRDefault="000B385C" w14:paraId="6C5C11C1" w14:textId="77777777">
      <w:pPr>
        <w:numPr>
          <w:ilvl w:val="0"/>
          <w:numId w:val="41"/>
        </w:numPr>
        <w:spacing w:after="154" w:line="250" w:lineRule="auto"/>
        <w:ind w:hanging="600"/>
        <w:rPr>
          <w:rFonts w:cstheme="minorHAnsi"/>
        </w:rPr>
      </w:pPr>
      <w:r w:rsidRPr="00A332F7">
        <w:rPr>
          <w:rFonts w:cstheme="minorHAnsi"/>
        </w:rPr>
        <w:t xml:space="preserve">nie jestem Wnioskodawcą ani nie przygotowywałam/em dokumentacji projektowej; </w:t>
      </w:r>
    </w:p>
    <w:p w:rsidRPr="009329A7" w:rsidR="000B385C" w:rsidP="07816B7D" w:rsidRDefault="000B385C" w14:paraId="195B0E00" w14:textId="5848651E">
      <w:pPr>
        <w:numPr>
          <w:ilvl w:val="0"/>
          <w:numId w:val="41"/>
        </w:numPr>
        <w:spacing w:after="154" w:line="250" w:lineRule="auto"/>
        <w:ind w:hanging="600"/>
        <w:rPr>
          <w:rFonts w:cs="Calibri" w:cstheme="minorAscii"/>
        </w:rPr>
      </w:pPr>
      <w:r w:rsidRPr="07816B7D" w:rsidR="000B385C">
        <w:rPr>
          <w:rFonts w:cs="Calibri" w:cstheme="minorAscii"/>
        </w:rPr>
        <w:t>nie</w:t>
      </w:r>
      <w:r w:rsidRPr="07816B7D" w:rsidR="000B385C">
        <w:rPr>
          <w:rFonts w:cs="Calibri" w:cstheme="minorAscii"/>
        </w:rPr>
        <w:t xml:space="preserve"> pozostaję w związku małżeńskim, w stosunku pokrewieństwa lub powinowactwa w linii prostej, pokrewieństwa lub powinowactwa w linii bocznej do drugiego stopnia oraz nie jestem związana/y z tytułu przysposobienia, opieki lub kurateli z Wniosko</w:t>
      </w:r>
      <w:r w:rsidRPr="07816B7D" w:rsidR="000B385C">
        <w:rPr>
          <w:rFonts w:cs="Calibri" w:cstheme="minorAscii"/>
        </w:rPr>
        <w:t xml:space="preserve">dawcą/partnerem/partnerami, jego zastępcą prawnym lub członkami organów zarządzających lub organów nadzorczych Wnioskodawcy/partnera/partnerów; </w:t>
      </w:r>
    </w:p>
    <w:p w:rsidRPr="00A332F7" w:rsidR="000B385C" w:rsidP="000B385C" w:rsidRDefault="000B385C" w14:paraId="5534DDA1" w14:textId="77777777">
      <w:pPr>
        <w:numPr>
          <w:ilvl w:val="0"/>
          <w:numId w:val="41"/>
        </w:numPr>
        <w:spacing w:after="91" w:line="250" w:lineRule="auto"/>
        <w:ind w:hanging="600"/>
        <w:rPr>
          <w:rFonts w:cstheme="minorHAnsi"/>
        </w:rPr>
      </w:pPr>
      <w:r w:rsidRPr="00A332F7">
        <w:rPr>
          <w:rFonts w:cstheme="minorHAnsi"/>
        </w:rPr>
        <w:t xml:space="preserve">przed upływem 3 lat od dnia ogłoszenia o naborze nie pozostawałam/em w stosunku pracy lub zlecenia z Wnioskodawcą i nie byłam/em członkiem organów zarządzających lub organów nadzorczych Wnioskodawcy; </w:t>
      </w:r>
    </w:p>
    <w:p w:rsidRPr="00A332F7" w:rsidR="000B385C" w:rsidP="000B385C" w:rsidRDefault="000B385C" w14:paraId="68275C34" w14:textId="77777777">
      <w:pPr>
        <w:numPr>
          <w:ilvl w:val="0"/>
          <w:numId w:val="41"/>
        </w:numPr>
        <w:spacing w:after="84" w:line="250" w:lineRule="auto"/>
        <w:ind w:hanging="600"/>
        <w:rPr>
          <w:rFonts w:cstheme="minorHAnsi"/>
        </w:rPr>
      </w:pPr>
      <w:r w:rsidRPr="00A332F7">
        <w:rPr>
          <w:rFonts w:cstheme="minorHAnsi"/>
        </w:rPr>
        <w:t xml:space="preserve">nie pozostaję z żadnym Wnioskodawcą w takim stosunku prawnym lub faktycznym, który może budzić uzasadnione wątpliwości co do mojej bezstronności; </w:t>
      </w:r>
    </w:p>
    <w:p w:rsidRPr="00A332F7" w:rsidR="000B385C" w:rsidP="000B385C" w:rsidRDefault="000B385C" w14:paraId="49091440" w14:textId="77777777">
      <w:pPr>
        <w:numPr>
          <w:ilvl w:val="0"/>
          <w:numId w:val="41"/>
        </w:numPr>
        <w:spacing w:after="9" w:line="250" w:lineRule="auto"/>
        <w:ind w:hanging="600"/>
      </w:pPr>
      <w:r w:rsidRPr="498C4F9A">
        <w:t xml:space="preserve">zobowiązuję się do zachowania w poufności informacji i dokumentów ujawnionych mi lub wytworzonych przeze mnie lub przygotowanych przeze mnie w trakcie lub jako rezultat oceny projektu i zgadzam się, że informacje te powinny być użyte tylko dla celów niniejszej oceny i nie powinny być ujawnione stronom trzecim. Zobowiązuję się również nie zatrzymywać kopii jakichkolwiek pisemnych lub elektronicznych informacji związanych z ocenianym projektem. </w:t>
      </w:r>
    </w:p>
    <w:p w:rsidRPr="00A332F7" w:rsidR="000B385C" w:rsidP="000B385C" w:rsidRDefault="000B385C" w14:paraId="7C5AC186" w14:textId="77777777">
      <w:pPr>
        <w:spacing w:after="0" w:line="259" w:lineRule="auto"/>
        <w:ind w:left="10" w:firstLine="0"/>
        <w:jc w:val="left"/>
        <w:rPr>
          <w:rFonts w:cstheme="minorHAnsi"/>
        </w:rPr>
      </w:pPr>
      <w:r w:rsidRPr="00A332F7">
        <w:rPr>
          <w:rFonts w:cstheme="minorHAnsi"/>
        </w:rPr>
        <w:t xml:space="preserve"> </w:t>
      </w:r>
    </w:p>
    <w:p w:rsidRPr="00A332F7" w:rsidR="000B385C" w:rsidP="000B385C" w:rsidRDefault="000B385C" w14:paraId="40BF2F8F" w14:textId="77777777">
      <w:pPr>
        <w:spacing w:after="11" w:line="271" w:lineRule="auto"/>
        <w:ind w:left="5" w:hanging="10"/>
      </w:pPr>
      <w:r w:rsidRPr="498C4F9A">
        <w:rPr>
          <w:b/>
          <w:bCs/>
        </w:rPr>
        <w:t>W przypadku stwierdzenia zależności, która może budzić uzasadnione wątpliwości co do mojej bezstronności, zobowiązuję się do niezwłocznego poinformowania o tym fakcie Operatora Programu</w:t>
      </w:r>
      <w:r w:rsidRPr="498C4F9A">
        <w:rPr>
          <w:b/>
          <w:bCs/>
          <w:vertAlign w:val="superscript"/>
        </w:rPr>
        <w:footnoteReference w:id="5"/>
      </w:r>
      <w:r w:rsidRPr="498C4F9A">
        <w:rPr>
          <w:b/>
          <w:bCs/>
        </w:rPr>
        <w:t xml:space="preserve">  w formie pisemnego wniosku o wyłączenie z procedury oceny projektu/prac Komitetu ds. Wyboru Projektów. </w:t>
      </w:r>
    </w:p>
    <w:p w:rsidRPr="00A332F7" w:rsidR="000B385C" w:rsidP="000B385C" w:rsidRDefault="000B385C" w14:paraId="019060C9" w14:textId="77777777">
      <w:pPr>
        <w:spacing w:after="0" w:line="259" w:lineRule="auto"/>
        <w:ind w:left="10" w:firstLine="0"/>
        <w:jc w:val="left"/>
        <w:rPr>
          <w:rFonts w:cstheme="minorHAnsi"/>
        </w:rPr>
      </w:pPr>
      <w:r w:rsidRPr="00A332F7">
        <w:rPr>
          <w:rFonts w:cstheme="minorHAnsi"/>
          <w:b/>
        </w:rPr>
        <w:t xml:space="preserve"> </w:t>
      </w:r>
    </w:p>
    <w:p w:rsidRPr="00A332F7" w:rsidR="000B385C" w:rsidP="00340E35" w:rsidRDefault="000B385C" w14:paraId="47EA0EBB" w14:textId="2E4161F1">
      <w:pPr>
        <w:spacing w:after="115" w:line="258" w:lineRule="auto"/>
        <w:ind w:left="5" w:hanging="10"/>
        <w:rPr>
          <w:rFonts w:cstheme="minorHAnsi"/>
        </w:rPr>
      </w:pPr>
      <w:r w:rsidRPr="00A332F7">
        <w:rPr>
          <w:rFonts w:cstheme="minorHAnsi"/>
          <w:sz w:val="20"/>
        </w:rPr>
        <w:t xml:space="preserve">Przyjmuję do wiadomości, że Administratorem moich danych osobowych jest NFOŚiGW z siedzibą w Warszawie przy ul. Konstruktorskiej 3a, 02-673 Warszawa/Minister Klimatu z siedzibą w Warszawie przy ul. Wawelskiej 52/54, 00-922 Warszawa (niepotrzebne skreślić). Administrator wyznaczył Inspektora ochrony danych. Jest to osoba, z którą można się kontaktować we wszystkich sprawach dotyczących przetwarzania danych osobowych oraz korzystania z praw związanych z przetwarzaniem danych. Z inspektorem można kontaktować się pocztą elektroniczną pod adresem: </w:t>
      </w:r>
    </w:p>
    <w:p w:rsidRPr="00A332F7" w:rsidR="000B385C" w:rsidP="000B385C" w:rsidRDefault="000B385C" w14:paraId="7943ED44" w14:textId="77777777">
      <w:pPr>
        <w:spacing w:after="0" w:line="259" w:lineRule="auto"/>
        <w:ind w:left="10" w:firstLine="0"/>
        <w:jc w:val="left"/>
        <w:rPr>
          <w:rFonts w:cstheme="minorHAnsi"/>
        </w:rPr>
      </w:pPr>
      <w:r w:rsidRPr="00A332F7">
        <w:rPr>
          <w:rFonts w:eastAsia="Calibri" w:cstheme="minorHAnsi"/>
          <w:noProof/>
          <w:color w:val="2B579A"/>
          <w:shd w:val="clear" w:color="auto" w:fill="E6E6E6"/>
          <w:lang w:val="en-US"/>
        </w:rPr>
        <w:lastRenderedPageBreak/>
        <mc:AlternateContent>
          <mc:Choice Requires="wpg">
            <w:drawing>
              <wp:inline distT="0" distB="0" distL="0" distR="0" wp14:anchorId="7C1C3473" wp14:editId="611520CD">
                <wp:extent cx="1829054" cy="7620"/>
                <wp:effectExtent l="0" t="0" r="0" b="0"/>
                <wp:docPr id="18346" name="Group 1834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9731" name="Shape 1973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A98682">
              <v:group id="Group 18346" style="width:2in;height:.6pt;mso-position-horizontal-relative:char;mso-position-vertical-relative:line" coordsize="18290,76" o:spid="_x0000_s1026" w14:anchorId="661A8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Ao8qM4gQIAAFkG&#10;AAAOAAAAAAAAAAAAAAAAAC4CAABkcnMvZTJvRG9jLnhtbFBLAQItABQABgAIAAAAIQDlwj2m2QAA&#10;AAMBAAAPAAAAAAAAAAAAAAAAANsEAABkcnMvZG93bnJldi54bWxQSwUGAAAAAAQABADzAAAA4QUA&#10;AAAA&#10;">
                <v:shape id="Shape 19731" style="position:absolute;width:18290;height:91;visibility:visible;mso-wrap-style:square;v-text-anchor:top" coordsize="1829054,9144" o:spid="_x0000_s1027" fillcolor="black" stroked="f" strokeweight="0" path="m,l182905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">
                  <v:stroke miterlimit="83231f" joinstyle="miter"/>
                  <v:path textboxrect="0,0,1829054,9144" arrowok="t"/>
                </v:shape>
                <w10:anchorlock/>
              </v:group>
            </w:pict>
          </mc:Fallback>
        </mc:AlternateContent>
      </w:r>
      <w:r w:rsidRPr="00A332F7">
        <w:rPr>
          <w:rFonts w:cstheme="minorHAnsi"/>
        </w:rPr>
        <w:t xml:space="preserve"> </w:t>
      </w:r>
    </w:p>
    <w:p w:rsidRPr="00A332F7" w:rsidR="000B385C" w:rsidP="000B385C" w:rsidRDefault="000B385C" w14:paraId="3DF23D3E" w14:textId="77777777">
      <w:pPr>
        <w:spacing w:after="2" w:line="258" w:lineRule="auto"/>
        <w:ind w:left="5" w:hanging="10"/>
        <w:rPr>
          <w:rFonts w:cstheme="minorHAnsi"/>
        </w:rPr>
      </w:pPr>
      <w:r w:rsidRPr="00A332F7">
        <w:rPr>
          <w:rFonts w:cstheme="minorHAnsi"/>
          <w:sz w:val="20"/>
        </w:rPr>
        <w:t xml:space="preserve">Inspektor w NFOŚiGW: </w:t>
      </w:r>
      <w:r w:rsidRPr="00A332F7">
        <w:rPr>
          <w:rFonts w:cstheme="minorHAnsi"/>
          <w:color w:val="0563C1"/>
          <w:sz w:val="20"/>
          <w:u w:val="single" w:color="0563C1"/>
        </w:rPr>
        <w:t>inspektorochronydanych@nfosigw.gov.pl</w:t>
      </w:r>
      <w:r w:rsidRPr="00A332F7">
        <w:rPr>
          <w:rFonts w:cstheme="minorHAnsi"/>
          <w:sz w:val="20"/>
        </w:rPr>
        <w:t xml:space="preserve">; Inspektor w Ministerstwie Klimatu: </w:t>
      </w:r>
    </w:p>
    <w:p w:rsidRPr="00A332F7" w:rsidR="000B385C" w:rsidP="000B385C" w:rsidRDefault="000B385C" w14:paraId="112450F6" w14:textId="77777777">
      <w:pPr>
        <w:spacing w:after="0" w:line="259" w:lineRule="auto"/>
        <w:ind w:left="10" w:firstLine="0"/>
        <w:jc w:val="left"/>
        <w:rPr>
          <w:rFonts w:cstheme="minorHAnsi"/>
        </w:rPr>
      </w:pPr>
      <w:r w:rsidRPr="00A332F7">
        <w:rPr>
          <w:rFonts w:cstheme="minorHAnsi"/>
          <w:color w:val="0563C1"/>
          <w:sz w:val="20"/>
          <w:u w:val="single" w:color="0563C1"/>
        </w:rPr>
        <w:t>inspektor.ochrony.danych@klimat.gov.pl</w:t>
      </w:r>
      <w:r w:rsidRPr="00A332F7">
        <w:rPr>
          <w:rFonts w:cstheme="minorHAnsi"/>
          <w:sz w:val="20"/>
        </w:rPr>
        <w:t xml:space="preserve">  </w:t>
      </w:r>
    </w:p>
    <w:p w:rsidRPr="00A332F7" w:rsidR="000B385C" w:rsidP="000B385C" w:rsidRDefault="000B385C" w14:paraId="3942B440" w14:textId="77777777">
      <w:pPr>
        <w:spacing w:after="0" w:line="259" w:lineRule="auto"/>
        <w:ind w:left="10" w:firstLine="0"/>
        <w:jc w:val="left"/>
        <w:rPr>
          <w:rFonts w:cstheme="minorHAnsi"/>
        </w:rPr>
      </w:pPr>
      <w:r w:rsidRPr="00A332F7">
        <w:rPr>
          <w:rFonts w:cstheme="minorHAnsi"/>
          <w:sz w:val="20"/>
        </w:rPr>
        <w:t xml:space="preserve"> </w:t>
      </w:r>
    </w:p>
    <w:p w:rsidRPr="00A332F7" w:rsidR="000B385C" w:rsidP="000B385C" w:rsidRDefault="000B385C" w14:paraId="4F09CEA5" w14:textId="77777777">
      <w:pPr>
        <w:spacing w:after="2" w:line="258" w:lineRule="auto"/>
        <w:ind w:left="5" w:hanging="10"/>
      </w:pPr>
      <w:r w:rsidRPr="498C4F9A">
        <w:rPr>
          <w:sz w:val="20"/>
          <w:szCs w:val="20"/>
        </w:rPr>
        <w:t xml:space="preserve">Wyrażam zgodę na przetwarzanie danych osobowych zawartych w niniejszym dokumencie do realizacji procesu oceny projektu/prac Komitetu ds. Wyboru Projektów na podstawie art. 6 ust. 1 lit. a, lit. c Rozporządzenia Parlamentu Europejskiego i Rady (UE) 2016/679 z dnia 27 kwietnia 2016 r. w sprawie ochrony osób fizycznych w związku z przetwarzaniem danych osobowych i w sprawie swobodnego przepływu takich danych oraz uchylenia dyrektywy 95/46/WE (RODO). </w:t>
      </w:r>
    </w:p>
    <w:p w:rsidRPr="00A332F7" w:rsidR="000B385C" w:rsidP="000B385C" w:rsidRDefault="000B385C" w14:paraId="46497026" w14:textId="77777777">
      <w:pPr>
        <w:spacing w:after="20" w:line="259" w:lineRule="auto"/>
        <w:ind w:left="10" w:firstLine="0"/>
        <w:jc w:val="left"/>
        <w:rPr>
          <w:rFonts w:cstheme="minorHAnsi"/>
        </w:rPr>
      </w:pPr>
      <w:r w:rsidRPr="00A332F7">
        <w:rPr>
          <w:rFonts w:cstheme="minorHAnsi"/>
          <w:sz w:val="20"/>
        </w:rPr>
        <w:t xml:space="preserve"> </w:t>
      </w:r>
    </w:p>
    <w:p w:rsidRPr="00A332F7" w:rsidR="000B385C" w:rsidP="000B385C" w:rsidRDefault="000B385C" w14:paraId="0A604457" w14:textId="55FBB781">
      <w:pPr>
        <w:spacing w:after="2" w:line="258" w:lineRule="auto"/>
        <w:ind w:left="5" w:hanging="10"/>
      </w:pPr>
      <w:r w:rsidRPr="07816B7D" w:rsidR="000B385C">
        <w:rPr>
          <w:sz w:val="20"/>
          <w:szCs w:val="20"/>
        </w:rPr>
        <w:t xml:space="preserve">Wyrażam zgodę na udostępnianie, przechowywanie i przetwarzanie moich danych osobowych dla celów związanych z realizacją procesu oceny projektu/prac Komitetu ds. Wyboru Projektów. Pani/Pana dane osobowe przetwarzane będą przez okres nie dłuższy niż 5 lat od zatwierdzenia raportu końcowego dla Programu, jeśli chodzi o materiały archiwalne, przez czas wynikający z przepisów ustawy z dnia 14 lipca 1983 r. o narodowym zasobie archiwalnym i archiwach (Dz.U. 2018 r. poz. 217 ze zm.) </w:t>
      </w:r>
    </w:p>
    <w:p w:rsidRPr="00A332F7" w:rsidR="000B385C" w:rsidP="000B385C" w:rsidRDefault="000B385C" w14:paraId="2A2A6B9D" w14:textId="77777777">
      <w:pPr>
        <w:spacing w:after="5" w:line="259" w:lineRule="auto"/>
        <w:ind w:left="10" w:firstLine="0"/>
        <w:jc w:val="left"/>
        <w:rPr>
          <w:rFonts w:cstheme="minorHAnsi"/>
        </w:rPr>
      </w:pPr>
      <w:r w:rsidRPr="00A332F7">
        <w:rPr>
          <w:rFonts w:cstheme="minorHAnsi"/>
          <w:sz w:val="20"/>
        </w:rPr>
        <w:t xml:space="preserve"> </w:t>
      </w:r>
    </w:p>
    <w:p w:rsidRPr="00A332F7" w:rsidR="000B385C" w:rsidP="000B385C" w:rsidRDefault="000B385C" w14:paraId="386F2DBE" w14:textId="77777777">
      <w:pPr>
        <w:spacing w:after="2" w:line="258" w:lineRule="auto"/>
        <w:ind w:left="5" w:hanging="10"/>
        <w:rPr>
          <w:rFonts w:cstheme="minorHAnsi"/>
        </w:rPr>
      </w:pPr>
      <w:r w:rsidRPr="00A332F7">
        <w:rPr>
          <w:rFonts w:cstheme="minorHAnsi"/>
          <w:sz w:val="20"/>
        </w:rPr>
        <w:t xml:space="preserve">Przyjmuję do wiadomości, że przysługuje mi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Ma Pan/Pani także prawo wniesienia skargi do Prezesa Urzędu Ochrony Danych Osobowych, gdy uzna Pani/Pan, iż przetwarzanie danych osobowych Pani/Pana dotyczących narusza przepisy RODO </w:t>
      </w:r>
    </w:p>
    <w:p w:rsidRPr="00A332F7" w:rsidR="000B385C" w:rsidP="000B385C" w:rsidRDefault="000B385C" w14:paraId="1C3AA559" w14:textId="77777777">
      <w:pPr>
        <w:spacing w:after="0" w:line="259" w:lineRule="auto"/>
        <w:ind w:left="10" w:firstLine="0"/>
        <w:jc w:val="left"/>
        <w:rPr>
          <w:rFonts w:cstheme="minorHAnsi"/>
        </w:rPr>
      </w:pPr>
      <w:r w:rsidRPr="00A332F7">
        <w:rPr>
          <w:rFonts w:cstheme="minorHAnsi"/>
          <w:b/>
        </w:rPr>
        <w:t xml:space="preserve"> </w:t>
      </w:r>
    </w:p>
    <w:p w:rsidRPr="00A332F7" w:rsidR="000B385C" w:rsidP="000B385C" w:rsidRDefault="000B385C" w14:paraId="10E5FA36" w14:textId="77777777">
      <w:pPr>
        <w:spacing w:after="19" w:line="259" w:lineRule="auto"/>
        <w:ind w:left="10" w:firstLine="0"/>
        <w:jc w:val="left"/>
        <w:rPr>
          <w:rFonts w:cstheme="minorHAnsi"/>
        </w:rPr>
      </w:pPr>
      <w:r w:rsidRPr="00A332F7">
        <w:rPr>
          <w:rFonts w:cstheme="minorHAnsi"/>
          <w:b/>
        </w:rPr>
        <w:t xml:space="preserve"> </w:t>
      </w:r>
    </w:p>
    <w:p w:rsidRPr="00A332F7" w:rsidR="000B385C" w:rsidP="000B385C" w:rsidRDefault="000B385C" w14:paraId="61BCA9E7" w14:textId="77777777">
      <w:pPr>
        <w:spacing w:after="0" w:line="259" w:lineRule="auto"/>
        <w:ind w:left="10" w:right="-12" w:hanging="10"/>
        <w:jc w:val="right"/>
        <w:rPr>
          <w:rFonts w:cstheme="minorHAnsi"/>
        </w:rPr>
      </w:pPr>
      <w:r w:rsidRPr="00A332F7">
        <w:rPr>
          <w:rFonts w:cstheme="minorHAnsi"/>
          <w:sz w:val="20"/>
        </w:rPr>
        <w:t xml:space="preserve">....................................................................... dnia ……......…. r. </w:t>
      </w:r>
    </w:p>
    <w:p w:rsidR="000B385C" w:rsidP="000B385C" w:rsidRDefault="000B385C" w14:paraId="1DCEFD47" w14:textId="77777777">
      <w:pPr>
        <w:spacing w:after="20" w:line="259" w:lineRule="auto"/>
        <w:ind w:left="2363" w:hanging="10"/>
        <w:jc w:val="center"/>
        <w:rPr>
          <w:rFonts w:cstheme="minorHAnsi"/>
          <w:i/>
          <w:sz w:val="16"/>
        </w:rPr>
      </w:pPr>
      <w:r w:rsidRPr="00A332F7">
        <w:rPr>
          <w:rFonts w:cstheme="minorHAnsi"/>
          <w:i/>
          <w:sz w:val="16"/>
        </w:rPr>
        <w:t xml:space="preserve">(miejscowość) </w:t>
      </w:r>
    </w:p>
    <w:p w:rsidRPr="00A332F7" w:rsidR="000B385C" w:rsidP="000B385C" w:rsidRDefault="000B385C" w14:paraId="28D75806" w14:textId="77777777">
      <w:pPr>
        <w:spacing w:after="20" w:line="259" w:lineRule="auto"/>
        <w:ind w:left="2363" w:hanging="10"/>
        <w:jc w:val="center"/>
        <w:rPr>
          <w:rFonts w:cstheme="minorHAnsi"/>
        </w:rPr>
      </w:pPr>
    </w:p>
    <w:p w:rsidRPr="00A332F7" w:rsidR="000B385C" w:rsidP="000B385C" w:rsidRDefault="000B385C" w14:paraId="68589FBD" w14:textId="77777777">
      <w:pPr>
        <w:spacing w:after="0" w:line="259" w:lineRule="auto"/>
        <w:ind w:left="10" w:right="-12" w:hanging="10"/>
        <w:jc w:val="right"/>
        <w:rPr>
          <w:rFonts w:cstheme="minorHAnsi"/>
        </w:rPr>
      </w:pPr>
      <w:r w:rsidRPr="00A332F7">
        <w:rPr>
          <w:rFonts w:cstheme="minorHAnsi"/>
          <w:sz w:val="20"/>
        </w:rPr>
        <w:t xml:space="preserve">..................................................................... </w:t>
      </w:r>
    </w:p>
    <w:p w:rsidRPr="00A332F7" w:rsidR="000B385C" w:rsidP="000B385C" w:rsidRDefault="000B385C" w14:paraId="2AF51364" w14:textId="77777777">
      <w:pPr>
        <w:spacing w:after="0" w:line="259" w:lineRule="auto"/>
        <w:ind w:left="7118" w:firstLine="0"/>
        <w:jc w:val="left"/>
        <w:rPr>
          <w:rFonts w:cstheme="minorHAnsi"/>
        </w:rPr>
      </w:pPr>
      <w:r w:rsidRPr="00A332F7">
        <w:rPr>
          <w:rFonts w:cstheme="minorHAnsi"/>
          <w:i/>
          <w:sz w:val="16"/>
        </w:rPr>
        <w:t>(p</w:t>
      </w:r>
      <w:r w:rsidRPr="00A332F7">
        <w:rPr>
          <w:rFonts w:cstheme="minorHAnsi"/>
          <w:i/>
          <w:sz w:val="16"/>
        </w:rPr>
        <w:lastRenderedPageBreak/>
        <w:t xml:space="preserve">odpis) </w:t>
      </w:r>
    </w:p>
    <w:p w:rsidRPr="00A332F7" w:rsidR="000B385C" w:rsidP="000B385C" w:rsidRDefault="000B385C" w14:paraId="16F5B53A" w14:textId="77777777">
      <w:pPr>
        <w:spacing w:after="3" w:line="259" w:lineRule="auto"/>
        <w:ind w:left="10" w:firstLine="0"/>
        <w:jc w:val="left"/>
        <w:rPr>
          <w:rFonts w:cstheme="minorHAnsi"/>
        </w:rPr>
      </w:pPr>
      <w:r w:rsidRPr="00A332F7">
        <w:rPr>
          <w:rFonts w:eastAsia="Calibri" w:cstheme="minorHAnsi"/>
          <w:noProof/>
          <w:color w:val="2B579A"/>
          <w:shd w:val="clear" w:color="auto" w:fill="E6E6E6"/>
          <w:lang w:val="en-US"/>
        </w:rPr>
        <mc:AlternateContent>
          <mc:Choice Requires="wpg">
            <w:drawing>
              <wp:inline distT="0" distB="0" distL="0" distR="0" wp14:anchorId="02985096" wp14:editId="2858447D">
                <wp:extent cx="5829301" cy="9525"/>
                <wp:effectExtent l="0" t="0" r="0" b="0"/>
                <wp:docPr id="17584" name="Group 17584"/>
                <wp:cNvGraphicFramePr/>
                <a:graphic xmlns:a="http://schemas.openxmlformats.org/drawingml/2006/main">
                  <a:graphicData uri="http://schemas.microsoft.com/office/word/2010/wordprocessingGroup">
                    <wpg:wgp>
                      <wpg:cNvGrpSpPr/>
                      <wpg:grpSpPr>
                        <a:xfrm>
                          <a:off x="0" y="0"/>
                          <a:ext cx="5829301" cy="9525"/>
                          <a:chOff x="0" y="0"/>
                          <a:chExt cx="5829301" cy="9525"/>
                        </a:xfrm>
                      </wpg:grpSpPr>
                      <wps:wsp>
                        <wps:cNvPr id="2435" name="Shape 2435"/>
                        <wps:cNvSpPr/>
                        <wps:spPr>
                          <a:xfrm>
                            <a:off x="0" y="0"/>
                            <a:ext cx="5829301" cy="0"/>
                          </a:xfrm>
                          <a:custGeom>
                            <a:avLst/>
                            <a:gdLst/>
                            <a:ahLst/>
                            <a:cxnLst/>
                            <a:rect l="0" t="0" r="0" b="0"/>
                            <a:pathLst>
                              <a:path w="5829301">
                                <a:moveTo>
                                  <a:pt x="0" y="0"/>
                                </a:moveTo>
                                <a:lnTo>
                                  <a:pt x="58293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A6FF08">
              <v:group id="Group 17584" style="width:459pt;height:.75pt;mso-position-horizontal-relative:char;mso-position-vertical-relative:line" coordsize="58293,95" o:spid="_x0000_s1026" w14:anchorId="2F14C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">
                <v:shape id="Shape 2435" style="position:absolute;width:58293;height:0;visibility:visible;mso-wrap-style:square;v-text-anchor:top" coordsize="5829301,0" o:spid="_x0000_s1027" filled="f" path="m,l58293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">
                  <v:path textboxrect="0,0,5829301,0" arrowok="t"/>
                </v:shape>
                <w10:anchorlock/>
              </v:group>
            </w:pict>
          </mc:Fallback>
        </mc:AlternateContent>
      </w:r>
      <w:r w:rsidRPr="00A332F7">
        <w:rPr>
          <w:rFonts w:cstheme="minorHAnsi"/>
          <w:sz w:val="20"/>
        </w:rPr>
        <w:t xml:space="preserve">                                                 </w:t>
      </w:r>
    </w:p>
    <w:p w:rsidR="000B385C" w:rsidP="000B385C" w:rsidRDefault="000B385C" w14:paraId="6B363A00" w14:textId="77777777">
      <w:pPr>
        <w:spacing w:after="136" w:line="258" w:lineRule="auto"/>
        <w:ind w:left="303" w:hanging="10"/>
        <w:rPr>
          <w:rFonts w:cstheme="minorHAnsi"/>
          <w:sz w:val="20"/>
        </w:rPr>
      </w:pPr>
      <w:r w:rsidRPr="498C4F9A">
        <w:rPr>
          <w:sz w:val="20"/>
          <w:szCs w:val="20"/>
        </w:rPr>
        <w:t>W związku z zaistnieniem okoliczności, o której mowa w pkt ......</w:t>
      </w:r>
      <w:r w:rsidRPr="498C4F9A">
        <w:rPr>
          <w:sz w:val="20"/>
          <w:szCs w:val="20"/>
          <w:vertAlign w:val="superscript"/>
        </w:rPr>
        <w:footnoteReference w:id="6"/>
      </w:r>
      <w:r w:rsidRPr="498C4F9A">
        <w:rPr>
          <w:sz w:val="20"/>
          <w:szCs w:val="20"/>
        </w:rPr>
        <w:t xml:space="preserve">, podlegam wyłączeniu z niniejszego postępowania.  </w:t>
      </w:r>
    </w:p>
    <w:p w:rsidRPr="00A332F7" w:rsidR="000B385C" w:rsidP="000B385C" w:rsidRDefault="000B385C" w14:paraId="1A5BFA3A" w14:textId="77777777">
      <w:pPr>
        <w:spacing w:after="136" w:line="258" w:lineRule="auto"/>
        <w:ind w:left="303" w:hanging="10"/>
        <w:rPr>
          <w:rFonts w:cstheme="minorHAnsi"/>
        </w:rPr>
      </w:pPr>
    </w:p>
    <w:p w:rsidRPr="00A332F7" w:rsidR="000B385C" w:rsidP="000B385C" w:rsidRDefault="000B385C" w14:paraId="559B5005" w14:textId="77777777">
      <w:pPr>
        <w:spacing w:after="0" w:line="259" w:lineRule="auto"/>
        <w:ind w:left="10" w:right="-12" w:hanging="10"/>
        <w:jc w:val="right"/>
        <w:rPr>
          <w:rFonts w:cstheme="minorHAnsi"/>
        </w:rPr>
      </w:pPr>
      <w:r w:rsidRPr="00A332F7">
        <w:rPr>
          <w:rFonts w:cstheme="minorHAnsi"/>
          <w:sz w:val="20"/>
        </w:rPr>
        <w:t xml:space="preserve">....................................................................... dnia ……......…. r. </w:t>
      </w:r>
    </w:p>
    <w:p w:rsidR="000B385C" w:rsidP="000B385C" w:rsidRDefault="000B385C" w14:paraId="4259BE90" w14:textId="77777777">
      <w:pPr>
        <w:spacing w:after="20" w:line="259" w:lineRule="auto"/>
        <w:ind w:left="2363" w:hanging="10"/>
        <w:jc w:val="center"/>
        <w:rPr>
          <w:rFonts w:cstheme="minorHAnsi"/>
          <w:i/>
          <w:sz w:val="16"/>
        </w:rPr>
      </w:pPr>
      <w:r w:rsidRPr="00A332F7">
        <w:rPr>
          <w:rFonts w:cstheme="minorHAnsi"/>
          <w:i/>
          <w:sz w:val="16"/>
        </w:rPr>
        <w:t xml:space="preserve">(miejscowość) </w:t>
      </w:r>
    </w:p>
    <w:p w:rsidRPr="00A332F7" w:rsidR="000B385C" w:rsidP="000B385C" w:rsidRDefault="000B385C" w14:paraId="07F05FA0" w14:textId="77777777">
      <w:pPr>
        <w:spacing w:after="20" w:line="259" w:lineRule="auto"/>
        <w:ind w:left="2363" w:hanging="10"/>
        <w:jc w:val="center"/>
        <w:rPr>
          <w:rFonts w:cstheme="minorHAnsi"/>
        </w:rPr>
      </w:pPr>
    </w:p>
    <w:p w:rsidRPr="00A332F7" w:rsidR="000B385C" w:rsidP="000B385C" w:rsidRDefault="000B385C" w14:paraId="2B913147" w14:textId="77777777">
      <w:pPr>
        <w:spacing w:after="0" w:line="259" w:lineRule="auto"/>
        <w:ind w:left="10" w:right="-12" w:hanging="10"/>
        <w:jc w:val="right"/>
        <w:rPr>
          <w:rFonts w:cstheme="minorHAnsi"/>
        </w:rPr>
      </w:pPr>
      <w:r w:rsidRPr="00A332F7">
        <w:rPr>
          <w:rFonts w:cstheme="minorHAnsi"/>
          <w:sz w:val="20"/>
        </w:rPr>
        <w:t xml:space="preserve">..................................................................... </w:t>
      </w:r>
    </w:p>
    <w:p w:rsidR="000B385C" w:rsidP="000B385C" w:rsidRDefault="000B385C" w14:paraId="24E4ED4A" w14:textId="6FA74FE1">
      <w:pPr>
        <w:jc w:val="left"/>
        <w:rPr>
          <w:rStyle w:val="Hipercze"/>
          <w:color w:val="auto"/>
          <w:u w:val="none"/>
        </w:rPr>
      </w:pPr>
    </w:p>
    <w:p w:rsidR="000B385C" w:rsidP="000B385C" w:rsidRDefault="000B385C" w14:paraId="6E7021EF" w14:textId="08554A2C">
      <w:pPr>
        <w:jc w:val="left"/>
        <w:rPr>
          <w:rStyle w:val="Hipercze"/>
          <w:color w:val="auto"/>
          <w:u w:val="none"/>
        </w:rPr>
      </w:pPr>
    </w:p>
    <w:p w:rsidR="000B385C" w:rsidP="000B385C" w:rsidRDefault="000B385C" w14:paraId="4B0B3A33" w14:textId="39D89160">
      <w:pPr>
        <w:jc w:val="left"/>
        <w:rPr>
          <w:rStyle w:val="Hipercze"/>
          <w:color w:val="auto"/>
          <w:u w:val="none"/>
        </w:rPr>
      </w:pPr>
    </w:p>
    <w:p w:rsidR="000B385C" w:rsidP="000B385C" w:rsidRDefault="000B385C" w14:paraId="444DEAEA" w14:textId="74E3C77E">
      <w:pPr>
        <w:jc w:val="left"/>
        <w:rPr>
          <w:rStyle w:val="Hipercze"/>
          <w:color w:val="auto"/>
          <w:u w:val="none"/>
        </w:rPr>
      </w:pPr>
    </w:p>
    <w:p w:rsidR="000B385C" w:rsidP="000B385C" w:rsidRDefault="000B385C" w14:paraId="616913E0" w14:textId="618F788E">
      <w:pPr>
        <w:jc w:val="left"/>
        <w:rPr>
          <w:rStyle w:val="Hipercze"/>
          <w:color w:val="auto"/>
          <w:u w:val="none"/>
        </w:rPr>
      </w:pPr>
    </w:p>
    <w:p w:rsidR="000B385C" w:rsidP="000B385C" w:rsidRDefault="000B385C" w14:paraId="44AB9A0A" w14:textId="0F53A23B">
      <w:pPr>
        <w:ind w:firstLine="0"/>
        <w:jc w:val="left"/>
        <w:rPr>
          <w:rStyle w:val="Hipercze"/>
          <w:color w:val="auto"/>
          <w:u w:val="none"/>
        </w:rPr>
      </w:pPr>
    </w:p>
    <w:p w:rsidRPr="00736541" w:rsidR="000B385C" w:rsidP="000B385C" w:rsidRDefault="000B385C" w14:paraId="3E16721F" w14:textId="4E31D129">
      <w:pPr>
        <w:pStyle w:val="Tytu"/>
        <w:spacing w:before="0" w:after="0" w:line="240" w:lineRule="auto"/>
        <w:jc w:val="right"/>
        <w:rPr>
          <w:rFonts w:asciiTheme="minorHAnsi" w:hAnsiTheme="minorHAnsi" w:cstheme="minorHAnsi"/>
          <w:i/>
          <w:sz w:val="22"/>
          <w:szCs w:val="22"/>
        </w:rPr>
      </w:pPr>
      <w:r w:rsidRPr="00736541">
        <w:rPr>
          <w:rFonts w:asciiTheme="minorHAnsi" w:hAnsiTheme="minorHAnsi" w:cstheme="minorHAnsi"/>
          <w:i/>
          <w:sz w:val="22"/>
          <w:szCs w:val="22"/>
        </w:rPr>
        <w:t xml:space="preserve">Załącznik nr </w:t>
      </w:r>
      <w:r w:rsidR="00AD7159">
        <w:rPr>
          <w:rFonts w:asciiTheme="minorHAnsi" w:hAnsiTheme="minorHAnsi" w:cstheme="minorHAnsi"/>
          <w:i/>
          <w:sz w:val="22"/>
          <w:szCs w:val="22"/>
        </w:rPr>
        <w:t>2</w:t>
      </w:r>
      <w:r>
        <w:rPr>
          <w:rFonts w:asciiTheme="minorHAnsi" w:hAnsiTheme="minorHAnsi" w:cstheme="minorHAnsi"/>
          <w:i/>
          <w:sz w:val="22"/>
          <w:szCs w:val="22"/>
        </w:rPr>
        <w:t xml:space="preserve"> </w:t>
      </w:r>
      <w:r w:rsidRPr="00736541">
        <w:rPr>
          <w:rFonts w:asciiTheme="minorHAnsi" w:hAnsiTheme="minorHAnsi" w:cstheme="minorHAnsi"/>
          <w:i/>
          <w:sz w:val="22"/>
          <w:szCs w:val="22"/>
        </w:rPr>
        <w:t>do Opisu Przedmiotu Zamówienia</w:t>
      </w:r>
    </w:p>
    <w:p w:rsidRPr="00736541" w:rsidR="000B385C" w:rsidP="000B385C" w:rsidRDefault="000B385C" w14:paraId="7E24EA12" w14:textId="77777777">
      <w:pPr>
        <w:pStyle w:val="Indeks1"/>
        <w:spacing w:before="120" w:line="276" w:lineRule="auto"/>
        <w:ind w:left="0" w:firstLine="0"/>
        <w:jc w:val="right"/>
        <w:rPr>
          <w:rFonts w:asciiTheme="minorHAnsi" w:hAnsiTheme="minorHAnsi" w:cstheme="minorHAnsi"/>
          <w:sz w:val="22"/>
          <w:szCs w:val="22"/>
        </w:rPr>
      </w:pPr>
    </w:p>
    <w:p w:rsidRPr="00736541" w:rsidR="000B385C" w:rsidP="000B385C" w:rsidRDefault="000B385C" w14:paraId="6934BA6F" w14:textId="77777777">
      <w:pPr>
        <w:pStyle w:val="Tytu"/>
      </w:pPr>
      <w:r w:rsidRPr="00736541">
        <w:t>RAPORT Z OCENY MERYTORYCZNEJ PROJEKTÓW</w:t>
      </w:r>
      <w:r>
        <w:t xml:space="preserve"> </w:t>
      </w:r>
      <w:r>
        <w:br/>
      </w:r>
      <w:r w:rsidRPr="00E71244">
        <w:rPr>
          <w:smallCaps/>
        </w:rPr>
        <w:t xml:space="preserve">w ramach </w:t>
      </w:r>
      <w:r>
        <w:t>U</w:t>
      </w:r>
      <w:r>
        <w:rPr>
          <w:smallCaps/>
        </w:rPr>
        <w:t>mowy</w:t>
      </w:r>
      <w:r w:rsidRPr="00736541">
        <w:t xml:space="preserve"> ……………………</w:t>
      </w:r>
      <w:r>
        <w:t xml:space="preserve"> z dnia ………</w:t>
      </w:r>
    </w:p>
    <w:p w:rsidRPr="00736541" w:rsidR="000B385C" w:rsidP="000B385C" w:rsidRDefault="000B385C" w14:paraId="26E124F1" w14:textId="77777777">
      <w:pPr>
        <w:pStyle w:val="Indeks1"/>
        <w:spacing w:before="120" w:line="276" w:lineRule="auto"/>
        <w:ind w:left="0" w:firstLine="0"/>
        <w:rPr>
          <w:rFonts w:asciiTheme="minorHAnsi" w:hAnsiTheme="minorHAnsi" w:cstheme="minorHAnsi"/>
          <w:b/>
          <w:sz w:val="22"/>
          <w:szCs w:val="22"/>
        </w:rPr>
      </w:pPr>
    </w:p>
    <w:p w:rsidRPr="00825B41" w:rsidR="000B385C" w:rsidP="000B385C" w:rsidRDefault="000B385C" w14:paraId="26530B9E" w14:textId="77777777">
      <w:pPr>
        <w:pStyle w:val="Nagwek1"/>
        <w:spacing w:line="276" w:lineRule="auto"/>
        <w:ind w:hanging="360"/>
      </w:pPr>
      <w:r w:rsidRPr="00825B41">
        <w:lastRenderedPageBreak/>
        <w:t>Część A Informacje ogólne</w:t>
      </w:r>
    </w:p>
    <w:p w:rsidR="000B385C" w:rsidP="000B385C" w:rsidRDefault="000B385C" w14:paraId="5AF16C9C" w14:textId="77777777">
      <w:pPr>
        <w:pStyle w:val="Akapitzlist"/>
        <w:numPr>
          <w:ilvl w:val="0"/>
          <w:numId w:val="44"/>
        </w:numPr>
        <w:spacing w:before="120" w:after="0" w:line="276" w:lineRule="auto"/>
        <w:ind w:left="0"/>
        <w:contextualSpacing w:val="0"/>
        <w:rPr>
          <w:rFonts w:cstheme="minorHAnsi"/>
        </w:rPr>
      </w:pPr>
      <w:r w:rsidRPr="650EADCD">
        <w:t>Nabór (numer / tytuł)</w:t>
      </w:r>
      <w:r w:rsidRPr="650EADCD">
        <w:rPr>
          <w:rStyle w:val="Odwoanieprzypisudolnego"/>
        </w:rPr>
        <w:footnoteReference w:id="7"/>
      </w:r>
      <w:r w:rsidRPr="650EADCD">
        <w:t xml:space="preserve">: </w:t>
      </w:r>
    </w:p>
    <w:p w:rsidR="000B385C" w:rsidP="000B385C" w:rsidRDefault="000B385C" w14:paraId="7AE0900F" w14:textId="77777777">
      <w:pPr>
        <w:pStyle w:val="Akapitzlist"/>
        <w:numPr>
          <w:ilvl w:val="1"/>
          <w:numId w:val="44"/>
        </w:numPr>
        <w:spacing w:before="120" w:after="0" w:line="276" w:lineRule="auto"/>
        <w:ind w:left="567" w:hanging="573"/>
        <w:contextualSpacing w:val="0"/>
        <w:rPr>
          <w:rFonts w:cstheme="minorHAnsi"/>
        </w:rPr>
      </w:pPr>
      <w:r w:rsidRPr="00E71244">
        <w:rPr>
          <w:rFonts w:cstheme="minorHAnsi"/>
        </w:rPr>
        <w:t>........................</w:t>
      </w:r>
    </w:p>
    <w:p w:rsidRPr="00E71244" w:rsidR="000B385C" w:rsidP="000B385C" w:rsidRDefault="000B385C" w14:paraId="1403852A" w14:textId="77777777">
      <w:pPr>
        <w:pStyle w:val="Akapitzlist"/>
        <w:numPr>
          <w:ilvl w:val="1"/>
          <w:numId w:val="44"/>
        </w:numPr>
        <w:spacing w:before="120" w:after="0" w:line="276" w:lineRule="auto"/>
        <w:ind w:left="567" w:hanging="573"/>
        <w:contextualSpacing w:val="0"/>
        <w:rPr>
          <w:rFonts w:cstheme="minorHAnsi"/>
        </w:rPr>
      </w:pPr>
      <w:r w:rsidRPr="00E71244">
        <w:rPr>
          <w:rFonts w:cstheme="minorHAnsi"/>
        </w:rPr>
        <w:t>........................</w:t>
      </w:r>
    </w:p>
    <w:p w:rsidRPr="00E71244" w:rsidR="000B385C" w:rsidP="000B385C" w:rsidRDefault="000B385C" w14:paraId="66185D85" w14:textId="77777777">
      <w:pPr>
        <w:pStyle w:val="Akapitzlist"/>
        <w:numPr>
          <w:ilvl w:val="0"/>
          <w:numId w:val="44"/>
        </w:numPr>
        <w:spacing w:before="120" w:after="0" w:line="276" w:lineRule="auto"/>
        <w:ind w:left="0"/>
        <w:contextualSpacing w:val="0"/>
        <w:rPr>
          <w:rFonts w:cstheme="minorHAnsi"/>
        </w:rPr>
      </w:pPr>
      <w:r w:rsidRPr="00E71244">
        <w:rPr>
          <w:rFonts w:cstheme="minorHAnsi"/>
        </w:rPr>
        <w:t xml:space="preserve">Jednostka sporządzająca raport: </w:t>
      </w:r>
      <w:r w:rsidRPr="003E791F">
        <w:rPr>
          <w:rFonts w:cstheme="minorHAnsi"/>
        </w:rPr>
        <w:t>………………………………………</w:t>
      </w:r>
    </w:p>
    <w:p w:rsidRPr="000B385C" w:rsidR="000B385C" w:rsidP="000B385C" w:rsidRDefault="000B385C" w14:paraId="5DA90F5D" w14:textId="4BFD06FE">
      <w:pPr>
        <w:pStyle w:val="Akapitzlist"/>
        <w:numPr>
          <w:ilvl w:val="0"/>
          <w:numId w:val="44"/>
        </w:numPr>
        <w:spacing w:before="120" w:after="0" w:line="276" w:lineRule="auto"/>
        <w:ind w:left="0"/>
        <w:contextualSpacing w:val="0"/>
        <w:rPr>
          <w:rFonts w:cstheme="minorHAnsi"/>
        </w:rPr>
      </w:pPr>
      <w:r w:rsidRPr="00E71244">
        <w:rPr>
          <w:rFonts w:cstheme="minorHAnsi"/>
        </w:rPr>
        <w:t xml:space="preserve">Jednostka otrzymująca raport: </w:t>
      </w:r>
      <w:r w:rsidRPr="003E791F">
        <w:rPr>
          <w:rFonts w:cstheme="minorHAnsi"/>
          <w:b/>
          <w:bCs/>
        </w:rPr>
        <w:t>Narodowy Fundusz Ochrony Środowiska i Gospodarki Wodnej</w:t>
      </w:r>
    </w:p>
    <w:p w:rsidRPr="00E71244" w:rsidR="000B385C" w:rsidP="000B385C" w:rsidRDefault="000B385C" w14:paraId="39BF4F95" w14:textId="77777777">
      <w:pPr>
        <w:pStyle w:val="Nagwek1"/>
        <w:spacing w:line="276" w:lineRule="auto"/>
        <w:ind w:hanging="360"/>
      </w:pPr>
      <w:r w:rsidRPr="00736541">
        <w:t>Część B Przebieg oceny</w:t>
      </w:r>
    </w:p>
    <w:p w:rsidR="000B385C" w:rsidP="000B385C" w:rsidRDefault="000B385C" w14:paraId="7B5CD713" w14:textId="77777777">
      <w:pPr>
        <w:numPr>
          <w:ilvl w:val="0"/>
          <w:numId w:val="45"/>
        </w:numPr>
        <w:suppressAutoHyphens/>
        <w:spacing w:before="120" w:after="0" w:line="276" w:lineRule="auto"/>
        <w:ind w:left="0"/>
        <w:rPr>
          <w:rFonts w:cstheme="minorHAnsi"/>
        </w:rPr>
      </w:pPr>
      <w:r w:rsidRPr="650EADCD">
        <w:t>Data rozpoczęcia oceny merytorycznej</w:t>
      </w:r>
      <w:r w:rsidRPr="650EADCD">
        <w:rPr>
          <w:rStyle w:val="Odwoanieprzypisudolnego"/>
        </w:rPr>
        <w:footnoteReference w:id="8"/>
      </w:r>
      <w:r w:rsidRPr="650EADCD">
        <w:t xml:space="preserve">: </w:t>
      </w:r>
    </w:p>
    <w:p w:rsidR="000B385C" w:rsidP="000B385C" w:rsidRDefault="000B385C" w14:paraId="33B3ECD6" w14:textId="77777777">
      <w:pPr>
        <w:numPr>
          <w:ilvl w:val="1"/>
          <w:numId w:val="45"/>
        </w:numPr>
        <w:suppressAutoHyphens/>
        <w:spacing w:before="120" w:after="0" w:line="276" w:lineRule="auto"/>
        <w:ind w:left="567" w:hanging="573"/>
        <w:rPr>
          <w:rFonts w:cstheme="minorHAnsi"/>
        </w:rPr>
      </w:pPr>
      <w:r>
        <w:rPr>
          <w:rFonts w:cstheme="minorHAnsi"/>
        </w:rPr>
        <w:t xml:space="preserve">Konkurs …………: </w:t>
      </w:r>
      <w:r w:rsidRPr="00825B41">
        <w:rPr>
          <w:rFonts w:cstheme="minorHAnsi"/>
        </w:rPr>
        <w:t>……………… r.</w:t>
      </w:r>
    </w:p>
    <w:p w:rsidRPr="00825B41" w:rsidR="000B385C" w:rsidP="000B385C" w:rsidRDefault="000B385C" w14:paraId="1891AE2D" w14:textId="77777777">
      <w:pPr>
        <w:numPr>
          <w:ilvl w:val="1"/>
          <w:numId w:val="45"/>
        </w:numPr>
        <w:suppressAutoHyphens/>
        <w:spacing w:before="120" w:after="0" w:line="276" w:lineRule="auto"/>
        <w:ind w:left="567" w:hanging="573"/>
        <w:rPr>
          <w:rFonts w:cstheme="minorHAnsi"/>
        </w:rPr>
      </w:pPr>
      <w:r>
        <w:rPr>
          <w:rFonts w:cstheme="minorHAnsi"/>
        </w:rPr>
        <w:t xml:space="preserve">Konkurs …………: </w:t>
      </w:r>
      <w:r w:rsidRPr="00825B41">
        <w:rPr>
          <w:rFonts w:cstheme="minorHAnsi"/>
        </w:rPr>
        <w:t>……………… r.</w:t>
      </w:r>
    </w:p>
    <w:p w:rsidRPr="00736541" w:rsidR="000B385C" w:rsidP="000B385C" w:rsidRDefault="000B385C" w14:paraId="27D3C56C" w14:textId="77777777">
      <w:pPr>
        <w:numPr>
          <w:ilvl w:val="0"/>
          <w:numId w:val="45"/>
        </w:numPr>
        <w:suppressAutoHyphens/>
        <w:spacing w:before="120" w:after="0" w:line="276" w:lineRule="auto"/>
        <w:ind w:left="0"/>
        <w:rPr>
          <w:rFonts w:cstheme="minorHAnsi"/>
        </w:rPr>
      </w:pPr>
      <w:r w:rsidRPr="650EADCD">
        <w:t>Data zakończenia oceny merytoryczne</w:t>
      </w:r>
      <w:r w:rsidRPr="650EADCD">
        <w:rPr>
          <w:rStyle w:val="Odwoanieprzypisudolnego"/>
        </w:rPr>
        <w:footnoteReference w:id="9"/>
      </w:r>
      <w:r w:rsidRPr="650EADCD">
        <w:t>j:.</w:t>
      </w:r>
    </w:p>
    <w:p w:rsidR="000B385C" w:rsidP="000B385C" w:rsidRDefault="000B385C" w14:paraId="0249883F" w14:textId="77777777">
      <w:pPr>
        <w:numPr>
          <w:ilvl w:val="1"/>
          <w:numId w:val="45"/>
        </w:numPr>
        <w:suppressAutoHyphens/>
        <w:spacing w:before="120" w:after="0" w:line="276" w:lineRule="auto"/>
        <w:ind w:left="567" w:hanging="573"/>
        <w:rPr>
          <w:rFonts w:cstheme="minorHAnsi"/>
        </w:rPr>
      </w:pPr>
      <w:r>
        <w:rPr>
          <w:rFonts w:cstheme="minorHAnsi"/>
        </w:rPr>
        <w:t xml:space="preserve">Konkurs …………: </w:t>
      </w:r>
      <w:r w:rsidRPr="00825B41">
        <w:rPr>
          <w:rFonts w:cstheme="minorHAnsi"/>
        </w:rPr>
        <w:t>……………… r.</w:t>
      </w:r>
    </w:p>
    <w:p w:rsidRPr="00825B41" w:rsidR="000B385C" w:rsidP="000B385C" w:rsidRDefault="000B385C" w14:paraId="59FC7B5A" w14:textId="77777777">
      <w:pPr>
        <w:numPr>
          <w:ilvl w:val="1"/>
          <w:numId w:val="45"/>
        </w:numPr>
        <w:suppressAutoHyphens/>
        <w:spacing w:before="120" w:after="0" w:line="276" w:lineRule="auto"/>
        <w:ind w:left="567" w:hanging="573"/>
        <w:rPr>
          <w:rFonts w:cstheme="minorHAnsi"/>
        </w:rPr>
      </w:pPr>
      <w:r>
        <w:rPr>
          <w:rFonts w:cstheme="minorHAnsi"/>
        </w:rPr>
        <w:t xml:space="preserve">Konkurs …………: </w:t>
      </w:r>
      <w:r w:rsidRPr="00825B41">
        <w:rPr>
          <w:rFonts w:cstheme="minorHAnsi"/>
        </w:rPr>
        <w:t>……………… r.</w:t>
      </w:r>
    </w:p>
    <w:p w:rsidRPr="00736541" w:rsidR="000B385C" w:rsidP="000B385C" w:rsidRDefault="000B385C" w14:paraId="46151AD1" w14:textId="77777777">
      <w:pPr>
        <w:numPr>
          <w:ilvl w:val="0"/>
          <w:numId w:val="45"/>
        </w:numPr>
        <w:suppressAutoHyphens/>
        <w:spacing w:before="120" w:after="0" w:line="276" w:lineRule="auto"/>
        <w:ind w:left="0"/>
      </w:pPr>
      <w:r w:rsidRPr="60D5ABFC">
        <w:t xml:space="preserve">Jeśli wystąpiła konieczność przedłużenia oceny merytorycznej, proszę wyszczególnić powody: </w:t>
      </w:r>
    </w:p>
    <w:p w:rsidR="000B385C" w:rsidP="000B385C" w:rsidRDefault="000B385C" w14:paraId="32B29CB8" w14:textId="77777777">
      <w:pPr>
        <w:spacing w:before="120"/>
        <w:ind w:left="360" w:hanging="76"/>
        <w:rPr>
          <w:rFonts w:cstheme="minorHAnsi"/>
        </w:rPr>
      </w:pPr>
      <w:r>
        <w:rPr>
          <w:rFonts w:cstheme="minorHAnsi"/>
        </w:rPr>
        <w:t>………………………………………………………………………………………………………………………………………………………</w:t>
      </w:r>
    </w:p>
    <w:p w:rsidRPr="00736541" w:rsidR="000B385C" w:rsidP="000B385C" w:rsidRDefault="000B385C" w14:paraId="0932FBB0" w14:textId="77777777">
      <w:pPr>
        <w:spacing w:before="120"/>
        <w:ind w:left="360" w:hanging="76"/>
        <w:rPr>
          <w:rFonts w:cs="Calibri"/>
        </w:rPr>
      </w:pPr>
      <w:r w:rsidRPr="00736541">
        <w:rPr>
          <w:rFonts w:cs="Calibri"/>
        </w:rPr>
        <w:t>………………………………………………………………………………………………………………………………………………………</w:t>
      </w:r>
    </w:p>
    <w:p w:rsidRPr="00736541" w:rsidR="000B385C" w:rsidP="000B385C" w:rsidRDefault="000B385C" w14:paraId="03EE554D" w14:textId="77777777">
      <w:pPr>
        <w:numPr>
          <w:ilvl w:val="0"/>
          <w:numId w:val="45"/>
        </w:numPr>
        <w:suppressAutoHyphens/>
        <w:spacing w:before="120" w:after="0" w:line="276" w:lineRule="auto"/>
        <w:ind w:left="0"/>
        <w:rPr>
          <w:rFonts w:cstheme="minorHAnsi"/>
        </w:rPr>
      </w:pPr>
      <w:r w:rsidRPr="00736541">
        <w:rPr>
          <w:rFonts w:cstheme="minorHAnsi"/>
        </w:rPr>
        <w:lastRenderedPageBreak/>
        <w:t xml:space="preserve">Czy </w:t>
      </w:r>
      <w:r>
        <w:rPr>
          <w:rFonts w:cstheme="minorHAnsi"/>
        </w:rPr>
        <w:t>dla wszystkich wniosków</w:t>
      </w:r>
      <w:r w:rsidRPr="00736541">
        <w:rPr>
          <w:rFonts w:cstheme="minorHAnsi"/>
        </w:rPr>
        <w:t xml:space="preserve"> o dofinansowanie</w:t>
      </w:r>
      <w:r>
        <w:rPr>
          <w:rFonts w:cstheme="minorHAnsi"/>
        </w:rPr>
        <w:t xml:space="preserve">, </w:t>
      </w:r>
      <w:r w:rsidRPr="00E71244">
        <w:rPr>
          <w:rFonts w:cstheme="minorHAnsi"/>
        </w:rPr>
        <w:t>które</w:t>
      </w:r>
      <w:r w:rsidRPr="00736541">
        <w:rPr>
          <w:rFonts w:cstheme="minorHAnsi"/>
        </w:rPr>
        <w:t xml:space="preserve"> zostały negatywnie ocenione po ocenie merytorycznej, </w:t>
      </w:r>
      <w:r>
        <w:rPr>
          <w:rFonts w:cstheme="minorHAnsi"/>
        </w:rPr>
        <w:t>przekazano do Zamawiającego ostateczne listy sprawdzające zawierające uzasadnienie oceny wraz z wkładem do pisma do Wnioskodawcy</w:t>
      </w:r>
      <w:r w:rsidRPr="00736541">
        <w:rPr>
          <w:rFonts w:cstheme="minorHAnsi"/>
        </w:rPr>
        <w:t>?</w:t>
      </w:r>
    </w:p>
    <w:p w:rsidRPr="00736541" w:rsidR="000B385C" w:rsidP="000B385C" w:rsidRDefault="000B385C" w14:paraId="694B0D96" w14:textId="77777777">
      <w:pPr>
        <w:tabs>
          <w:tab w:val="center" w:pos="2835"/>
          <w:tab w:val="center" w:pos="6237"/>
        </w:tabs>
        <w:spacing w:before="120"/>
        <w:rPr>
          <w:rFonts w:cstheme="minorHAnsi"/>
        </w:rPr>
      </w:pPr>
      <w:r>
        <w:rPr>
          <w:rFonts w:cstheme="minorHAnsi"/>
        </w:rPr>
        <w:tab/>
      </w:r>
      <w:r w:rsidRPr="0084785E">
        <w:rPr>
          <w:rFonts w:cstheme="minorHAnsi"/>
        </w:rPr>
        <w:t>TAK</w:t>
      </w:r>
      <w:r w:rsidRPr="00736541">
        <w:rPr>
          <w:rFonts w:cstheme="minorHAnsi"/>
        </w:rPr>
        <w:tab/>
      </w:r>
      <w:r w:rsidRPr="00736541">
        <w:rPr>
          <w:rFonts w:cstheme="minorHAnsi"/>
        </w:rPr>
        <w:t>NIE</w:t>
      </w:r>
    </w:p>
    <w:p w:rsidR="000B385C" w:rsidP="000B385C" w:rsidRDefault="000B385C" w14:paraId="7F55308B" w14:textId="77777777">
      <w:pPr>
        <w:suppressAutoHyphens/>
        <w:spacing w:before="120"/>
        <w:rPr>
          <w:rFonts w:cstheme="minorHAnsi"/>
        </w:rPr>
      </w:pPr>
      <w:r>
        <w:rPr>
          <w:rFonts w:cstheme="minorHAnsi"/>
        </w:rPr>
        <w:t>Jeśli nie, należy poniżej podać uzasadnienie</w:t>
      </w:r>
    </w:p>
    <w:p w:rsidR="000B385C" w:rsidP="000B385C" w:rsidRDefault="000B385C" w14:paraId="02344AC6" w14:textId="77777777">
      <w:pPr>
        <w:spacing w:before="120"/>
        <w:ind w:left="360" w:hanging="76"/>
        <w:rPr>
          <w:rFonts w:cs="Calibri"/>
        </w:rPr>
      </w:pPr>
      <w:r w:rsidRPr="00736541">
        <w:rPr>
          <w:rFonts w:cs="Calibri"/>
        </w:rPr>
        <w:t>………………………………………………………………………………………………………………………………………………………</w:t>
      </w:r>
    </w:p>
    <w:p w:rsidR="000B385C" w:rsidP="000B385C" w:rsidRDefault="000B385C" w14:paraId="2B252E3A" w14:textId="77777777">
      <w:pPr>
        <w:spacing w:before="120"/>
        <w:ind w:left="360" w:hanging="76"/>
        <w:rPr>
          <w:rFonts w:cs="Calibri"/>
        </w:rPr>
      </w:pPr>
      <w:r w:rsidRPr="00736541">
        <w:rPr>
          <w:rFonts w:cs="Calibri"/>
        </w:rPr>
        <w:t>………………………………………………………………………………………………………………………………………………………</w:t>
      </w:r>
    </w:p>
    <w:p w:rsidR="000B385C" w:rsidP="000B385C" w:rsidRDefault="000B385C" w14:paraId="4C6B2590" w14:textId="77777777">
      <w:pPr>
        <w:spacing w:before="120"/>
        <w:ind w:left="360" w:hanging="76"/>
        <w:rPr>
          <w:rFonts w:cs="Calibri"/>
        </w:rPr>
      </w:pPr>
      <w:r w:rsidRPr="00736541">
        <w:rPr>
          <w:rFonts w:cs="Calibri"/>
        </w:rPr>
        <w:t>………………………………………………………………………………………………………………………………………………………</w:t>
      </w:r>
    </w:p>
    <w:p w:rsidR="000B385C" w:rsidP="000B385C" w:rsidRDefault="000B385C" w14:paraId="458CE286" w14:textId="77777777">
      <w:pPr>
        <w:suppressAutoHyphens/>
        <w:spacing w:before="120"/>
        <w:rPr>
          <w:rFonts w:cstheme="minorHAnsi"/>
        </w:rPr>
      </w:pPr>
    </w:p>
    <w:p w:rsidRPr="00736541" w:rsidR="000B385C" w:rsidP="000B385C" w:rsidRDefault="000B385C" w14:paraId="48DB0705" w14:textId="77777777">
      <w:pPr>
        <w:numPr>
          <w:ilvl w:val="0"/>
          <w:numId w:val="45"/>
        </w:numPr>
        <w:suppressAutoHyphens/>
        <w:spacing w:before="120" w:after="0" w:line="276" w:lineRule="auto"/>
        <w:ind w:left="0"/>
        <w:rPr>
          <w:rFonts w:cstheme="minorHAnsi"/>
        </w:rPr>
      </w:pPr>
      <w:r w:rsidRPr="00736541">
        <w:rPr>
          <w:rFonts w:cstheme="minorHAnsi"/>
        </w:rPr>
        <w:t>Uwagi/dodatkowe wyjaśnienia:</w:t>
      </w:r>
    </w:p>
    <w:p w:rsidRPr="0084785E" w:rsidR="000B385C" w:rsidP="000B385C" w:rsidRDefault="000B385C" w14:paraId="15A92A94" w14:textId="77777777">
      <w:pPr>
        <w:spacing w:before="120"/>
        <w:ind w:left="360" w:hanging="76"/>
        <w:rPr>
          <w:rFonts w:cs="Calibri"/>
        </w:rPr>
      </w:pPr>
      <w:r w:rsidRPr="0084785E">
        <w:rPr>
          <w:rFonts w:cs="Calibri"/>
        </w:rPr>
        <w:t>………………………………………………………………………………………………………………………………………………………</w:t>
      </w:r>
    </w:p>
    <w:p w:rsidR="000B385C" w:rsidP="000B385C" w:rsidRDefault="000B385C" w14:paraId="15D3287D" w14:textId="77777777">
      <w:pPr>
        <w:spacing w:before="120"/>
        <w:ind w:left="360" w:hanging="76"/>
        <w:rPr>
          <w:rFonts w:cs="Calibri"/>
        </w:rPr>
      </w:pPr>
      <w:r w:rsidRPr="00736541">
        <w:rPr>
          <w:rFonts w:cs="Calibri"/>
        </w:rPr>
        <w:t>………………………………………………………………………………………………………………………………………………………</w:t>
      </w:r>
    </w:p>
    <w:p w:rsidRPr="00736541" w:rsidR="000B385C" w:rsidP="000B385C" w:rsidRDefault="000B385C" w14:paraId="60C50A24" w14:textId="77777777">
      <w:pPr>
        <w:spacing w:before="120"/>
        <w:ind w:left="360" w:hanging="76"/>
        <w:rPr>
          <w:rFonts w:cs="Calibri"/>
        </w:rPr>
      </w:pPr>
      <w:r w:rsidRPr="00736541">
        <w:rPr>
          <w:rFonts w:cs="Calibri"/>
        </w:rPr>
        <w:t>………………………………………………………………………………………………………………………………………………………</w:t>
      </w:r>
    </w:p>
    <w:p w:rsidRPr="00736541" w:rsidR="000B385C" w:rsidP="000B385C" w:rsidRDefault="000B385C" w14:paraId="0222F2E7" w14:textId="77777777">
      <w:pPr>
        <w:pStyle w:val="Nagwek1"/>
        <w:spacing w:line="276" w:lineRule="auto"/>
        <w:ind w:hanging="360"/>
      </w:pPr>
      <w:r w:rsidRPr="00736541">
        <w:t>Część C Wynik oceny</w:t>
      </w:r>
      <w:bookmarkStart w:name="_GoBack" w:id="36"/>
      <w:bookmarkEnd w:id="36"/>
    </w:p>
    <w:p w:rsidRPr="00E71244" w:rsidR="000B385C" w:rsidP="000B385C" w:rsidRDefault="000B385C" w14:paraId="11CD4A02" w14:textId="77777777">
      <w:pPr>
        <w:numPr>
          <w:ilvl w:val="0"/>
          <w:numId w:val="43"/>
        </w:numPr>
        <w:spacing w:before="120" w:after="0" w:line="276" w:lineRule="auto"/>
        <w:ind w:left="0"/>
        <w:rPr>
          <w:rFonts w:cstheme="minorHAnsi"/>
        </w:rPr>
      </w:pPr>
      <w:r w:rsidRPr="00736541">
        <w:rPr>
          <w:rFonts w:cstheme="minorHAnsi"/>
        </w:rPr>
        <w:t xml:space="preserve">Zestawienie wniosków o dofinansowanie po ocenie merytorycznej przez </w:t>
      </w:r>
      <w:r>
        <w:rPr>
          <w:rFonts w:cstheme="minorHAnsi"/>
        </w:rPr>
        <w:t>Wykonawcę</w:t>
      </w:r>
      <w:r w:rsidRPr="00736541">
        <w:rPr>
          <w:rFonts w:cstheme="minorHAnsi"/>
        </w:rPr>
        <w:t>:</w:t>
      </w:r>
    </w:p>
    <w:tbl>
      <w:tblPr>
        <w:tblW w:w="9987" w:type="dxa"/>
        <w:tblInd w:w="-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0A0" w:firstRow="1" w:lastRow="0" w:firstColumn="1" w:lastColumn="0" w:noHBand="0" w:noVBand="0"/>
      </w:tblPr>
      <w:tblGrid>
        <w:gridCol w:w="915"/>
        <w:gridCol w:w="1417"/>
        <w:gridCol w:w="2127"/>
        <w:gridCol w:w="1984"/>
        <w:gridCol w:w="1701"/>
        <w:gridCol w:w="1843"/>
      </w:tblGrid>
      <w:tr w:rsidRPr="005134E6" w:rsidR="000B385C" w:rsidTr="00F84716" w14:paraId="042D2BFA" w14:textId="77777777">
        <w:trPr>
          <w:trHeight w:val="1290"/>
        </w:trPr>
        <w:tc>
          <w:tcPr>
            <w:tcW w:w="915" w:type="dxa"/>
            <w:vAlign w:val="center"/>
          </w:tcPr>
          <w:p w:rsidRPr="005134E6" w:rsidR="000B385C" w:rsidP="000B385C" w:rsidRDefault="000B385C" w14:paraId="0B9CEA27" w14:textId="77777777">
            <w:pPr>
              <w:spacing w:before="120"/>
              <w:ind w:firstLine="0"/>
              <w:jc w:val="center"/>
              <w:rPr>
                <w:rFonts w:cstheme="minorHAnsi"/>
                <w:sz w:val="18"/>
              </w:rPr>
            </w:pPr>
            <w:r>
              <w:rPr>
                <w:rFonts w:cstheme="minorHAnsi"/>
                <w:sz w:val="18"/>
              </w:rPr>
              <w:t>Nabór nr</w:t>
            </w:r>
          </w:p>
        </w:tc>
        <w:tc>
          <w:tcPr>
            <w:tcW w:w="1417" w:type="dxa"/>
            <w:shd w:val="clear" w:color="auto" w:fill="auto"/>
            <w:vAlign w:val="center"/>
          </w:tcPr>
          <w:p w:rsidRPr="005134E6" w:rsidR="000B385C" w:rsidP="000B385C" w:rsidRDefault="000B385C" w14:paraId="1DCF7FDC" w14:textId="77777777">
            <w:pPr>
              <w:spacing w:before="120"/>
              <w:ind w:firstLine="0"/>
              <w:jc w:val="center"/>
              <w:rPr>
                <w:rFonts w:cstheme="minorHAnsi"/>
                <w:sz w:val="18"/>
              </w:rPr>
            </w:pPr>
            <w:r w:rsidRPr="005134E6">
              <w:rPr>
                <w:rFonts w:cstheme="minorHAnsi"/>
                <w:sz w:val="18"/>
              </w:rPr>
              <w:t>Liczba wniosków o dofinansowanie przekazanych do oceny merytorycznej</w:t>
            </w:r>
          </w:p>
        </w:tc>
        <w:tc>
          <w:tcPr>
            <w:tcW w:w="2127" w:type="dxa"/>
            <w:shd w:val="clear" w:color="auto" w:fill="auto"/>
            <w:vAlign w:val="center"/>
          </w:tcPr>
          <w:p w:rsidRPr="005134E6" w:rsidR="000B385C" w:rsidP="000B385C" w:rsidRDefault="000B385C" w14:paraId="3C68DC69" w14:textId="77777777">
            <w:pPr>
              <w:spacing w:before="120"/>
              <w:ind w:firstLine="3"/>
              <w:jc w:val="left"/>
              <w:rPr>
                <w:rFonts w:cstheme="minorHAnsi"/>
                <w:sz w:val="18"/>
              </w:rPr>
            </w:pPr>
            <w:r w:rsidRPr="005134E6">
              <w:rPr>
                <w:rFonts w:cstheme="minorHAnsi"/>
                <w:sz w:val="18"/>
              </w:rPr>
              <w:t xml:space="preserve">Całkowita wartość </w:t>
            </w:r>
            <w:r>
              <w:rPr>
                <w:rFonts w:cstheme="minorHAnsi"/>
                <w:sz w:val="18"/>
              </w:rPr>
              <w:t>przedsięwzięć</w:t>
            </w:r>
            <w:r w:rsidRPr="005134E6">
              <w:rPr>
                <w:rFonts w:cstheme="minorHAnsi"/>
                <w:sz w:val="18"/>
              </w:rPr>
              <w:t xml:space="preserve"> (dla wniosków o dofinansowanie przekazanych oceny merytorycznej)</w:t>
            </w:r>
          </w:p>
        </w:tc>
        <w:tc>
          <w:tcPr>
            <w:tcW w:w="1984" w:type="dxa"/>
            <w:shd w:val="clear" w:color="auto" w:fill="auto"/>
            <w:vAlign w:val="center"/>
          </w:tcPr>
          <w:p w:rsidRPr="005134E6" w:rsidR="000B385C" w:rsidP="000B385C" w:rsidRDefault="000B385C" w14:paraId="1DDC788C" w14:textId="77777777">
            <w:pPr>
              <w:spacing w:before="120"/>
              <w:ind w:firstLine="0"/>
              <w:jc w:val="left"/>
              <w:rPr>
                <w:rFonts w:cstheme="minorHAnsi"/>
                <w:sz w:val="18"/>
              </w:rPr>
            </w:pPr>
            <w:r w:rsidRPr="005134E6">
              <w:rPr>
                <w:rFonts w:cstheme="minorHAnsi"/>
                <w:sz w:val="18"/>
              </w:rPr>
              <w:t>Wartość dofinansowania (dla wniosków o dofinansowanie przekazanych do oceny merytorycznej)</w:t>
            </w:r>
          </w:p>
        </w:tc>
        <w:tc>
          <w:tcPr>
            <w:tcW w:w="1701" w:type="dxa"/>
            <w:shd w:val="clear" w:color="auto" w:fill="auto"/>
            <w:vAlign w:val="center"/>
          </w:tcPr>
          <w:p w:rsidRPr="005134E6" w:rsidR="000B385C" w:rsidP="000B385C" w:rsidRDefault="000B385C" w14:paraId="2E094284" w14:textId="77777777">
            <w:pPr>
              <w:spacing w:before="120"/>
              <w:ind w:firstLine="4"/>
              <w:jc w:val="center"/>
              <w:rPr>
                <w:rFonts w:cstheme="minorHAnsi"/>
                <w:sz w:val="18"/>
              </w:rPr>
            </w:pPr>
            <w:r w:rsidRPr="005134E6">
              <w:rPr>
                <w:rFonts w:cstheme="minorHAnsi"/>
                <w:sz w:val="18"/>
              </w:rPr>
              <w:t>Liczba wniosków o dofinansowanie zwróconych do uzupełnienia</w:t>
            </w:r>
          </w:p>
        </w:tc>
        <w:tc>
          <w:tcPr>
            <w:tcW w:w="1843" w:type="dxa"/>
            <w:shd w:val="clear" w:color="auto" w:fill="auto"/>
            <w:vAlign w:val="center"/>
          </w:tcPr>
          <w:p w:rsidRPr="005134E6" w:rsidR="000B385C" w:rsidP="000B385C" w:rsidRDefault="000B385C" w14:paraId="34498983" w14:textId="77777777">
            <w:pPr>
              <w:spacing w:before="120"/>
              <w:ind w:firstLine="0"/>
              <w:jc w:val="center"/>
              <w:rPr>
                <w:sz w:val="18"/>
                <w:szCs w:val="18"/>
              </w:rPr>
            </w:pPr>
            <w:r w:rsidRPr="60D5ABFC">
              <w:rPr>
                <w:sz w:val="18"/>
                <w:szCs w:val="18"/>
              </w:rPr>
              <w:t>Liczba wniosków o dofinansowanie spełniających kryteria oceny merytorycznej III stopnia</w:t>
            </w:r>
          </w:p>
        </w:tc>
      </w:tr>
      <w:tr w:rsidRPr="005134E6" w:rsidR="000B385C" w:rsidTr="00F84716" w14:paraId="71D1006B" w14:textId="77777777">
        <w:tc>
          <w:tcPr>
            <w:tcW w:w="915" w:type="dxa"/>
          </w:tcPr>
          <w:p w:rsidRPr="005134E6" w:rsidR="000B385C" w:rsidP="00F84716" w:rsidRDefault="000B385C" w14:paraId="53FCD0F0" w14:textId="77777777">
            <w:pPr>
              <w:spacing w:before="120"/>
              <w:jc w:val="center"/>
              <w:rPr>
                <w:rFonts w:cstheme="minorHAnsi"/>
                <w:sz w:val="18"/>
              </w:rPr>
            </w:pPr>
            <w:r>
              <w:rPr>
                <w:rFonts w:cstheme="minorHAnsi"/>
                <w:sz w:val="18"/>
              </w:rPr>
              <w:t>…</w:t>
            </w:r>
          </w:p>
        </w:tc>
        <w:tc>
          <w:tcPr>
            <w:tcW w:w="1417" w:type="dxa"/>
            <w:shd w:val="clear" w:color="auto" w:fill="auto"/>
            <w:vAlign w:val="center"/>
          </w:tcPr>
          <w:p w:rsidRPr="005134E6" w:rsidR="000B385C" w:rsidP="00F84716" w:rsidRDefault="000B385C" w14:paraId="24E86D18" w14:textId="77777777">
            <w:pPr>
              <w:spacing w:before="120"/>
              <w:jc w:val="center"/>
              <w:rPr>
                <w:rFonts w:cstheme="minorHAnsi"/>
                <w:sz w:val="18"/>
              </w:rPr>
            </w:pPr>
          </w:p>
        </w:tc>
        <w:tc>
          <w:tcPr>
            <w:tcW w:w="2127" w:type="dxa"/>
            <w:shd w:val="clear" w:color="auto" w:fill="auto"/>
            <w:vAlign w:val="center"/>
          </w:tcPr>
          <w:p w:rsidRPr="005134E6" w:rsidR="000B385C" w:rsidP="00F84716" w:rsidRDefault="000B385C" w14:paraId="03ADE666" w14:textId="77777777">
            <w:pPr>
              <w:spacing w:before="120"/>
              <w:jc w:val="center"/>
              <w:rPr>
                <w:rFonts w:cstheme="minorHAnsi"/>
                <w:sz w:val="18"/>
              </w:rPr>
            </w:pPr>
          </w:p>
        </w:tc>
        <w:tc>
          <w:tcPr>
            <w:tcW w:w="1984" w:type="dxa"/>
            <w:shd w:val="clear" w:color="auto" w:fill="auto"/>
            <w:vAlign w:val="center"/>
          </w:tcPr>
          <w:p w:rsidRPr="005134E6" w:rsidR="000B385C" w:rsidP="00F84716" w:rsidRDefault="000B385C" w14:paraId="416C7EC4" w14:textId="77777777">
            <w:pPr>
              <w:spacing w:before="120"/>
              <w:jc w:val="center"/>
              <w:rPr>
                <w:rFonts w:cstheme="minorHAnsi"/>
                <w:sz w:val="18"/>
              </w:rPr>
            </w:pPr>
          </w:p>
        </w:tc>
        <w:tc>
          <w:tcPr>
            <w:tcW w:w="1701" w:type="dxa"/>
            <w:shd w:val="clear" w:color="auto" w:fill="auto"/>
            <w:vAlign w:val="center"/>
          </w:tcPr>
          <w:p w:rsidRPr="005134E6" w:rsidR="000B385C" w:rsidP="00F84716" w:rsidRDefault="000B385C" w14:paraId="7A480961" w14:textId="77777777">
            <w:pPr>
              <w:spacing w:before="120"/>
              <w:jc w:val="center"/>
              <w:rPr>
                <w:rFonts w:cstheme="minorHAnsi"/>
                <w:sz w:val="18"/>
              </w:rPr>
            </w:pPr>
          </w:p>
        </w:tc>
        <w:tc>
          <w:tcPr>
            <w:tcW w:w="1843" w:type="dxa"/>
            <w:shd w:val="clear" w:color="auto" w:fill="auto"/>
            <w:vAlign w:val="center"/>
          </w:tcPr>
          <w:p w:rsidRPr="005134E6" w:rsidR="000B385C" w:rsidP="00F84716" w:rsidRDefault="000B385C" w14:paraId="389CC8D2" w14:textId="77777777">
            <w:pPr>
              <w:spacing w:before="120"/>
              <w:jc w:val="center"/>
              <w:rPr>
                <w:rFonts w:cstheme="minorHAnsi"/>
                <w:sz w:val="18"/>
              </w:rPr>
            </w:pPr>
          </w:p>
        </w:tc>
      </w:tr>
      <w:tr w:rsidRPr="005134E6" w:rsidR="000B385C" w:rsidTr="00F84716" w14:paraId="42A34C0A" w14:textId="77777777">
        <w:tc>
          <w:tcPr>
            <w:tcW w:w="915" w:type="dxa"/>
          </w:tcPr>
          <w:p w:rsidR="000B385C" w:rsidP="00F84716" w:rsidRDefault="000B385C" w14:paraId="7A0A0ACB" w14:textId="77777777">
            <w:pPr>
              <w:spacing w:before="120"/>
              <w:jc w:val="center"/>
              <w:rPr>
                <w:rFonts w:cstheme="minorHAnsi"/>
                <w:sz w:val="18"/>
              </w:rPr>
            </w:pPr>
            <w:r>
              <w:rPr>
                <w:rFonts w:cstheme="minorHAnsi"/>
                <w:sz w:val="18"/>
              </w:rPr>
              <w:t>…</w:t>
            </w:r>
          </w:p>
        </w:tc>
        <w:tc>
          <w:tcPr>
            <w:tcW w:w="1417" w:type="dxa"/>
            <w:shd w:val="clear" w:color="auto" w:fill="auto"/>
            <w:vAlign w:val="center"/>
          </w:tcPr>
          <w:p w:rsidRPr="005134E6" w:rsidR="000B385C" w:rsidP="00F84716" w:rsidRDefault="000B385C" w14:paraId="6E4D0CBF" w14:textId="77777777">
            <w:pPr>
              <w:spacing w:before="120"/>
              <w:jc w:val="center"/>
              <w:rPr>
                <w:rFonts w:cstheme="minorHAnsi"/>
                <w:sz w:val="18"/>
              </w:rPr>
            </w:pPr>
          </w:p>
        </w:tc>
        <w:tc>
          <w:tcPr>
            <w:tcW w:w="2127" w:type="dxa"/>
            <w:shd w:val="clear" w:color="auto" w:fill="auto"/>
            <w:vAlign w:val="center"/>
          </w:tcPr>
          <w:p w:rsidRPr="005134E6" w:rsidR="000B385C" w:rsidP="00F84716" w:rsidRDefault="000B385C" w14:paraId="1CEEF719" w14:textId="77777777">
            <w:pPr>
              <w:spacing w:before="120"/>
              <w:jc w:val="center"/>
              <w:rPr>
                <w:rFonts w:cstheme="minorHAnsi"/>
                <w:sz w:val="18"/>
              </w:rPr>
            </w:pPr>
          </w:p>
        </w:tc>
        <w:tc>
          <w:tcPr>
            <w:tcW w:w="1984" w:type="dxa"/>
            <w:shd w:val="clear" w:color="auto" w:fill="auto"/>
            <w:vAlign w:val="center"/>
          </w:tcPr>
          <w:p w:rsidRPr="005134E6" w:rsidR="000B385C" w:rsidP="00F84716" w:rsidRDefault="000B385C" w14:paraId="168A295D" w14:textId="77777777">
            <w:pPr>
              <w:spacing w:before="120"/>
              <w:jc w:val="center"/>
              <w:rPr>
                <w:rFonts w:cstheme="minorHAnsi"/>
                <w:sz w:val="18"/>
              </w:rPr>
            </w:pPr>
          </w:p>
        </w:tc>
        <w:tc>
          <w:tcPr>
            <w:tcW w:w="1701" w:type="dxa"/>
            <w:shd w:val="clear" w:color="auto" w:fill="auto"/>
            <w:vAlign w:val="center"/>
          </w:tcPr>
          <w:p w:rsidRPr="005134E6" w:rsidR="000B385C" w:rsidP="00F84716" w:rsidRDefault="000B385C" w14:paraId="4D619FDD" w14:textId="77777777">
            <w:pPr>
              <w:spacing w:before="120"/>
              <w:jc w:val="center"/>
              <w:rPr>
                <w:rFonts w:cstheme="minorHAnsi"/>
                <w:sz w:val="18"/>
              </w:rPr>
            </w:pPr>
          </w:p>
        </w:tc>
        <w:tc>
          <w:tcPr>
            <w:tcW w:w="1843" w:type="dxa"/>
            <w:shd w:val="clear" w:color="auto" w:fill="auto"/>
            <w:vAlign w:val="center"/>
          </w:tcPr>
          <w:p w:rsidRPr="005134E6" w:rsidR="000B385C" w:rsidP="00F84716" w:rsidRDefault="000B385C" w14:paraId="353EBB46" w14:textId="77777777">
            <w:pPr>
              <w:spacing w:before="120"/>
              <w:jc w:val="center"/>
              <w:rPr>
                <w:rFonts w:cstheme="minorHAnsi"/>
                <w:sz w:val="18"/>
              </w:rPr>
            </w:pPr>
          </w:p>
        </w:tc>
      </w:tr>
    </w:tbl>
    <w:p w:rsidRPr="00736541" w:rsidR="000B385C" w:rsidP="000B385C" w:rsidRDefault="000B385C" w14:paraId="0DA8ECC9" w14:textId="77777777">
      <w:pPr>
        <w:pStyle w:val="Indeks1"/>
        <w:spacing w:before="120" w:line="276" w:lineRule="auto"/>
        <w:ind w:left="0" w:firstLine="0"/>
        <w:rPr>
          <w:rFonts w:asciiTheme="minorHAnsi" w:hAnsiTheme="minorHAnsi" w:cstheme="minorHAnsi"/>
          <w:sz w:val="22"/>
          <w:szCs w:val="22"/>
        </w:rPr>
      </w:pPr>
    </w:p>
    <w:p w:rsidRPr="00736541" w:rsidR="000B385C" w:rsidP="000B385C" w:rsidRDefault="000B385C" w14:paraId="249083A2" w14:textId="77777777">
      <w:pPr>
        <w:numPr>
          <w:ilvl w:val="0"/>
          <w:numId w:val="43"/>
        </w:numPr>
        <w:spacing w:before="120" w:after="0" w:line="276" w:lineRule="auto"/>
        <w:ind w:left="0"/>
        <w:rPr>
          <w:rFonts w:cstheme="minorHAnsi"/>
        </w:rPr>
      </w:pPr>
      <w:r w:rsidRPr="00736541">
        <w:rPr>
          <w:rFonts w:cstheme="minorHAnsi"/>
        </w:rPr>
        <w:lastRenderedPageBreak/>
        <w:t>Powody odesłania wniosków o dofinansowanie do uzupełnienia (wyszczególnić</w:t>
      </w:r>
      <w:r>
        <w:rPr>
          <w:rFonts w:cstheme="minorHAnsi"/>
        </w:rPr>
        <w:t xml:space="preserve"> hasłowo główne powody</w:t>
      </w:r>
      <w:r w:rsidRPr="00736541">
        <w:rPr>
          <w:rFonts w:cstheme="minorHAnsi"/>
        </w:rPr>
        <w:t>)</w:t>
      </w:r>
      <w:r w:rsidRPr="00C4045E">
        <w:rPr>
          <w:rFonts w:cstheme="minorHAnsi"/>
        </w:rPr>
        <w:t xml:space="preserve"> </w:t>
      </w:r>
      <w:r>
        <w:rPr>
          <w:rFonts w:cstheme="minorHAnsi"/>
        </w:rPr>
        <w:t>ze wskazaniem powodów wspólnych dla wszystkich naborów ocenianych przez Wykonawcę oraz specyficznych dla danego naboru</w:t>
      </w:r>
      <w:r w:rsidRPr="00736541">
        <w:rPr>
          <w:rFonts w:cstheme="minorHAnsi"/>
        </w:rPr>
        <w:t>:</w:t>
      </w:r>
    </w:p>
    <w:p w:rsidRPr="00736541" w:rsidR="000B385C" w:rsidP="0B9B9322" w:rsidRDefault="000B385C" w14:paraId="5716A28F" w14:textId="77777777">
      <w:pPr>
        <w:numPr>
          <w:ilvl w:val="0"/>
          <w:numId w:val="42"/>
        </w:numPr>
        <w:suppressAutoHyphens/>
        <w:spacing w:before="120" w:after="0" w:line="276" w:lineRule="auto"/>
        <w:ind w:left="709" w:hanging="425"/>
        <w:rPr>
          <w:color w:val="000000"/>
        </w:rPr>
      </w:pPr>
      <w:r w:rsidRPr="0B9B9322">
        <w:rPr>
          <w:color w:val="000000" w:themeColor="text1"/>
        </w:rPr>
        <w:t>…………………………</w:t>
      </w:r>
    </w:p>
    <w:p w:rsidRPr="005134E6" w:rsidR="000B385C" w:rsidP="000B385C" w:rsidRDefault="000B385C" w14:paraId="1A673772" w14:textId="77777777">
      <w:pPr>
        <w:numPr>
          <w:ilvl w:val="0"/>
          <w:numId w:val="42"/>
        </w:numPr>
        <w:suppressAutoHyphens/>
        <w:spacing w:before="120" w:after="0" w:line="276" w:lineRule="auto"/>
        <w:ind w:left="709" w:hanging="425"/>
        <w:rPr>
          <w:rFonts w:cs="Calibri"/>
          <w:color w:val="000000"/>
        </w:rPr>
      </w:pPr>
      <w:r w:rsidRPr="0B9B9322">
        <w:rPr>
          <w:rFonts w:cs="Calibri"/>
          <w:color w:val="000000" w:themeColor="text1"/>
        </w:rPr>
        <w:t>…………………………</w:t>
      </w:r>
    </w:p>
    <w:p w:rsidRPr="00825B41" w:rsidR="000B385C" w:rsidP="000B385C" w:rsidRDefault="000B385C" w14:paraId="04C6CEAF" w14:textId="77777777">
      <w:pPr>
        <w:numPr>
          <w:ilvl w:val="0"/>
          <w:numId w:val="43"/>
        </w:numPr>
        <w:spacing w:before="120" w:after="0" w:line="276" w:lineRule="auto"/>
        <w:ind w:left="0"/>
      </w:pPr>
      <w:r w:rsidRPr="60D5ABFC">
        <w:t>Powody negatywnej oceny wniosków o dofinansowanie na podstawie kryteriów merytorycznych III stopnia: wyszczególnić wszystkie przypadki negatywnej oceny ze wskazaniem wszystkich kryteriów ocenionych negatywnie dla danego wniosku o dofinansowanie – w podziale na nabory oceniane przez Wykonawcę).</w:t>
      </w:r>
    </w:p>
    <w:tbl>
      <w:tblPr>
        <w:tblW w:w="9672" w:type="dxa"/>
        <w:tblInd w:w="37" w:type="dxa"/>
        <w:tblLayout w:type="fixed"/>
        <w:tblCellMar>
          <w:left w:w="70" w:type="dxa"/>
          <w:right w:w="70" w:type="dxa"/>
        </w:tblCellMar>
        <w:tblLook w:val="04A0" w:firstRow="1" w:lastRow="0" w:firstColumn="1" w:lastColumn="0" w:noHBand="0" w:noVBand="1"/>
      </w:tblPr>
      <w:tblGrid>
        <w:gridCol w:w="600"/>
        <w:gridCol w:w="1701"/>
        <w:gridCol w:w="1701"/>
        <w:gridCol w:w="2694"/>
        <w:gridCol w:w="2976"/>
      </w:tblGrid>
      <w:tr w:rsidRPr="009F0D40" w:rsidR="000B385C" w:rsidTr="00F84716" w14:paraId="53857FC1" w14:textId="77777777">
        <w:trPr>
          <w:trHeight w:val="266"/>
        </w:trPr>
        <w:tc>
          <w:tcPr>
            <w:tcW w:w="600" w:type="dxa"/>
            <w:tcBorders>
              <w:top w:val="single" w:color="auto" w:sz="4" w:space="0"/>
              <w:left w:val="single" w:color="auto" w:sz="4" w:space="0"/>
              <w:bottom w:val="single" w:color="auto" w:sz="4" w:space="0"/>
              <w:right w:val="single" w:color="auto" w:sz="4" w:space="0"/>
            </w:tcBorders>
            <w:vAlign w:val="center"/>
          </w:tcPr>
          <w:p w:rsidRPr="009F0D40" w:rsidR="000B385C" w:rsidP="00F84716" w:rsidRDefault="000B385C" w14:paraId="59F3C0E0" w14:textId="77777777">
            <w:pPr>
              <w:spacing w:before="120"/>
              <w:jc w:val="center"/>
              <w:rPr>
                <w:rFonts w:cstheme="minorHAnsi"/>
                <w:b/>
                <w:sz w:val="18"/>
              </w:rPr>
            </w:pPr>
            <w:r w:rsidRPr="009F0D40">
              <w:rPr>
                <w:rFonts w:cstheme="minorHAnsi"/>
                <w:b/>
                <w:sz w:val="18"/>
              </w:rPr>
              <w:t>L.p.</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9F0D40" w:rsidR="000B385C" w:rsidP="00F84716" w:rsidRDefault="000B385C" w14:paraId="773B3F24" w14:textId="77777777">
            <w:pPr>
              <w:spacing w:before="120"/>
              <w:jc w:val="center"/>
              <w:rPr>
                <w:rFonts w:cstheme="minorHAnsi"/>
                <w:b/>
                <w:sz w:val="18"/>
              </w:rPr>
            </w:pPr>
            <w:r w:rsidRPr="009F0D40">
              <w:rPr>
                <w:rFonts w:cstheme="minorHAnsi"/>
                <w:b/>
                <w:sz w:val="18"/>
              </w:rPr>
              <w:t>Nr wniosku</w:t>
            </w:r>
          </w:p>
        </w:tc>
        <w:tc>
          <w:tcPr>
            <w:tcW w:w="1701" w:type="dxa"/>
            <w:tcBorders>
              <w:top w:val="single" w:color="auto" w:sz="4" w:space="0"/>
              <w:left w:val="nil"/>
              <w:bottom w:val="single" w:color="auto" w:sz="4" w:space="0"/>
              <w:right w:val="single" w:color="auto" w:sz="4" w:space="0"/>
            </w:tcBorders>
            <w:shd w:val="clear" w:color="auto" w:fill="auto"/>
            <w:vAlign w:val="center"/>
          </w:tcPr>
          <w:p w:rsidRPr="009F0D40" w:rsidR="000B385C" w:rsidP="00F84716" w:rsidRDefault="000B385C" w14:paraId="36F24C41" w14:textId="77777777">
            <w:pPr>
              <w:spacing w:before="120"/>
              <w:jc w:val="center"/>
              <w:rPr>
                <w:rFonts w:cstheme="minorHAnsi"/>
                <w:b/>
                <w:color w:val="000000"/>
                <w:sz w:val="18"/>
              </w:rPr>
            </w:pPr>
            <w:r w:rsidRPr="009F0D40">
              <w:rPr>
                <w:rFonts w:cstheme="minorHAnsi"/>
                <w:b/>
                <w:color w:val="000000"/>
                <w:sz w:val="18"/>
              </w:rPr>
              <w:t>Wnioskodawca</w:t>
            </w:r>
          </w:p>
        </w:tc>
        <w:tc>
          <w:tcPr>
            <w:tcW w:w="2694" w:type="dxa"/>
            <w:tcBorders>
              <w:top w:val="single" w:color="auto" w:sz="4" w:space="0"/>
              <w:left w:val="nil"/>
              <w:bottom w:val="single" w:color="auto" w:sz="4" w:space="0"/>
              <w:right w:val="single" w:color="auto" w:sz="4" w:space="0"/>
            </w:tcBorders>
            <w:shd w:val="clear" w:color="auto" w:fill="auto"/>
            <w:vAlign w:val="center"/>
          </w:tcPr>
          <w:p w:rsidRPr="009F0D40" w:rsidR="000B385C" w:rsidP="00F84716" w:rsidRDefault="000B385C" w14:paraId="08641CFA" w14:textId="77777777">
            <w:pPr>
              <w:spacing w:before="120"/>
              <w:jc w:val="center"/>
              <w:rPr>
                <w:rFonts w:cstheme="minorHAnsi"/>
                <w:b/>
                <w:color w:val="000000"/>
                <w:sz w:val="18"/>
              </w:rPr>
            </w:pPr>
            <w:r w:rsidRPr="009F0D40">
              <w:rPr>
                <w:rFonts w:cstheme="minorHAnsi"/>
                <w:b/>
                <w:color w:val="000000"/>
                <w:sz w:val="18"/>
              </w:rPr>
              <w:t>Tytuł projektu</w:t>
            </w:r>
          </w:p>
        </w:tc>
        <w:tc>
          <w:tcPr>
            <w:tcW w:w="2976" w:type="dxa"/>
            <w:tcBorders>
              <w:top w:val="single" w:color="auto" w:sz="4" w:space="0"/>
              <w:left w:val="nil"/>
              <w:bottom w:val="single" w:color="auto" w:sz="4" w:space="0"/>
              <w:right w:val="single" w:color="auto" w:sz="4" w:space="0"/>
            </w:tcBorders>
            <w:vAlign w:val="center"/>
          </w:tcPr>
          <w:p w:rsidRPr="009F0D40" w:rsidR="000B385C" w:rsidP="00F84716" w:rsidRDefault="000B385C" w14:paraId="03B8619D" w14:textId="77777777">
            <w:pPr>
              <w:spacing w:before="120"/>
              <w:jc w:val="center"/>
              <w:rPr>
                <w:rFonts w:cstheme="minorHAnsi"/>
                <w:b/>
                <w:color w:val="000000"/>
                <w:sz w:val="18"/>
              </w:rPr>
            </w:pPr>
            <w:r w:rsidRPr="009F0D40">
              <w:rPr>
                <w:rFonts w:cstheme="minorHAnsi"/>
                <w:b/>
                <w:color w:val="000000"/>
                <w:sz w:val="18"/>
              </w:rPr>
              <w:t>Niespełnione kryterium</w:t>
            </w:r>
          </w:p>
        </w:tc>
      </w:tr>
      <w:tr w:rsidRPr="009F0D40" w:rsidR="000B385C" w:rsidTr="00F84716" w14:paraId="22EFB508" w14:textId="77777777">
        <w:trPr>
          <w:trHeight w:val="266"/>
        </w:trPr>
        <w:tc>
          <w:tcPr>
            <w:tcW w:w="600" w:type="dxa"/>
            <w:tcBorders>
              <w:top w:val="single" w:color="auto" w:sz="4" w:space="0"/>
              <w:left w:val="single" w:color="auto" w:sz="4" w:space="0"/>
              <w:bottom w:val="single" w:color="auto" w:sz="4" w:space="0"/>
              <w:right w:val="single" w:color="auto" w:sz="4" w:space="0"/>
            </w:tcBorders>
            <w:vAlign w:val="center"/>
          </w:tcPr>
          <w:p w:rsidRPr="009F0D40" w:rsidR="000B385C" w:rsidP="00F84716" w:rsidRDefault="000B385C" w14:paraId="4382E009" w14:textId="77777777">
            <w:pPr>
              <w:spacing w:before="120"/>
              <w:jc w:val="center"/>
              <w:rPr>
                <w:rFonts w:cstheme="minorHAnsi"/>
                <w:sz w:val="18"/>
              </w:rPr>
            </w:pPr>
            <w:r w:rsidRPr="009F0D40">
              <w:rPr>
                <w:rFonts w:cstheme="minorHAnsi"/>
                <w:sz w:val="18"/>
              </w:rPr>
              <w:t>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9F0D40" w:rsidR="000B385C" w:rsidP="00F84716" w:rsidRDefault="000B385C" w14:paraId="0ED999B5" w14:textId="77777777">
            <w:pPr>
              <w:spacing w:before="120"/>
              <w:rPr>
                <w:rFonts w:cstheme="minorHAnsi"/>
                <w:sz w:val="18"/>
              </w:rPr>
            </w:pPr>
          </w:p>
        </w:tc>
        <w:tc>
          <w:tcPr>
            <w:tcW w:w="1701" w:type="dxa"/>
            <w:tcBorders>
              <w:top w:val="single" w:color="auto" w:sz="4" w:space="0"/>
              <w:left w:val="nil"/>
              <w:bottom w:val="single" w:color="auto" w:sz="4" w:space="0"/>
              <w:right w:val="single" w:color="auto" w:sz="4" w:space="0"/>
            </w:tcBorders>
            <w:shd w:val="clear" w:color="auto" w:fill="auto"/>
            <w:vAlign w:val="center"/>
          </w:tcPr>
          <w:p w:rsidRPr="009F0D40" w:rsidR="000B385C" w:rsidP="00F84716" w:rsidRDefault="000B385C" w14:paraId="4CEA5F76" w14:textId="77777777">
            <w:pPr>
              <w:spacing w:before="120"/>
              <w:rPr>
                <w:rFonts w:cstheme="minorHAnsi"/>
                <w:color w:val="000000"/>
                <w:sz w:val="18"/>
              </w:rPr>
            </w:pPr>
          </w:p>
        </w:tc>
        <w:tc>
          <w:tcPr>
            <w:tcW w:w="2694" w:type="dxa"/>
            <w:tcBorders>
              <w:top w:val="single" w:color="auto" w:sz="4" w:space="0"/>
              <w:left w:val="nil"/>
              <w:bottom w:val="single" w:color="auto" w:sz="4" w:space="0"/>
              <w:right w:val="single" w:color="auto" w:sz="4" w:space="0"/>
            </w:tcBorders>
            <w:shd w:val="clear" w:color="auto" w:fill="auto"/>
            <w:vAlign w:val="center"/>
          </w:tcPr>
          <w:p w:rsidRPr="009F0D40" w:rsidR="000B385C" w:rsidP="00F84716" w:rsidRDefault="000B385C" w14:paraId="565D203C" w14:textId="77777777">
            <w:pPr>
              <w:spacing w:before="120"/>
              <w:rPr>
                <w:rFonts w:cstheme="minorHAnsi"/>
                <w:color w:val="000000"/>
                <w:sz w:val="18"/>
              </w:rPr>
            </w:pPr>
          </w:p>
        </w:tc>
        <w:tc>
          <w:tcPr>
            <w:tcW w:w="2976" w:type="dxa"/>
            <w:tcBorders>
              <w:top w:val="single" w:color="auto" w:sz="4" w:space="0"/>
              <w:left w:val="nil"/>
              <w:bottom w:val="single" w:color="auto" w:sz="4" w:space="0"/>
              <w:right w:val="single" w:color="auto" w:sz="4" w:space="0"/>
            </w:tcBorders>
            <w:vAlign w:val="center"/>
          </w:tcPr>
          <w:p w:rsidRPr="009F0D40" w:rsidR="000B385C" w:rsidP="00F84716" w:rsidRDefault="000B385C" w14:paraId="4DAA8CFD" w14:textId="77777777">
            <w:pPr>
              <w:pStyle w:val="Akapitzlist"/>
              <w:spacing w:before="120"/>
              <w:ind w:left="360"/>
              <w:contextualSpacing w:val="0"/>
              <w:rPr>
                <w:rFonts w:cstheme="minorHAnsi"/>
                <w:sz w:val="18"/>
              </w:rPr>
            </w:pPr>
          </w:p>
        </w:tc>
      </w:tr>
      <w:tr w:rsidRPr="009F0D40" w:rsidR="000B385C" w:rsidTr="00F84716" w14:paraId="50CACDDC" w14:textId="77777777">
        <w:trPr>
          <w:trHeight w:val="266"/>
        </w:trPr>
        <w:tc>
          <w:tcPr>
            <w:tcW w:w="600" w:type="dxa"/>
            <w:tcBorders>
              <w:top w:val="single" w:color="auto" w:sz="4" w:space="0"/>
              <w:left w:val="single" w:color="auto" w:sz="4" w:space="0"/>
              <w:bottom w:val="single" w:color="auto" w:sz="4" w:space="0"/>
              <w:right w:val="single" w:color="auto" w:sz="4" w:space="0"/>
            </w:tcBorders>
            <w:vAlign w:val="center"/>
          </w:tcPr>
          <w:p w:rsidRPr="009F0D40" w:rsidR="000B385C" w:rsidP="00F84716" w:rsidRDefault="000B385C" w14:paraId="6100B5B1" w14:textId="77777777">
            <w:pPr>
              <w:spacing w:before="120"/>
              <w:jc w:val="center"/>
              <w:rPr>
                <w:rFonts w:cstheme="minorHAnsi"/>
                <w:sz w:val="18"/>
              </w:rPr>
            </w:pPr>
            <w:r w:rsidRPr="009F0D40">
              <w:rPr>
                <w:rFonts w:cstheme="minorHAnsi"/>
                <w:sz w:val="18"/>
              </w:rPr>
              <w:t>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9F0D40" w:rsidR="000B385C" w:rsidP="00F84716" w:rsidRDefault="000B385C" w14:paraId="73473392" w14:textId="77777777">
            <w:pPr>
              <w:spacing w:before="120"/>
              <w:rPr>
                <w:rFonts w:cstheme="minorHAnsi"/>
                <w:sz w:val="18"/>
              </w:rPr>
            </w:pPr>
          </w:p>
        </w:tc>
        <w:tc>
          <w:tcPr>
            <w:tcW w:w="1701" w:type="dxa"/>
            <w:tcBorders>
              <w:top w:val="single" w:color="auto" w:sz="4" w:space="0"/>
              <w:left w:val="nil"/>
              <w:bottom w:val="single" w:color="auto" w:sz="4" w:space="0"/>
              <w:right w:val="single" w:color="auto" w:sz="4" w:space="0"/>
            </w:tcBorders>
            <w:shd w:val="clear" w:color="auto" w:fill="auto"/>
            <w:vAlign w:val="center"/>
          </w:tcPr>
          <w:p w:rsidRPr="009F0D40" w:rsidR="000B385C" w:rsidP="00F84716" w:rsidRDefault="000B385C" w14:paraId="0D9253F0" w14:textId="77777777">
            <w:pPr>
              <w:spacing w:before="120"/>
              <w:rPr>
                <w:rFonts w:cstheme="minorHAnsi"/>
                <w:sz w:val="18"/>
              </w:rPr>
            </w:pPr>
          </w:p>
        </w:tc>
        <w:tc>
          <w:tcPr>
            <w:tcW w:w="2694" w:type="dxa"/>
            <w:tcBorders>
              <w:top w:val="single" w:color="auto" w:sz="4" w:space="0"/>
              <w:left w:val="nil"/>
              <w:bottom w:val="single" w:color="auto" w:sz="4" w:space="0"/>
              <w:right w:val="single" w:color="auto" w:sz="4" w:space="0"/>
            </w:tcBorders>
            <w:shd w:val="clear" w:color="auto" w:fill="auto"/>
            <w:vAlign w:val="center"/>
          </w:tcPr>
          <w:p w:rsidRPr="009F0D40" w:rsidR="000B385C" w:rsidP="00F84716" w:rsidRDefault="000B385C" w14:paraId="41AAE73E" w14:textId="77777777">
            <w:pPr>
              <w:spacing w:before="120"/>
              <w:rPr>
                <w:rFonts w:cstheme="minorHAnsi"/>
                <w:sz w:val="18"/>
              </w:rPr>
            </w:pPr>
          </w:p>
        </w:tc>
        <w:tc>
          <w:tcPr>
            <w:tcW w:w="2976" w:type="dxa"/>
            <w:tcBorders>
              <w:top w:val="single" w:color="auto" w:sz="4" w:space="0"/>
              <w:left w:val="nil"/>
              <w:bottom w:val="single" w:color="auto" w:sz="4" w:space="0"/>
              <w:right w:val="single" w:color="auto" w:sz="4" w:space="0"/>
            </w:tcBorders>
            <w:vAlign w:val="center"/>
          </w:tcPr>
          <w:p w:rsidRPr="009F0D40" w:rsidR="000B385C" w:rsidP="00F84716" w:rsidRDefault="000B385C" w14:paraId="5476132F" w14:textId="77777777">
            <w:pPr>
              <w:spacing w:before="120"/>
              <w:ind w:left="360"/>
              <w:rPr>
                <w:rFonts w:cstheme="minorHAnsi"/>
                <w:color w:val="000000"/>
                <w:sz w:val="18"/>
              </w:rPr>
            </w:pPr>
          </w:p>
        </w:tc>
      </w:tr>
      <w:tr w:rsidRPr="009F0D40" w:rsidR="000B385C" w:rsidTr="00F84716" w14:paraId="3DFC961D" w14:textId="77777777">
        <w:trPr>
          <w:trHeight w:val="266"/>
        </w:trPr>
        <w:tc>
          <w:tcPr>
            <w:tcW w:w="600" w:type="dxa"/>
            <w:tcBorders>
              <w:top w:val="nil"/>
              <w:left w:val="single" w:color="auto" w:sz="4" w:space="0"/>
              <w:bottom w:val="single" w:color="auto" w:sz="4" w:space="0"/>
              <w:right w:val="single" w:color="auto" w:sz="4" w:space="0"/>
            </w:tcBorders>
            <w:vAlign w:val="center"/>
          </w:tcPr>
          <w:p w:rsidRPr="009F0D40" w:rsidR="000B385C" w:rsidP="00F84716" w:rsidRDefault="000B385C" w14:paraId="0F485E52" w14:textId="77777777">
            <w:pPr>
              <w:spacing w:before="120"/>
              <w:jc w:val="center"/>
              <w:rPr>
                <w:rFonts w:cstheme="minorHAnsi"/>
                <w:sz w:val="18"/>
              </w:rPr>
            </w:pPr>
            <w:r>
              <w:rPr>
                <w:rFonts w:cstheme="minorHAnsi"/>
                <w:sz w:val="18"/>
              </w:rPr>
              <w:t>..</w:t>
            </w:r>
            <w:r w:rsidRPr="009F0D40">
              <w:rPr>
                <w:rFonts w:cstheme="minorHAnsi"/>
                <w:sz w:val="18"/>
              </w:rPr>
              <w:t>.</w:t>
            </w:r>
          </w:p>
        </w:tc>
        <w:tc>
          <w:tcPr>
            <w:tcW w:w="1701" w:type="dxa"/>
            <w:tcBorders>
              <w:top w:val="nil"/>
              <w:left w:val="single" w:color="auto" w:sz="4" w:space="0"/>
              <w:bottom w:val="single" w:color="auto" w:sz="4" w:space="0"/>
              <w:right w:val="single" w:color="auto" w:sz="4" w:space="0"/>
            </w:tcBorders>
            <w:shd w:val="clear" w:color="auto" w:fill="auto"/>
            <w:vAlign w:val="center"/>
          </w:tcPr>
          <w:p w:rsidRPr="009F0D40" w:rsidR="000B385C" w:rsidP="00F84716" w:rsidRDefault="000B385C" w14:paraId="66572AC1" w14:textId="77777777">
            <w:pPr>
              <w:spacing w:before="120"/>
              <w:rPr>
                <w:rFonts w:cstheme="minorHAnsi"/>
                <w:sz w:val="18"/>
              </w:rPr>
            </w:pPr>
          </w:p>
        </w:tc>
        <w:tc>
          <w:tcPr>
            <w:tcW w:w="1701" w:type="dxa"/>
            <w:tcBorders>
              <w:top w:val="nil"/>
              <w:left w:val="nil"/>
              <w:bottom w:val="single" w:color="auto" w:sz="4" w:space="0"/>
              <w:right w:val="single" w:color="auto" w:sz="4" w:space="0"/>
            </w:tcBorders>
            <w:shd w:val="clear" w:color="auto" w:fill="auto"/>
            <w:vAlign w:val="center"/>
          </w:tcPr>
          <w:p w:rsidRPr="009F0D40" w:rsidR="000B385C" w:rsidP="00F84716" w:rsidRDefault="000B385C" w14:paraId="39102C71" w14:textId="77777777">
            <w:pPr>
              <w:spacing w:before="120"/>
              <w:rPr>
                <w:rFonts w:cstheme="minorHAnsi"/>
                <w:color w:val="000000"/>
                <w:sz w:val="18"/>
              </w:rPr>
            </w:pPr>
          </w:p>
        </w:tc>
        <w:tc>
          <w:tcPr>
            <w:tcW w:w="2694" w:type="dxa"/>
            <w:tcBorders>
              <w:top w:val="nil"/>
              <w:left w:val="nil"/>
              <w:bottom w:val="single" w:color="auto" w:sz="4" w:space="0"/>
              <w:right w:val="single" w:color="auto" w:sz="4" w:space="0"/>
            </w:tcBorders>
            <w:shd w:val="clear" w:color="auto" w:fill="auto"/>
            <w:vAlign w:val="center"/>
          </w:tcPr>
          <w:p w:rsidRPr="009F0D40" w:rsidR="000B385C" w:rsidP="00F84716" w:rsidRDefault="000B385C" w14:paraId="3C85CE55" w14:textId="77777777">
            <w:pPr>
              <w:spacing w:before="120"/>
              <w:rPr>
                <w:rFonts w:cstheme="minorHAnsi"/>
                <w:color w:val="000000"/>
                <w:sz w:val="18"/>
              </w:rPr>
            </w:pPr>
          </w:p>
        </w:tc>
        <w:tc>
          <w:tcPr>
            <w:tcW w:w="2976" w:type="dxa"/>
            <w:tcBorders>
              <w:top w:val="nil"/>
              <w:left w:val="nil"/>
              <w:bottom w:val="single" w:color="auto" w:sz="4" w:space="0"/>
              <w:right w:val="single" w:color="auto" w:sz="4" w:space="0"/>
            </w:tcBorders>
            <w:vAlign w:val="center"/>
          </w:tcPr>
          <w:p w:rsidRPr="009F0D40" w:rsidR="000B385C" w:rsidP="00F84716" w:rsidRDefault="000B385C" w14:paraId="74496034" w14:textId="77777777">
            <w:pPr>
              <w:spacing w:before="120"/>
              <w:ind w:left="360"/>
              <w:rPr>
                <w:rFonts w:cstheme="minorHAnsi"/>
                <w:color w:val="000000"/>
                <w:sz w:val="18"/>
              </w:rPr>
            </w:pPr>
          </w:p>
        </w:tc>
      </w:tr>
    </w:tbl>
    <w:p w:rsidRPr="00E71244" w:rsidR="000B385C" w:rsidP="000B385C" w:rsidRDefault="000B385C" w14:paraId="1E17ADAE" w14:textId="77777777">
      <w:pPr>
        <w:numPr>
          <w:ilvl w:val="0"/>
          <w:numId w:val="43"/>
        </w:numPr>
        <w:spacing w:before="120" w:after="0" w:line="276" w:lineRule="auto"/>
        <w:ind w:left="0"/>
      </w:pPr>
      <w:r w:rsidRPr="60D5ABFC">
        <w:t xml:space="preserve">Liczba wniosków o dofinansowanie wycofanych przez Wnioskodawców w trakcie trwania oceny merytorycznej III stopnia: </w:t>
      </w:r>
    </w:p>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26"/>
        <w:gridCol w:w="1275"/>
        <w:gridCol w:w="1701"/>
        <w:gridCol w:w="3261"/>
        <w:gridCol w:w="2976"/>
      </w:tblGrid>
      <w:tr w:rsidRPr="00736541" w:rsidR="000B385C" w:rsidTr="0B9B9322" w14:paraId="2E663C10" w14:textId="77777777">
        <w:trPr>
          <w:trHeight w:val="365"/>
        </w:trPr>
        <w:tc>
          <w:tcPr>
            <w:tcW w:w="426" w:type="dxa"/>
            <w:vAlign w:val="center"/>
          </w:tcPr>
          <w:p w:rsidRPr="00736541" w:rsidR="000B385C" w:rsidP="0B9B9322" w:rsidRDefault="7DC1BAE5" w14:paraId="0D6EA935" w14:textId="7F298C3F">
            <w:pPr>
              <w:spacing w:before="120"/>
              <w:ind w:firstLine="0"/>
              <w:jc w:val="center"/>
              <w:rPr>
                <w:b/>
                <w:bCs/>
              </w:rPr>
            </w:pPr>
            <w:r w:rsidRPr="0B9B9322">
              <w:rPr>
                <w:b/>
                <w:bCs/>
              </w:rPr>
              <w:t>L</w:t>
            </w:r>
            <w:r w:rsidRPr="0B9B9322" w:rsidR="000B385C">
              <w:rPr>
                <w:b/>
                <w:bCs/>
              </w:rPr>
              <w:t>p</w:t>
            </w:r>
            <w:r w:rsidRPr="0B9B9322" w:rsidR="4D2DAD4E">
              <w:rPr>
                <w:b/>
                <w:bCs/>
              </w:rPr>
              <w:t>.</w:t>
            </w:r>
          </w:p>
        </w:tc>
        <w:tc>
          <w:tcPr>
            <w:tcW w:w="1275" w:type="dxa"/>
            <w:shd w:val="clear" w:color="auto" w:fill="auto"/>
            <w:vAlign w:val="center"/>
          </w:tcPr>
          <w:p w:rsidRPr="00736541" w:rsidR="000B385C" w:rsidP="000B385C" w:rsidRDefault="000B385C" w14:paraId="695E042F" w14:textId="77777777">
            <w:pPr>
              <w:spacing w:before="120"/>
              <w:ind w:firstLine="0"/>
              <w:jc w:val="center"/>
              <w:rPr>
                <w:rFonts w:cstheme="minorHAnsi"/>
                <w:b/>
              </w:rPr>
            </w:pPr>
            <w:r w:rsidRPr="00736541">
              <w:rPr>
                <w:rFonts w:cstheme="minorHAnsi"/>
                <w:b/>
              </w:rPr>
              <w:t xml:space="preserve">Nr </w:t>
            </w:r>
            <w:r>
              <w:rPr>
                <w:rFonts w:cstheme="minorHAnsi"/>
                <w:b/>
              </w:rPr>
              <w:t>wniosku</w:t>
            </w:r>
          </w:p>
        </w:tc>
        <w:tc>
          <w:tcPr>
            <w:tcW w:w="1701" w:type="dxa"/>
            <w:shd w:val="clear" w:color="auto" w:fill="auto"/>
            <w:vAlign w:val="center"/>
          </w:tcPr>
          <w:p w:rsidRPr="00736541" w:rsidR="000B385C" w:rsidP="000B385C" w:rsidRDefault="000B385C" w14:paraId="56D3662D" w14:textId="77777777">
            <w:pPr>
              <w:spacing w:before="120"/>
              <w:ind w:hanging="1"/>
              <w:jc w:val="center"/>
              <w:rPr>
                <w:rFonts w:cstheme="minorHAnsi"/>
                <w:b/>
                <w:color w:val="000000"/>
              </w:rPr>
            </w:pPr>
            <w:r w:rsidRPr="00736541">
              <w:rPr>
                <w:rFonts w:cstheme="minorHAnsi"/>
                <w:b/>
                <w:color w:val="000000"/>
              </w:rPr>
              <w:t>Wnioskodawca</w:t>
            </w:r>
          </w:p>
        </w:tc>
        <w:tc>
          <w:tcPr>
            <w:tcW w:w="3261" w:type="dxa"/>
            <w:shd w:val="clear" w:color="auto" w:fill="auto"/>
            <w:vAlign w:val="center"/>
          </w:tcPr>
          <w:p w:rsidRPr="00736541" w:rsidR="000B385C" w:rsidP="000B385C" w:rsidRDefault="000B385C" w14:paraId="0703A3CB" w14:textId="77777777">
            <w:pPr>
              <w:spacing w:before="120"/>
              <w:ind w:firstLine="5"/>
              <w:jc w:val="center"/>
              <w:rPr>
                <w:rFonts w:cstheme="minorHAnsi"/>
                <w:b/>
                <w:color w:val="000000"/>
              </w:rPr>
            </w:pPr>
            <w:r w:rsidRPr="00736541">
              <w:rPr>
                <w:rFonts w:cstheme="minorHAnsi"/>
                <w:b/>
                <w:color w:val="000000"/>
              </w:rPr>
              <w:t>Tytuł projektu</w:t>
            </w:r>
          </w:p>
        </w:tc>
        <w:tc>
          <w:tcPr>
            <w:tcW w:w="2976" w:type="dxa"/>
            <w:vAlign w:val="center"/>
          </w:tcPr>
          <w:p w:rsidRPr="00736541" w:rsidR="000B385C" w:rsidP="000B385C" w:rsidRDefault="000B385C" w14:paraId="31AF5540" w14:textId="77777777">
            <w:pPr>
              <w:spacing w:before="120"/>
              <w:ind w:firstLine="0"/>
              <w:jc w:val="center"/>
              <w:rPr>
                <w:rFonts w:cstheme="minorHAnsi"/>
                <w:b/>
                <w:color w:val="000000"/>
              </w:rPr>
            </w:pPr>
            <w:r w:rsidRPr="00736541">
              <w:rPr>
                <w:rFonts w:cstheme="minorHAnsi"/>
                <w:b/>
                <w:color w:val="000000"/>
              </w:rPr>
              <w:t>Powód</w:t>
            </w:r>
          </w:p>
        </w:tc>
      </w:tr>
      <w:tr w:rsidRPr="00736541" w:rsidR="000B385C" w:rsidTr="0B9B9322" w14:paraId="76A20F14" w14:textId="77777777">
        <w:trPr>
          <w:trHeight w:val="261"/>
        </w:trPr>
        <w:tc>
          <w:tcPr>
            <w:tcW w:w="426" w:type="dxa"/>
            <w:vAlign w:val="center"/>
          </w:tcPr>
          <w:p w:rsidRPr="00736541" w:rsidR="000B385C" w:rsidP="00F84716" w:rsidRDefault="000B385C" w14:paraId="231AF40D" w14:textId="77777777">
            <w:pPr>
              <w:spacing w:before="120"/>
              <w:jc w:val="center"/>
              <w:rPr>
                <w:rFonts w:cstheme="minorHAnsi"/>
              </w:rPr>
            </w:pPr>
            <w:r w:rsidRPr="00736541">
              <w:rPr>
                <w:rFonts w:cstheme="minorHAnsi"/>
              </w:rPr>
              <w:t>1.</w:t>
            </w:r>
          </w:p>
        </w:tc>
        <w:tc>
          <w:tcPr>
            <w:tcW w:w="1275" w:type="dxa"/>
            <w:shd w:val="clear" w:color="auto" w:fill="auto"/>
            <w:vAlign w:val="center"/>
          </w:tcPr>
          <w:p w:rsidRPr="00736541" w:rsidR="000B385C" w:rsidP="00F84716" w:rsidRDefault="000B385C" w14:paraId="5C116013" w14:textId="77777777">
            <w:pPr>
              <w:spacing w:before="120"/>
              <w:jc w:val="left"/>
              <w:rPr>
                <w:rFonts w:cstheme="minorHAnsi"/>
              </w:rPr>
            </w:pPr>
          </w:p>
        </w:tc>
        <w:tc>
          <w:tcPr>
            <w:tcW w:w="1701" w:type="dxa"/>
            <w:shd w:val="clear" w:color="auto" w:fill="auto"/>
            <w:vAlign w:val="center"/>
          </w:tcPr>
          <w:p w:rsidRPr="00736541" w:rsidR="000B385C" w:rsidP="00F84716" w:rsidRDefault="000B385C" w14:paraId="219FB270" w14:textId="77777777">
            <w:pPr>
              <w:spacing w:before="120"/>
              <w:jc w:val="left"/>
              <w:rPr>
                <w:rFonts w:cstheme="minorHAnsi"/>
                <w:color w:val="000000"/>
              </w:rPr>
            </w:pPr>
          </w:p>
        </w:tc>
        <w:tc>
          <w:tcPr>
            <w:tcW w:w="3261" w:type="dxa"/>
            <w:shd w:val="clear" w:color="auto" w:fill="auto"/>
            <w:vAlign w:val="center"/>
          </w:tcPr>
          <w:p w:rsidRPr="00736541" w:rsidR="000B385C" w:rsidP="00F84716" w:rsidRDefault="000B385C" w14:paraId="068D3DFF" w14:textId="77777777">
            <w:pPr>
              <w:spacing w:before="120"/>
              <w:jc w:val="left"/>
              <w:rPr>
                <w:rFonts w:cstheme="minorHAnsi"/>
                <w:color w:val="000000"/>
              </w:rPr>
            </w:pPr>
          </w:p>
        </w:tc>
        <w:tc>
          <w:tcPr>
            <w:tcW w:w="2976" w:type="dxa"/>
            <w:vAlign w:val="center"/>
          </w:tcPr>
          <w:p w:rsidRPr="00736541" w:rsidR="000B385C" w:rsidP="00F84716" w:rsidRDefault="000B385C" w14:paraId="739001CD" w14:textId="77777777">
            <w:pPr>
              <w:pStyle w:val="Akapitzlist"/>
              <w:spacing w:before="120"/>
              <w:ind w:left="0"/>
              <w:contextualSpacing w:val="0"/>
              <w:jc w:val="left"/>
              <w:rPr>
                <w:rFonts w:cstheme="minorHAnsi"/>
              </w:rPr>
            </w:pPr>
          </w:p>
        </w:tc>
      </w:tr>
      <w:tr w:rsidRPr="00736541" w:rsidR="000B385C" w:rsidTr="0B9B9322" w14:paraId="1209C2D4" w14:textId="77777777">
        <w:trPr>
          <w:trHeight w:val="268"/>
        </w:trPr>
        <w:tc>
          <w:tcPr>
            <w:tcW w:w="426" w:type="dxa"/>
            <w:vAlign w:val="center"/>
          </w:tcPr>
          <w:p w:rsidRPr="00736541" w:rsidR="000B385C" w:rsidP="00F84716" w:rsidRDefault="000B385C" w14:paraId="42296AFA" w14:textId="77777777">
            <w:pPr>
              <w:spacing w:before="120"/>
              <w:jc w:val="center"/>
              <w:rPr>
                <w:rFonts w:cstheme="minorHAnsi"/>
              </w:rPr>
            </w:pPr>
            <w:r w:rsidRPr="00736541">
              <w:rPr>
                <w:rFonts w:cstheme="minorHAnsi"/>
              </w:rPr>
              <w:t>2.</w:t>
            </w:r>
          </w:p>
        </w:tc>
        <w:tc>
          <w:tcPr>
            <w:tcW w:w="1275" w:type="dxa"/>
            <w:shd w:val="clear" w:color="auto" w:fill="auto"/>
            <w:vAlign w:val="center"/>
          </w:tcPr>
          <w:p w:rsidRPr="00736541" w:rsidR="000B385C" w:rsidP="00F84716" w:rsidRDefault="000B385C" w14:paraId="49F9C446" w14:textId="77777777">
            <w:pPr>
              <w:spacing w:before="120"/>
              <w:jc w:val="left"/>
              <w:rPr>
                <w:rFonts w:cstheme="minorHAnsi"/>
              </w:rPr>
            </w:pPr>
          </w:p>
        </w:tc>
        <w:tc>
          <w:tcPr>
            <w:tcW w:w="1701" w:type="dxa"/>
            <w:shd w:val="clear" w:color="auto" w:fill="auto"/>
            <w:vAlign w:val="center"/>
          </w:tcPr>
          <w:p w:rsidRPr="00736541" w:rsidR="000B385C" w:rsidP="00F84716" w:rsidRDefault="000B385C" w14:paraId="0DEB87E6" w14:textId="77777777">
            <w:pPr>
              <w:spacing w:before="120"/>
              <w:jc w:val="left"/>
              <w:rPr>
                <w:rFonts w:cstheme="minorHAnsi"/>
              </w:rPr>
            </w:pPr>
          </w:p>
        </w:tc>
        <w:tc>
          <w:tcPr>
            <w:tcW w:w="3261" w:type="dxa"/>
            <w:shd w:val="clear" w:color="auto" w:fill="auto"/>
            <w:vAlign w:val="center"/>
          </w:tcPr>
          <w:p w:rsidRPr="00736541" w:rsidR="000B385C" w:rsidP="00F84716" w:rsidRDefault="000B385C" w14:paraId="1FC94D8F" w14:textId="77777777">
            <w:pPr>
              <w:spacing w:before="120"/>
              <w:jc w:val="left"/>
              <w:rPr>
                <w:rFonts w:cstheme="minorHAnsi"/>
              </w:rPr>
            </w:pPr>
          </w:p>
        </w:tc>
        <w:tc>
          <w:tcPr>
            <w:tcW w:w="2976" w:type="dxa"/>
            <w:vAlign w:val="center"/>
          </w:tcPr>
          <w:p w:rsidRPr="00736541" w:rsidR="000B385C" w:rsidP="00F84716" w:rsidRDefault="000B385C" w14:paraId="08B139F9" w14:textId="77777777">
            <w:pPr>
              <w:spacing w:before="120"/>
              <w:jc w:val="left"/>
              <w:rPr>
                <w:rFonts w:cstheme="minorHAnsi"/>
              </w:rPr>
            </w:pPr>
          </w:p>
        </w:tc>
      </w:tr>
      <w:tr w:rsidRPr="00736541" w:rsidR="000B385C" w:rsidTr="0B9B9322" w14:paraId="53E65BF9" w14:textId="77777777">
        <w:trPr>
          <w:trHeight w:val="312"/>
        </w:trPr>
        <w:tc>
          <w:tcPr>
            <w:tcW w:w="426" w:type="dxa"/>
            <w:vAlign w:val="center"/>
          </w:tcPr>
          <w:p w:rsidRPr="00736541" w:rsidR="000B385C" w:rsidP="00F84716" w:rsidRDefault="000B385C" w14:paraId="1B83E96D" w14:textId="77777777">
            <w:pPr>
              <w:spacing w:before="120"/>
              <w:jc w:val="center"/>
              <w:rPr>
                <w:rFonts w:cstheme="minorHAnsi"/>
              </w:rPr>
            </w:pPr>
            <w:r>
              <w:rPr>
                <w:rFonts w:cstheme="minorHAnsi"/>
              </w:rPr>
              <w:t>..</w:t>
            </w:r>
            <w:r w:rsidRPr="00736541">
              <w:rPr>
                <w:rFonts w:cstheme="minorHAnsi"/>
              </w:rPr>
              <w:t>.</w:t>
            </w:r>
          </w:p>
        </w:tc>
        <w:tc>
          <w:tcPr>
            <w:tcW w:w="1275" w:type="dxa"/>
            <w:shd w:val="clear" w:color="auto" w:fill="auto"/>
            <w:vAlign w:val="center"/>
          </w:tcPr>
          <w:p w:rsidRPr="00736541" w:rsidR="000B385C" w:rsidP="00F84716" w:rsidRDefault="000B385C" w14:paraId="2E9ECD18" w14:textId="77777777">
            <w:pPr>
              <w:spacing w:before="120"/>
              <w:jc w:val="left"/>
              <w:rPr>
                <w:rFonts w:cstheme="minorHAnsi"/>
              </w:rPr>
            </w:pPr>
          </w:p>
        </w:tc>
        <w:tc>
          <w:tcPr>
            <w:tcW w:w="1701" w:type="dxa"/>
            <w:shd w:val="clear" w:color="auto" w:fill="auto"/>
            <w:vAlign w:val="center"/>
          </w:tcPr>
          <w:p w:rsidRPr="00736541" w:rsidR="000B385C" w:rsidP="00F84716" w:rsidRDefault="000B385C" w14:paraId="1D2EEB09" w14:textId="77777777">
            <w:pPr>
              <w:spacing w:before="120"/>
              <w:jc w:val="left"/>
              <w:rPr>
                <w:rFonts w:cstheme="minorHAnsi"/>
                <w:color w:val="000000"/>
              </w:rPr>
            </w:pPr>
          </w:p>
        </w:tc>
        <w:tc>
          <w:tcPr>
            <w:tcW w:w="3261" w:type="dxa"/>
            <w:shd w:val="clear" w:color="auto" w:fill="auto"/>
            <w:vAlign w:val="center"/>
          </w:tcPr>
          <w:p w:rsidRPr="00736541" w:rsidR="000B385C" w:rsidP="00F84716" w:rsidRDefault="000B385C" w14:paraId="2BFB7F87" w14:textId="77777777">
            <w:pPr>
              <w:spacing w:before="120"/>
              <w:jc w:val="left"/>
              <w:rPr>
                <w:rFonts w:cstheme="minorHAnsi"/>
                <w:color w:val="000000"/>
              </w:rPr>
            </w:pPr>
          </w:p>
        </w:tc>
        <w:tc>
          <w:tcPr>
            <w:tcW w:w="2976" w:type="dxa"/>
            <w:vAlign w:val="center"/>
          </w:tcPr>
          <w:p w:rsidRPr="00736541" w:rsidR="000B385C" w:rsidP="00F84716" w:rsidRDefault="000B385C" w14:paraId="6A582DEA" w14:textId="77777777">
            <w:pPr>
              <w:spacing w:before="120"/>
              <w:jc w:val="left"/>
              <w:rPr>
                <w:rFonts w:cstheme="minorHAnsi"/>
              </w:rPr>
            </w:pPr>
          </w:p>
        </w:tc>
      </w:tr>
    </w:tbl>
    <w:p w:rsidRPr="00D91237" w:rsidR="000B385C" w:rsidP="000B385C" w:rsidRDefault="000B385C" w14:paraId="476343DC" w14:textId="77777777">
      <w:pPr>
        <w:spacing w:before="120"/>
        <w:rPr>
          <w:rFonts w:cstheme="minorHAnsi"/>
          <w:sz w:val="18"/>
          <w:szCs w:val="18"/>
        </w:rPr>
      </w:pPr>
    </w:p>
    <w:p w:rsidRPr="00E71244" w:rsidR="000B385C" w:rsidP="000B385C" w:rsidRDefault="000B385C" w14:paraId="462F380C" w14:textId="77777777">
      <w:pPr>
        <w:numPr>
          <w:ilvl w:val="0"/>
          <w:numId w:val="43"/>
        </w:numPr>
        <w:spacing w:before="120" w:after="0" w:line="276" w:lineRule="auto"/>
        <w:ind w:left="0"/>
        <w:rPr>
          <w:rFonts w:cstheme="minorHAnsi"/>
        </w:rPr>
      </w:pPr>
      <w:r w:rsidRPr="00E71244">
        <w:rPr>
          <w:rFonts w:cstheme="minorHAnsi"/>
        </w:rPr>
        <w:t xml:space="preserve">Liczba </w:t>
      </w:r>
      <w:r>
        <w:rPr>
          <w:rFonts w:cstheme="minorHAnsi"/>
        </w:rPr>
        <w:t>ocen wniosków, co do których Zamawiający zakwestionował wynik dokonania oceny oraz sposób uwzględnienia uwag zamawiającego</w:t>
      </w:r>
      <w:r w:rsidRPr="00E71244">
        <w:rPr>
          <w:rFonts w:cstheme="minorHAnsi"/>
        </w:rPr>
        <w:t xml:space="preserve"> </w:t>
      </w:r>
    </w:p>
    <w:tbl>
      <w:tblPr>
        <w:tblW w:w="9739" w:type="dxa"/>
        <w:tblInd w:w="37" w:type="dxa"/>
        <w:tblLayout w:type="fixed"/>
        <w:tblCellMar>
          <w:left w:w="70" w:type="dxa"/>
          <w:right w:w="70" w:type="dxa"/>
        </w:tblCellMar>
        <w:tblLook w:val="04A0" w:firstRow="1" w:lastRow="0" w:firstColumn="1" w:lastColumn="0" w:noHBand="0" w:noVBand="1"/>
      </w:tblPr>
      <w:tblGrid>
        <w:gridCol w:w="600"/>
        <w:gridCol w:w="1059"/>
        <w:gridCol w:w="1701"/>
        <w:gridCol w:w="2127"/>
        <w:gridCol w:w="1984"/>
        <w:gridCol w:w="2268"/>
      </w:tblGrid>
      <w:tr w:rsidRPr="00736541" w:rsidR="000B385C" w:rsidTr="00F84716" w14:paraId="16663E76" w14:textId="77777777">
        <w:trPr>
          <w:trHeight w:val="266"/>
        </w:trPr>
        <w:tc>
          <w:tcPr>
            <w:tcW w:w="600" w:type="dxa"/>
            <w:tcBorders>
              <w:top w:val="single" w:color="auto" w:sz="4" w:space="0"/>
              <w:left w:val="single" w:color="auto" w:sz="4" w:space="0"/>
              <w:bottom w:val="single" w:color="auto" w:sz="4" w:space="0"/>
              <w:right w:val="single" w:color="auto" w:sz="4" w:space="0"/>
            </w:tcBorders>
            <w:vAlign w:val="center"/>
          </w:tcPr>
          <w:p w:rsidRPr="00736541" w:rsidR="000B385C" w:rsidP="000B385C" w:rsidRDefault="000B385C" w14:paraId="1C85F822" w14:textId="338D3CFD">
            <w:pPr>
              <w:tabs>
                <w:tab w:val="left" w:pos="315"/>
              </w:tabs>
              <w:spacing w:before="120"/>
              <w:jc w:val="center"/>
              <w:rPr>
                <w:rFonts w:cstheme="minorHAnsi"/>
                <w:b/>
              </w:rPr>
            </w:pPr>
            <w:r w:rsidRPr="00736541">
              <w:rPr>
                <w:rFonts w:cstheme="minorHAnsi"/>
                <w:b/>
              </w:rPr>
              <w:t>L</w:t>
            </w:r>
            <w:r>
              <w:rPr>
                <w:rFonts w:cstheme="minorHAnsi"/>
                <w:b/>
              </w:rPr>
              <w:t>l.</w:t>
            </w:r>
            <w:r w:rsidRPr="00736541">
              <w:rPr>
                <w:rFonts w:cstheme="minorHAnsi"/>
                <w:b/>
              </w:rPr>
              <w:t>p</w:t>
            </w:r>
            <w:r>
              <w:rPr>
                <w:rFonts w:cstheme="minorHAnsi"/>
                <w:b/>
              </w:rPr>
              <w:t>.</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rsidRPr="00736541" w:rsidR="000B385C" w:rsidP="000B385C" w:rsidRDefault="000B385C" w14:paraId="5A8CE6AC" w14:textId="77777777">
            <w:pPr>
              <w:spacing w:before="120"/>
              <w:ind w:firstLine="5"/>
              <w:jc w:val="center"/>
              <w:rPr>
                <w:rFonts w:cstheme="minorHAnsi"/>
                <w:b/>
              </w:rPr>
            </w:pPr>
            <w:r w:rsidRPr="00736541">
              <w:rPr>
                <w:rFonts w:cstheme="minorHAnsi"/>
                <w:b/>
              </w:rPr>
              <w:t xml:space="preserve">Nr </w:t>
            </w:r>
            <w:r>
              <w:rPr>
                <w:rFonts w:cstheme="minorHAnsi"/>
                <w:b/>
              </w:rPr>
              <w:t>wniosku</w:t>
            </w:r>
          </w:p>
        </w:tc>
        <w:tc>
          <w:tcPr>
            <w:tcW w:w="1701" w:type="dxa"/>
            <w:tcBorders>
              <w:top w:val="single" w:color="auto" w:sz="4" w:space="0"/>
              <w:left w:val="nil"/>
              <w:bottom w:val="single" w:color="auto" w:sz="4" w:space="0"/>
              <w:right w:val="single" w:color="auto" w:sz="4" w:space="0"/>
            </w:tcBorders>
            <w:shd w:val="clear" w:color="auto" w:fill="auto"/>
            <w:vAlign w:val="center"/>
          </w:tcPr>
          <w:p w:rsidRPr="00736541" w:rsidR="000B385C" w:rsidP="000B385C" w:rsidRDefault="000B385C" w14:paraId="6A7A48C5" w14:textId="77777777">
            <w:pPr>
              <w:spacing w:before="120"/>
              <w:ind w:firstLine="0"/>
              <w:jc w:val="center"/>
              <w:rPr>
                <w:rFonts w:cstheme="minorHAnsi"/>
                <w:b/>
                <w:color w:val="000000"/>
              </w:rPr>
            </w:pPr>
            <w:r w:rsidRPr="00736541">
              <w:rPr>
                <w:rFonts w:cstheme="minorHAnsi"/>
                <w:b/>
                <w:color w:val="000000"/>
              </w:rPr>
              <w:t>Wnioskodawca</w:t>
            </w:r>
          </w:p>
        </w:tc>
        <w:tc>
          <w:tcPr>
            <w:tcW w:w="2127" w:type="dxa"/>
            <w:tcBorders>
              <w:top w:val="single" w:color="auto" w:sz="4" w:space="0"/>
              <w:left w:val="nil"/>
              <w:bottom w:val="single" w:color="auto" w:sz="4" w:space="0"/>
              <w:right w:val="single" w:color="auto" w:sz="4" w:space="0"/>
            </w:tcBorders>
            <w:shd w:val="clear" w:color="auto" w:fill="auto"/>
            <w:vAlign w:val="center"/>
          </w:tcPr>
          <w:p w:rsidRPr="00736541" w:rsidR="000B385C" w:rsidP="000B385C" w:rsidRDefault="000B385C" w14:paraId="7046AA2B" w14:textId="77777777">
            <w:pPr>
              <w:spacing w:before="120"/>
              <w:ind w:firstLine="0"/>
              <w:jc w:val="center"/>
              <w:rPr>
                <w:rFonts w:cstheme="minorHAnsi"/>
                <w:b/>
                <w:color w:val="000000"/>
              </w:rPr>
            </w:pPr>
            <w:r w:rsidRPr="00736541">
              <w:rPr>
                <w:rFonts w:cstheme="minorHAnsi"/>
                <w:b/>
                <w:color w:val="000000"/>
              </w:rPr>
              <w:t>Tytuł projektu</w:t>
            </w:r>
          </w:p>
        </w:tc>
        <w:tc>
          <w:tcPr>
            <w:tcW w:w="1984" w:type="dxa"/>
            <w:tcBorders>
              <w:top w:val="single" w:color="auto" w:sz="4" w:space="0"/>
              <w:left w:val="nil"/>
              <w:bottom w:val="single" w:color="auto" w:sz="4" w:space="0"/>
              <w:right w:val="single" w:color="auto" w:sz="4" w:space="0"/>
            </w:tcBorders>
            <w:vAlign w:val="center"/>
          </w:tcPr>
          <w:p w:rsidRPr="00736541" w:rsidR="000B385C" w:rsidP="000B385C" w:rsidRDefault="000B385C" w14:paraId="61FB3672" w14:textId="77777777">
            <w:pPr>
              <w:spacing w:before="120"/>
              <w:ind w:firstLine="0"/>
              <w:jc w:val="center"/>
              <w:rPr>
                <w:rFonts w:cstheme="minorHAnsi"/>
                <w:b/>
                <w:color w:val="000000"/>
              </w:rPr>
            </w:pPr>
            <w:r>
              <w:rPr>
                <w:rFonts w:cstheme="minorHAnsi"/>
                <w:b/>
                <w:color w:val="000000"/>
              </w:rPr>
              <w:t>Uwaga Zamawiającego</w:t>
            </w:r>
          </w:p>
        </w:tc>
        <w:tc>
          <w:tcPr>
            <w:tcW w:w="2268" w:type="dxa"/>
            <w:tcBorders>
              <w:top w:val="single" w:color="auto" w:sz="4" w:space="0"/>
              <w:left w:val="nil"/>
              <w:bottom w:val="single" w:color="auto" w:sz="4" w:space="0"/>
              <w:right w:val="single" w:color="auto" w:sz="4" w:space="0"/>
            </w:tcBorders>
          </w:tcPr>
          <w:p w:rsidRPr="00736541" w:rsidR="000B385C" w:rsidP="000B385C" w:rsidRDefault="000B385C" w14:paraId="7D6492F2" w14:textId="77777777">
            <w:pPr>
              <w:spacing w:before="120"/>
              <w:ind w:firstLine="0"/>
              <w:jc w:val="center"/>
              <w:rPr>
                <w:rFonts w:cstheme="minorHAnsi"/>
                <w:b/>
                <w:color w:val="000000"/>
              </w:rPr>
            </w:pPr>
            <w:r>
              <w:rPr>
                <w:rFonts w:cstheme="minorHAnsi"/>
                <w:b/>
                <w:color w:val="000000"/>
              </w:rPr>
              <w:t>Sposób uwzględnienia uwagi Zamawiającego</w:t>
            </w:r>
          </w:p>
        </w:tc>
      </w:tr>
      <w:tr w:rsidRPr="00736541" w:rsidR="000B385C" w:rsidTr="00F84716" w14:paraId="5B0ED9FC" w14:textId="77777777">
        <w:trPr>
          <w:trHeight w:val="266"/>
        </w:trPr>
        <w:tc>
          <w:tcPr>
            <w:tcW w:w="600" w:type="dxa"/>
            <w:tcBorders>
              <w:top w:val="single" w:color="auto" w:sz="4" w:space="0"/>
              <w:left w:val="single" w:color="auto" w:sz="4" w:space="0"/>
              <w:bottom w:val="single" w:color="auto" w:sz="4" w:space="0"/>
              <w:right w:val="single" w:color="auto" w:sz="4" w:space="0"/>
            </w:tcBorders>
            <w:vAlign w:val="center"/>
          </w:tcPr>
          <w:p w:rsidRPr="00736541" w:rsidR="000B385C" w:rsidP="00F84716" w:rsidRDefault="000B385C" w14:paraId="6B76E1BF" w14:textId="31274BDC">
            <w:pPr>
              <w:spacing w:before="120"/>
              <w:jc w:val="center"/>
              <w:rPr>
                <w:rFonts w:cstheme="minorHAnsi"/>
              </w:rPr>
            </w:pPr>
            <w:r w:rsidRPr="00736541">
              <w:rPr>
                <w:rFonts w:cstheme="minorHAnsi"/>
              </w:rPr>
              <w:t>.</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rsidRPr="00736541" w:rsidR="000B385C" w:rsidP="00F84716" w:rsidRDefault="000B385C" w14:paraId="4ABF5505" w14:textId="77777777">
            <w:pPr>
              <w:spacing w:before="120"/>
              <w:rPr>
                <w:rFonts w:cstheme="minorHAnsi"/>
              </w:rPr>
            </w:pPr>
          </w:p>
        </w:tc>
        <w:tc>
          <w:tcPr>
            <w:tcW w:w="1701" w:type="dxa"/>
            <w:tcBorders>
              <w:top w:val="single" w:color="auto" w:sz="4" w:space="0"/>
              <w:left w:val="nil"/>
              <w:bottom w:val="single" w:color="auto" w:sz="4" w:space="0"/>
              <w:right w:val="single" w:color="auto" w:sz="4" w:space="0"/>
            </w:tcBorders>
            <w:shd w:val="clear" w:color="auto" w:fill="auto"/>
            <w:vAlign w:val="center"/>
          </w:tcPr>
          <w:p w:rsidRPr="00736541" w:rsidR="000B385C" w:rsidP="00F84716" w:rsidRDefault="000B385C" w14:paraId="292D8BBE" w14:textId="77777777">
            <w:pPr>
              <w:spacing w:before="120"/>
              <w:rPr>
                <w:rFonts w:cstheme="minorHAnsi"/>
                <w:color w:val="000000"/>
              </w:rPr>
            </w:pPr>
          </w:p>
        </w:tc>
        <w:tc>
          <w:tcPr>
            <w:tcW w:w="2127" w:type="dxa"/>
            <w:tcBorders>
              <w:top w:val="single" w:color="auto" w:sz="4" w:space="0"/>
              <w:left w:val="nil"/>
              <w:bottom w:val="single" w:color="auto" w:sz="4" w:space="0"/>
              <w:right w:val="single" w:color="auto" w:sz="4" w:space="0"/>
            </w:tcBorders>
            <w:shd w:val="clear" w:color="auto" w:fill="auto"/>
            <w:vAlign w:val="center"/>
          </w:tcPr>
          <w:p w:rsidRPr="00736541" w:rsidR="000B385C" w:rsidP="00F84716" w:rsidRDefault="000B385C" w14:paraId="5356B337" w14:textId="77777777">
            <w:pPr>
              <w:spacing w:before="120"/>
              <w:rPr>
                <w:rFonts w:cstheme="minorHAnsi"/>
                <w:color w:val="000000"/>
              </w:rPr>
            </w:pPr>
          </w:p>
        </w:tc>
        <w:tc>
          <w:tcPr>
            <w:tcW w:w="1984" w:type="dxa"/>
            <w:tcBorders>
              <w:top w:val="single" w:color="auto" w:sz="4" w:space="0"/>
              <w:left w:val="nil"/>
              <w:bottom w:val="single" w:color="auto" w:sz="4" w:space="0"/>
              <w:right w:val="single" w:color="auto" w:sz="4" w:space="0"/>
            </w:tcBorders>
            <w:vAlign w:val="center"/>
          </w:tcPr>
          <w:p w:rsidRPr="00736541" w:rsidR="000B385C" w:rsidP="00F84716" w:rsidRDefault="000B385C" w14:paraId="402631DA" w14:textId="77777777">
            <w:pPr>
              <w:pStyle w:val="Akapitzlist"/>
              <w:spacing w:before="120"/>
              <w:ind w:left="360"/>
              <w:contextualSpacing w:val="0"/>
              <w:rPr>
                <w:rFonts w:cstheme="minorHAnsi"/>
              </w:rPr>
            </w:pPr>
          </w:p>
        </w:tc>
        <w:tc>
          <w:tcPr>
            <w:tcW w:w="2268" w:type="dxa"/>
            <w:tcBorders>
              <w:top w:val="single" w:color="auto" w:sz="4" w:space="0"/>
              <w:left w:val="nil"/>
              <w:bottom w:val="single" w:color="auto" w:sz="4" w:space="0"/>
              <w:right w:val="single" w:color="auto" w:sz="4" w:space="0"/>
            </w:tcBorders>
          </w:tcPr>
          <w:p w:rsidRPr="00736541" w:rsidR="000B385C" w:rsidP="00F84716" w:rsidRDefault="000B385C" w14:paraId="14534F1D" w14:textId="77777777">
            <w:pPr>
              <w:pStyle w:val="Akapitzlist"/>
              <w:spacing w:before="120"/>
              <w:ind w:left="360"/>
              <w:contextualSpacing w:val="0"/>
              <w:rPr>
                <w:rFonts w:cstheme="minorHAnsi"/>
              </w:rPr>
            </w:pPr>
          </w:p>
        </w:tc>
      </w:tr>
      <w:tr w:rsidRPr="00736541" w:rsidR="000B385C" w:rsidTr="00F84716" w14:paraId="69A2F1F8" w14:textId="77777777">
        <w:trPr>
          <w:trHeight w:val="266"/>
        </w:trPr>
        <w:tc>
          <w:tcPr>
            <w:tcW w:w="600" w:type="dxa"/>
            <w:tcBorders>
              <w:top w:val="single" w:color="auto" w:sz="4" w:space="0"/>
              <w:left w:val="single" w:color="auto" w:sz="4" w:space="0"/>
              <w:bottom w:val="single" w:color="auto" w:sz="4" w:space="0"/>
              <w:right w:val="single" w:color="auto" w:sz="4" w:space="0"/>
            </w:tcBorders>
            <w:vAlign w:val="center"/>
          </w:tcPr>
          <w:p w:rsidRPr="00736541" w:rsidR="000B385C" w:rsidP="00F84716" w:rsidRDefault="000B385C" w14:paraId="63CD7934" w14:textId="163ED5A9">
            <w:pPr>
              <w:spacing w:before="120"/>
              <w:jc w:val="center"/>
              <w:rPr>
                <w:rFonts w:cstheme="minorHAnsi"/>
              </w:rPr>
            </w:pPr>
            <w:r w:rsidRPr="00736541">
              <w:rPr>
                <w:rFonts w:cstheme="minorHAnsi"/>
              </w:rPr>
              <w:t>.</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rsidRPr="00736541" w:rsidR="000B385C" w:rsidP="00F84716" w:rsidRDefault="000B385C" w14:paraId="5CAFA5DE" w14:textId="77777777">
            <w:pPr>
              <w:spacing w:before="120"/>
              <w:rPr>
                <w:rFonts w:cstheme="minorHAnsi"/>
              </w:rPr>
            </w:pPr>
          </w:p>
        </w:tc>
        <w:tc>
          <w:tcPr>
            <w:tcW w:w="1701" w:type="dxa"/>
            <w:tcBorders>
              <w:top w:val="single" w:color="auto" w:sz="4" w:space="0"/>
              <w:left w:val="nil"/>
              <w:bottom w:val="single" w:color="auto" w:sz="4" w:space="0"/>
              <w:right w:val="single" w:color="auto" w:sz="4" w:space="0"/>
            </w:tcBorders>
            <w:shd w:val="clear" w:color="auto" w:fill="auto"/>
            <w:vAlign w:val="center"/>
          </w:tcPr>
          <w:p w:rsidRPr="00736541" w:rsidR="000B385C" w:rsidP="00F84716" w:rsidRDefault="000B385C" w14:paraId="597B17A7" w14:textId="77777777">
            <w:pPr>
              <w:spacing w:before="120"/>
              <w:rPr>
                <w:rFonts w:cstheme="minorHAnsi"/>
              </w:rPr>
            </w:pPr>
          </w:p>
        </w:tc>
        <w:tc>
          <w:tcPr>
            <w:tcW w:w="2127" w:type="dxa"/>
            <w:tcBorders>
              <w:top w:val="single" w:color="auto" w:sz="4" w:space="0"/>
              <w:left w:val="nil"/>
              <w:bottom w:val="single" w:color="auto" w:sz="4" w:space="0"/>
              <w:right w:val="single" w:color="auto" w:sz="4" w:space="0"/>
            </w:tcBorders>
            <w:shd w:val="clear" w:color="auto" w:fill="auto"/>
            <w:vAlign w:val="center"/>
          </w:tcPr>
          <w:p w:rsidRPr="00736541" w:rsidR="000B385C" w:rsidP="00F84716" w:rsidRDefault="000B385C" w14:paraId="624751FC" w14:textId="77777777">
            <w:pPr>
              <w:spacing w:before="120"/>
              <w:rPr>
                <w:rFonts w:cstheme="minorHAnsi"/>
              </w:rPr>
            </w:pPr>
          </w:p>
        </w:tc>
        <w:tc>
          <w:tcPr>
            <w:tcW w:w="1984" w:type="dxa"/>
            <w:tcBorders>
              <w:top w:val="single" w:color="auto" w:sz="4" w:space="0"/>
              <w:left w:val="nil"/>
              <w:bottom w:val="single" w:color="auto" w:sz="4" w:space="0"/>
              <w:right w:val="single" w:color="auto" w:sz="4" w:space="0"/>
            </w:tcBorders>
            <w:vAlign w:val="center"/>
          </w:tcPr>
          <w:p w:rsidRPr="00736541" w:rsidR="000B385C" w:rsidP="00F84716" w:rsidRDefault="000B385C" w14:paraId="65211519" w14:textId="77777777">
            <w:pPr>
              <w:spacing w:before="120"/>
              <w:ind w:left="360"/>
              <w:rPr>
                <w:rFonts w:cstheme="minorHAnsi"/>
                <w:color w:val="000000"/>
              </w:rPr>
            </w:pPr>
          </w:p>
        </w:tc>
        <w:tc>
          <w:tcPr>
            <w:tcW w:w="2268" w:type="dxa"/>
            <w:tcBorders>
              <w:top w:val="single" w:color="auto" w:sz="4" w:space="0"/>
              <w:left w:val="nil"/>
              <w:bottom w:val="single" w:color="auto" w:sz="4" w:space="0"/>
              <w:right w:val="single" w:color="auto" w:sz="4" w:space="0"/>
            </w:tcBorders>
          </w:tcPr>
          <w:p w:rsidRPr="00736541" w:rsidR="000B385C" w:rsidP="00F84716" w:rsidRDefault="000B385C" w14:paraId="41335725" w14:textId="77777777">
            <w:pPr>
              <w:spacing w:before="120"/>
              <w:ind w:left="360"/>
              <w:rPr>
                <w:rFonts w:cstheme="minorHAnsi"/>
                <w:color w:val="000000"/>
              </w:rPr>
            </w:pPr>
          </w:p>
        </w:tc>
      </w:tr>
      <w:tr w:rsidRPr="00736541" w:rsidR="000B385C" w:rsidTr="00F84716" w14:paraId="7FFFB733" w14:textId="77777777">
        <w:trPr>
          <w:trHeight w:val="266"/>
        </w:trPr>
        <w:tc>
          <w:tcPr>
            <w:tcW w:w="600" w:type="dxa"/>
            <w:tcBorders>
              <w:top w:val="nil"/>
              <w:left w:val="single" w:color="auto" w:sz="4" w:space="0"/>
              <w:bottom w:val="single" w:color="auto" w:sz="4" w:space="0"/>
              <w:right w:val="single" w:color="auto" w:sz="4" w:space="0"/>
            </w:tcBorders>
            <w:vAlign w:val="center"/>
          </w:tcPr>
          <w:p w:rsidRPr="00736541" w:rsidR="000B385C" w:rsidP="00F84716" w:rsidRDefault="000B385C" w14:paraId="2B299488" w14:textId="6E64E0E8">
            <w:pPr>
              <w:spacing w:before="120"/>
              <w:jc w:val="center"/>
              <w:rPr>
                <w:rFonts w:cstheme="minorHAnsi"/>
              </w:rPr>
            </w:pPr>
          </w:p>
        </w:tc>
        <w:tc>
          <w:tcPr>
            <w:tcW w:w="1059" w:type="dxa"/>
            <w:tcBorders>
              <w:top w:val="nil"/>
              <w:left w:val="single" w:color="auto" w:sz="4" w:space="0"/>
              <w:bottom w:val="single" w:color="auto" w:sz="4" w:space="0"/>
              <w:right w:val="single" w:color="auto" w:sz="4" w:space="0"/>
            </w:tcBorders>
            <w:shd w:val="clear" w:color="auto" w:fill="auto"/>
            <w:vAlign w:val="center"/>
          </w:tcPr>
          <w:p w:rsidRPr="00736541" w:rsidR="000B385C" w:rsidP="00F84716" w:rsidRDefault="000B385C" w14:paraId="7533EC49" w14:textId="77777777">
            <w:pPr>
              <w:spacing w:before="120"/>
              <w:rPr>
                <w:rFonts w:cstheme="minorHAnsi"/>
              </w:rPr>
            </w:pPr>
          </w:p>
        </w:tc>
        <w:tc>
          <w:tcPr>
            <w:tcW w:w="1701" w:type="dxa"/>
            <w:tcBorders>
              <w:top w:val="nil"/>
              <w:left w:val="nil"/>
              <w:bottom w:val="single" w:color="auto" w:sz="4" w:space="0"/>
              <w:right w:val="single" w:color="auto" w:sz="4" w:space="0"/>
            </w:tcBorders>
            <w:shd w:val="clear" w:color="auto" w:fill="auto"/>
            <w:vAlign w:val="center"/>
          </w:tcPr>
          <w:p w:rsidRPr="00736541" w:rsidR="000B385C" w:rsidP="00F84716" w:rsidRDefault="000B385C" w14:paraId="63FCA647" w14:textId="77777777">
            <w:pPr>
              <w:spacing w:before="120"/>
              <w:rPr>
                <w:rFonts w:cstheme="minorHAnsi"/>
                <w:color w:val="000000"/>
              </w:rPr>
            </w:pPr>
          </w:p>
        </w:tc>
        <w:tc>
          <w:tcPr>
            <w:tcW w:w="2127" w:type="dxa"/>
            <w:tcBorders>
              <w:top w:val="nil"/>
              <w:left w:val="nil"/>
              <w:bottom w:val="single" w:color="auto" w:sz="4" w:space="0"/>
              <w:right w:val="single" w:color="auto" w:sz="4" w:space="0"/>
            </w:tcBorders>
            <w:shd w:val="clear" w:color="auto" w:fill="auto"/>
            <w:vAlign w:val="center"/>
          </w:tcPr>
          <w:p w:rsidRPr="00736541" w:rsidR="000B385C" w:rsidP="00F84716" w:rsidRDefault="000B385C" w14:paraId="6E83D213" w14:textId="77777777">
            <w:pPr>
              <w:spacing w:before="120"/>
              <w:rPr>
                <w:rFonts w:cstheme="minorHAnsi"/>
                <w:color w:val="000000"/>
              </w:rPr>
            </w:pPr>
          </w:p>
        </w:tc>
        <w:tc>
          <w:tcPr>
            <w:tcW w:w="1984" w:type="dxa"/>
            <w:tcBorders>
              <w:top w:val="nil"/>
              <w:left w:val="nil"/>
              <w:bottom w:val="single" w:color="auto" w:sz="4" w:space="0"/>
              <w:right w:val="single" w:color="auto" w:sz="4" w:space="0"/>
            </w:tcBorders>
            <w:vAlign w:val="center"/>
          </w:tcPr>
          <w:p w:rsidRPr="00736541" w:rsidR="000B385C" w:rsidP="00F84716" w:rsidRDefault="000B385C" w14:paraId="521F0C67" w14:textId="77777777">
            <w:pPr>
              <w:spacing w:before="120"/>
              <w:ind w:left="360"/>
              <w:rPr>
                <w:rFonts w:cstheme="minorHAnsi"/>
                <w:color w:val="000000"/>
              </w:rPr>
            </w:pPr>
          </w:p>
        </w:tc>
        <w:tc>
          <w:tcPr>
            <w:tcW w:w="2268" w:type="dxa"/>
            <w:tcBorders>
              <w:top w:val="nil"/>
              <w:left w:val="nil"/>
              <w:bottom w:val="single" w:color="auto" w:sz="4" w:space="0"/>
              <w:right w:val="single" w:color="auto" w:sz="4" w:space="0"/>
            </w:tcBorders>
          </w:tcPr>
          <w:p w:rsidRPr="00736541" w:rsidR="000B385C" w:rsidP="00F84716" w:rsidRDefault="000B385C" w14:paraId="0C2B9BAB" w14:textId="77777777">
            <w:pPr>
              <w:spacing w:before="120"/>
              <w:ind w:left="360"/>
              <w:rPr>
                <w:rFonts w:cstheme="minorHAnsi"/>
                <w:color w:val="000000"/>
              </w:rPr>
            </w:pPr>
          </w:p>
        </w:tc>
      </w:tr>
    </w:tbl>
    <w:p w:rsidRPr="00736541" w:rsidR="000B385C" w:rsidP="000B385C" w:rsidRDefault="000B385C" w14:paraId="102415B1" w14:textId="77777777">
      <w:pPr>
        <w:spacing w:before="120"/>
        <w:rPr>
          <w:rFonts w:cstheme="minorHAnsi"/>
          <w:b/>
        </w:rPr>
      </w:pPr>
    </w:p>
    <w:p w:rsidRPr="00736541" w:rsidR="000B385C" w:rsidP="000B385C" w:rsidRDefault="000B385C" w14:paraId="5360EC02" w14:textId="77777777">
      <w:pPr>
        <w:spacing w:before="120"/>
        <w:rPr>
          <w:rFonts w:cstheme="minorHAnsi"/>
        </w:rPr>
      </w:pPr>
      <w:r w:rsidRPr="00736541">
        <w:rPr>
          <w:rFonts w:cstheme="minorHAnsi"/>
          <w:b/>
        </w:rPr>
        <w:t>UWAGI / dodatkowe informacje:</w:t>
      </w:r>
    </w:p>
    <w:p w:rsidR="000B385C" w:rsidP="000B385C" w:rsidRDefault="000B385C" w14:paraId="484AF838" w14:textId="77777777">
      <w:pPr>
        <w:tabs>
          <w:tab w:val="left" w:pos="360"/>
        </w:tabs>
        <w:spacing w:before="120"/>
        <w:ind w:left="360" w:hanging="76"/>
        <w:rPr>
          <w:rFonts w:cs="Calibri"/>
        </w:rPr>
      </w:pPr>
      <w:r w:rsidRPr="00736541">
        <w:rPr>
          <w:rFonts w:cs="Calibri"/>
        </w:rPr>
        <w:lastRenderedPageBreak/>
        <w:t>………………………………………………………………………………………………………………………………………………………</w:t>
      </w:r>
    </w:p>
    <w:p w:rsidRPr="00736541" w:rsidR="000B385C" w:rsidP="000B385C" w:rsidRDefault="000B385C" w14:paraId="7F2160F8" w14:textId="77777777">
      <w:pPr>
        <w:spacing w:before="120"/>
        <w:ind w:left="360" w:hanging="76"/>
        <w:rPr>
          <w:rFonts w:cs="Calibri"/>
        </w:rPr>
      </w:pPr>
      <w:r w:rsidRPr="00736541">
        <w:rPr>
          <w:rFonts w:cs="Calibri"/>
        </w:rPr>
        <w:t>………………………………………………………………………………………………………………………………………………………</w:t>
      </w:r>
    </w:p>
    <w:p w:rsidR="000B385C" w:rsidP="000B385C" w:rsidRDefault="000B385C" w14:paraId="3E920820" w14:textId="77777777">
      <w:pPr>
        <w:spacing w:before="120"/>
        <w:rPr>
          <w:rFonts w:cstheme="minorHAnsi"/>
          <w:b/>
        </w:rPr>
      </w:pPr>
    </w:p>
    <w:p w:rsidRPr="00736541" w:rsidR="000B385C" w:rsidP="000B385C" w:rsidRDefault="000B385C" w14:paraId="034E7B30" w14:textId="77777777">
      <w:pPr>
        <w:spacing w:before="120"/>
        <w:rPr>
          <w:rFonts w:cstheme="minorHAnsi"/>
        </w:rPr>
      </w:pPr>
      <w:r w:rsidRPr="00736541">
        <w:rPr>
          <w:rFonts w:cstheme="minorHAnsi"/>
          <w:b/>
        </w:rPr>
        <w:t>UWAGI / dodatkowe informacje:</w:t>
      </w:r>
    </w:p>
    <w:p w:rsidRPr="0084785E" w:rsidR="000B385C" w:rsidP="000B385C" w:rsidRDefault="000B385C" w14:paraId="74D87F74" w14:textId="77777777">
      <w:pPr>
        <w:spacing w:before="120"/>
        <w:ind w:left="360" w:hanging="76"/>
        <w:rPr>
          <w:rFonts w:cs="Calibri"/>
        </w:rPr>
      </w:pPr>
      <w:r w:rsidRPr="0084785E">
        <w:rPr>
          <w:rFonts w:cs="Calibri"/>
        </w:rPr>
        <w:t>………………………………………………………………………………………………………………………………………………………</w:t>
      </w:r>
    </w:p>
    <w:p w:rsidR="000B385C" w:rsidP="000B385C" w:rsidRDefault="000B385C" w14:paraId="309E8CFD" w14:textId="77777777">
      <w:pPr>
        <w:spacing w:before="120"/>
        <w:ind w:left="360" w:hanging="76"/>
        <w:rPr>
          <w:rFonts w:cs="Calibri"/>
        </w:rPr>
      </w:pPr>
      <w:r w:rsidRPr="00736541">
        <w:rPr>
          <w:rFonts w:cs="Calibri"/>
        </w:rPr>
        <w:t>………………………………………………………………………………………………………………………………………………………</w:t>
      </w:r>
    </w:p>
    <w:p w:rsidRPr="00736541" w:rsidR="000B385C" w:rsidP="000B385C" w:rsidRDefault="000B385C" w14:paraId="32E5E01D" w14:textId="77777777">
      <w:pPr>
        <w:spacing w:before="120"/>
        <w:rPr>
          <w:rFonts w:cstheme="minorHAnsi"/>
        </w:rPr>
      </w:pPr>
    </w:p>
    <w:p w:rsidRPr="00736541" w:rsidR="000B385C" w:rsidP="000B385C" w:rsidRDefault="000B385C" w14:paraId="37D3876F" w14:textId="77777777">
      <w:pPr>
        <w:spacing w:before="120"/>
        <w:rPr>
          <w:rFonts w:cstheme="minorHAnsi"/>
        </w:rPr>
      </w:pPr>
      <w:r w:rsidRPr="00736541">
        <w:rPr>
          <w:rFonts w:cstheme="minorHAnsi"/>
        </w:rPr>
        <w:t xml:space="preserve">Raport sporządził(a): </w:t>
      </w:r>
      <w:r>
        <w:rPr>
          <w:rFonts w:cstheme="minorHAnsi"/>
        </w:rPr>
        <w:t>……………………………</w:t>
      </w:r>
    </w:p>
    <w:p w:rsidRPr="00736541" w:rsidR="000B385C" w:rsidP="000B385C" w:rsidRDefault="000B385C" w14:paraId="42AA8028" w14:textId="4860EEF3">
      <w:pPr>
        <w:spacing w:before="120"/>
        <w:ind w:firstLine="0"/>
        <w:rPr>
          <w:rFonts w:cstheme="minorHAnsi"/>
        </w:rPr>
      </w:pPr>
    </w:p>
    <w:p w:rsidRPr="00736541" w:rsidR="000B385C" w:rsidP="000B385C" w:rsidRDefault="000B385C" w14:paraId="0F7AF637" w14:textId="77777777">
      <w:pPr>
        <w:tabs>
          <w:tab w:val="center" w:pos="2835"/>
          <w:tab w:val="center" w:pos="6237"/>
        </w:tabs>
        <w:spacing w:before="120"/>
        <w:rPr>
          <w:rFonts w:cstheme="minorHAnsi"/>
        </w:rPr>
      </w:pPr>
      <w:r>
        <w:rPr>
          <w:rFonts w:cstheme="minorHAnsi"/>
        </w:rPr>
        <w:tab/>
      </w:r>
      <w:r w:rsidRPr="00736541">
        <w:rPr>
          <w:rFonts w:cstheme="minorHAnsi"/>
        </w:rPr>
        <w:t>...............................................</w:t>
      </w:r>
      <w:r w:rsidRPr="00736541">
        <w:rPr>
          <w:rFonts w:cstheme="minorHAnsi"/>
        </w:rPr>
        <w:tab/>
      </w:r>
      <w:r w:rsidRPr="00736541">
        <w:rPr>
          <w:rFonts w:cstheme="minorHAnsi"/>
        </w:rPr>
        <w:t>........................................................</w:t>
      </w:r>
    </w:p>
    <w:p w:rsidRPr="00736541" w:rsidR="000B385C" w:rsidP="000B385C" w:rsidRDefault="000B385C" w14:paraId="7B4459DE" w14:textId="77777777">
      <w:pPr>
        <w:tabs>
          <w:tab w:val="center" w:pos="2835"/>
          <w:tab w:val="center" w:pos="6237"/>
        </w:tabs>
        <w:spacing w:before="120"/>
        <w:rPr>
          <w:rFonts w:cstheme="minorHAnsi"/>
        </w:rPr>
      </w:pPr>
      <w:r>
        <w:rPr>
          <w:rFonts w:cstheme="minorHAnsi"/>
        </w:rPr>
        <w:tab/>
      </w:r>
      <w:r w:rsidRPr="00736541">
        <w:rPr>
          <w:rFonts w:cstheme="minorHAnsi"/>
        </w:rPr>
        <w:t>Data:</w:t>
      </w:r>
      <w:r w:rsidRPr="005134E6">
        <w:rPr>
          <w:rFonts w:cstheme="minorHAnsi"/>
        </w:rPr>
        <w:t xml:space="preserve"> </w:t>
      </w:r>
      <w:r w:rsidRPr="005134E6">
        <w:rPr>
          <w:rFonts w:cstheme="minorHAnsi"/>
        </w:rPr>
        <w:tab/>
      </w:r>
      <w:r w:rsidRPr="00736541">
        <w:rPr>
          <w:rFonts w:cstheme="minorHAnsi"/>
        </w:rPr>
        <w:t>Podpis/pieczęć</w:t>
      </w:r>
    </w:p>
    <w:p w:rsidRPr="00736541" w:rsidR="000B385C" w:rsidP="000B385C" w:rsidRDefault="000B385C" w14:paraId="08389B34" w14:textId="77777777">
      <w:pPr>
        <w:spacing w:before="120"/>
        <w:rPr>
          <w:rFonts w:cstheme="minorHAnsi"/>
        </w:rPr>
      </w:pPr>
    </w:p>
    <w:p w:rsidRPr="00736541" w:rsidR="000B385C" w:rsidP="000B385C" w:rsidRDefault="000B385C" w14:paraId="7EA6CF9C" w14:textId="77777777">
      <w:pPr>
        <w:spacing w:before="120"/>
        <w:rPr>
          <w:rFonts w:cstheme="minorHAnsi"/>
        </w:rPr>
      </w:pPr>
      <w:r w:rsidRPr="00736541">
        <w:rPr>
          <w:rFonts w:cstheme="minorHAnsi"/>
        </w:rPr>
        <w:t xml:space="preserve">Raport zatwierdził(a): </w:t>
      </w:r>
      <w:r>
        <w:rPr>
          <w:rFonts w:cstheme="minorHAnsi"/>
        </w:rPr>
        <w:t>………………………………</w:t>
      </w:r>
    </w:p>
    <w:p w:rsidRPr="00736541" w:rsidR="000B385C" w:rsidP="000B385C" w:rsidRDefault="000B385C" w14:paraId="60779CF0" w14:textId="77777777">
      <w:pPr>
        <w:spacing w:before="120"/>
        <w:rPr>
          <w:rFonts w:cstheme="minorHAnsi"/>
        </w:rPr>
      </w:pPr>
    </w:p>
    <w:p w:rsidRPr="00736541" w:rsidR="000B385C" w:rsidP="000B385C" w:rsidRDefault="000B385C" w14:paraId="67CC9A65" w14:textId="77777777">
      <w:pPr>
        <w:tabs>
          <w:tab w:val="center" w:pos="2835"/>
          <w:tab w:val="center" w:pos="6237"/>
        </w:tabs>
        <w:spacing w:before="120"/>
        <w:rPr>
          <w:rFonts w:cstheme="minorHAnsi"/>
        </w:rPr>
      </w:pPr>
      <w:r>
        <w:rPr>
          <w:rFonts w:cstheme="minorHAnsi"/>
        </w:rPr>
        <w:tab/>
      </w:r>
      <w:r w:rsidRPr="00736541">
        <w:rPr>
          <w:rFonts w:cstheme="minorHAnsi"/>
        </w:rPr>
        <w:t>...............................................</w:t>
      </w:r>
      <w:r w:rsidRPr="00736541">
        <w:rPr>
          <w:rFonts w:cstheme="minorHAnsi"/>
        </w:rPr>
        <w:tab/>
      </w:r>
      <w:r w:rsidRPr="00736541">
        <w:rPr>
          <w:rFonts w:cstheme="minorHAnsi"/>
        </w:rPr>
        <w:t>........................................................</w:t>
      </w:r>
    </w:p>
    <w:p w:rsidRPr="00736541" w:rsidR="000B385C" w:rsidP="000B385C" w:rsidRDefault="000B385C" w14:paraId="2F4C1485" w14:textId="77777777">
      <w:pPr>
        <w:tabs>
          <w:tab w:val="center" w:pos="2835"/>
          <w:tab w:val="center" w:pos="6237"/>
        </w:tabs>
        <w:spacing w:before="120"/>
        <w:rPr>
          <w:rFonts w:cstheme="minorHAnsi"/>
        </w:rPr>
      </w:pPr>
      <w:r>
        <w:rPr>
          <w:rFonts w:cstheme="minorHAnsi"/>
        </w:rPr>
        <w:tab/>
      </w:r>
      <w:r w:rsidRPr="00736541">
        <w:rPr>
          <w:rFonts w:cstheme="minorHAnsi"/>
        </w:rPr>
        <w:t>Data:</w:t>
      </w:r>
      <w:r w:rsidRPr="005134E6">
        <w:rPr>
          <w:rFonts w:cstheme="minorHAnsi"/>
        </w:rPr>
        <w:t xml:space="preserve"> </w:t>
      </w:r>
      <w:r w:rsidRPr="005134E6">
        <w:rPr>
          <w:rFonts w:cstheme="minorHAnsi"/>
        </w:rPr>
        <w:tab/>
      </w:r>
      <w:r w:rsidRPr="00736541">
        <w:rPr>
          <w:rFonts w:cstheme="minorHAnsi"/>
        </w:rPr>
        <w:t>Podpis/pieczęć</w:t>
      </w:r>
    </w:p>
    <w:p w:rsidR="000B385C" w:rsidP="000B385C" w:rsidRDefault="000B385C" w14:paraId="423B3544" w14:textId="77777777">
      <w:pPr>
        <w:pStyle w:val="Indeks1"/>
        <w:tabs>
          <w:tab w:val="clear" w:pos="3960"/>
          <w:tab w:val="right" w:leader="dot" w:pos="1985"/>
        </w:tabs>
        <w:spacing w:before="120" w:line="276" w:lineRule="auto"/>
        <w:ind w:left="0" w:firstLine="0"/>
        <w:rPr>
          <w:rFonts w:asciiTheme="minorHAnsi" w:hAnsiTheme="minorHAnsi" w:cstheme="minorHAnsi"/>
          <w:b/>
          <w:sz w:val="22"/>
          <w:szCs w:val="22"/>
        </w:rPr>
      </w:pPr>
    </w:p>
    <w:p w:rsidRPr="00736541" w:rsidR="000B385C" w:rsidP="000B385C" w:rsidRDefault="000B385C" w14:paraId="14BC0783" w14:textId="15D25CB4">
      <w:pPr>
        <w:pStyle w:val="Indeks1"/>
        <w:tabs>
          <w:tab w:val="clear" w:pos="3960"/>
          <w:tab w:val="right" w:leader="dot" w:pos="1985"/>
        </w:tabs>
        <w:spacing w:before="120" w:line="276" w:lineRule="auto"/>
        <w:ind w:left="0" w:firstLine="0"/>
        <w:rPr>
          <w:rFonts w:asciiTheme="minorHAnsi" w:hAnsiTheme="minorHAnsi" w:cstheme="minorHAnsi"/>
          <w:sz w:val="22"/>
          <w:szCs w:val="22"/>
        </w:rPr>
      </w:pPr>
      <w:r w:rsidRPr="00736541">
        <w:rPr>
          <w:rFonts w:asciiTheme="minorHAnsi" w:hAnsiTheme="minorHAnsi" w:cstheme="minorHAnsi"/>
          <w:b/>
          <w:sz w:val="22"/>
          <w:szCs w:val="22"/>
        </w:rPr>
        <w:t xml:space="preserve">Załącznik nr 1 </w:t>
      </w:r>
      <w:r w:rsidRPr="00736541">
        <w:rPr>
          <w:rFonts w:asciiTheme="minorHAnsi" w:hAnsiTheme="minorHAnsi" w:cstheme="minorHAnsi"/>
          <w:sz w:val="22"/>
          <w:szCs w:val="22"/>
        </w:rPr>
        <w:t xml:space="preserve">– </w:t>
      </w:r>
      <w:r w:rsidRPr="00736541">
        <w:rPr>
          <w:rFonts w:asciiTheme="minorHAnsi" w:hAnsiTheme="minorHAnsi" w:cstheme="minorHAnsi"/>
          <w:sz w:val="22"/>
          <w:szCs w:val="22"/>
        </w:rPr>
        <w:tab/>
      </w:r>
      <w:r w:rsidRPr="00736541">
        <w:rPr>
          <w:rFonts w:asciiTheme="minorHAnsi" w:hAnsiTheme="minorHAnsi" w:cstheme="minorHAnsi"/>
          <w:sz w:val="22"/>
          <w:szCs w:val="22"/>
        </w:rPr>
        <w:t xml:space="preserve">Lista projektów ocenionych pozytywnie </w:t>
      </w:r>
    </w:p>
    <w:p w:rsidR="000B385C" w:rsidP="000B385C" w:rsidRDefault="000B385C" w14:paraId="0C78F43A" w14:textId="77777777">
      <w:pPr>
        <w:pStyle w:val="Indeks1"/>
        <w:tabs>
          <w:tab w:val="clear" w:pos="3960"/>
          <w:tab w:val="right" w:leader="dot" w:pos="1701"/>
        </w:tabs>
        <w:spacing w:before="120" w:line="276" w:lineRule="auto"/>
        <w:ind w:left="0" w:firstLine="0"/>
        <w:rPr>
          <w:rFonts w:asciiTheme="minorHAnsi" w:hAnsiTheme="minorHAnsi" w:cstheme="minorHAnsi"/>
          <w:sz w:val="22"/>
          <w:szCs w:val="22"/>
        </w:rPr>
      </w:pPr>
      <w:r w:rsidRPr="00736541">
        <w:rPr>
          <w:rFonts w:asciiTheme="minorHAnsi" w:hAnsiTheme="minorHAnsi" w:cstheme="minorHAnsi"/>
          <w:b/>
          <w:sz w:val="22"/>
          <w:szCs w:val="22"/>
        </w:rPr>
        <w:t>Załącznik nr 2</w:t>
      </w:r>
      <w:r w:rsidRPr="00736541">
        <w:rPr>
          <w:rFonts w:asciiTheme="minorHAnsi" w:hAnsiTheme="minorHAnsi" w:cstheme="minorHAnsi"/>
          <w:sz w:val="22"/>
          <w:szCs w:val="22"/>
        </w:rPr>
        <w:t xml:space="preserve"> – Lista  projektów ocenionych negatywnie </w:t>
      </w:r>
    </w:p>
    <w:p w:rsidRPr="00736541" w:rsidR="000B385C" w:rsidP="000B385C" w:rsidRDefault="000B385C" w14:paraId="173DFB10" w14:textId="77777777">
      <w:pPr>
        <w:pStyle w:val="Indeks1"/>
        <w:tabs>
          <w:tab w:val="clear" w:pos="3960"/>
          <w:tab w:val="right" w:leader="dot" w:pos="1701"/>
        </w:tabs>
        <w:spacing w:before="120" w:line="276" w:lineRule="auto"/>
        <w:ind w:left="0" w:firstLine="0"/>
        <w:rPr>
          <w:rFonts w:asciiTheme="minorHAnsi" w:hAnsiTheme="minorHAnsi" w:cstheme="minorBidi"/>
          <w:sz w:val="22"/>
          <w:szCs w:val="22"/>
        </w:rPr>
      </w:pPr>
      <w:r w:rsidRPr="60D5ABFC">
        <w:rPr>
          <w:rFonts w:asciiTheme="minorHAnsi" w:hAnsiTheme="minorHAnsi" w:cstheme="minorBidi"/>
          <w:b/>
          <w:bCs/>
          <w:sz w:val="22"/>
          <w:szCs w:val="22"/>
        </w:rPr>
        <w:t>Załącznik nr 3</w:t>
      </w:r>
      <w:r w:rsidRPr="60D5ABFC">
        <w:rPr>
          <w:rFonts w:asciiTheme="minorHAnsi" w:hAnsiTheme="minorHAnsi" w:cstheme="minorBidi"/>
          <w:sz w:val="22"/>
          <w:szCs w:val="22"/>
        </w:rPr>
        <w:t xml:space="preserve"> – Lista ekspertów oceniających poszczególne wnioski o dofinansowanie </w:t>
      </w:r>
    </w:p>
    <w:p w:rsidRPr="00E9444E" w:rsidR="000B385C" w:rsidP="000B385C" w:rsidRDefault="000B385C" w14:paraId="01846FF9" w14:textId="77777777">
      <w:pPr>
        <w:jc w:val="left"/>
        <w:rPr>
          <w:rStyle w:val="Hipercze"/>
          <w:color w:val="auto"/>
          <w:u w:val="none"/>
        </w:rPr>
      </w:pPr>
    </w:p>
    <w:sectPr w:rsidRPr="00E9444E" w:rsidR="000B385C" w:rsidSect="000B385C">
      <w:pgSz w:w="11906" w:h="16838" w:orient="portrait"/>
      <w:pgMar w:top="1418" w:right="1418" w:bottom="1134"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9B" w:rsidP="006A3E8A" w:rsidRDefault="008D759B" w14:paraId="17A1DE87" w14:textId="77777777">
      <w:pPr>
        <w:spacing w:after="0"/>
      </w:pPr>
      <w:r>
        <w:separator/>
      </w:r>
    </w:p>
  </w:endnote>
  <w:endnote w:type="continuationSeparator" w:id="0">
    <w:p w:rsidR="008D759B" w:rsidP="006A3E8A" w:rsidRDefault="008D759B" w14:paraId="0CC708B4" w14:textId="77777777">
      <w:pPr>
        <w:spacing w:after="0"/>
      </w:pPr>
      <w:r>
        <w:continuationSeparator/>
      </w:r>
    </w:p>
  </w:endnote>
  <w:endnote w:type="continuationNotice" w:id="1">
    <w:p w:rsidR="008D759B" w:rsidRDefault="008D759B" w14:paraId="4F2724FB"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456984"/>
      <w:docPartObj>
        <w:docPartGallery w:val="Page Numbers (Bottom of Page)"/>
        <w:docPartUnique/>
      </w:docPartObj>
    </w:sdtPr>
    <w:sdtEndPr/>
    <w:sdtContent>
      <w:p w:rsidR="002A7BDF" w:rsidRDefault="002A7BDF" w14:paraId="3DE54746" w14:textId="07D0B427">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sidR="00340E35">
          <w:rPr>
            <w:noProof/>
          </w:rPr>
          <w:t>7</w:t>
        </w:r>
        <w:r>
          <w:rPr>
            <w:color w:val="2B579A"/>
            <w:shd w:val="clear" w:color="auto" w:fill="E6E6E6"/>
          </w:rPr>
          <w:fldChar w:fldCharType="end"/>
        </w:r>
      </w:p>
    </w:sdtContent>
  </w:sdt>
  <w:p w:rsidR="005B7DF0" w:rsidP="002026D3" w:rsidRDefault="005B7DF0" w14:paraId="7C1BF861" w14:textId="407E0727">
    <w:pPr>
      <w:pStyle w:val="Stopka"/>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9B" w:rsidP="006A3E8A" w:rsidRDefault="008D759B" w14:paraId="178B5C12" w14:textId="77777777">
      <w:pPr>
        <w:spacing w:after="0"/>
      </w:pPr>
      <w:r>
        <w:separator/>
      </w:r>
    </w:p>
  </w:footnote>
  <w:footnote w:type="continuationSeparator" w:id="0">
    <w:p w:rsidR="008D759B" w:rsidP="006A3E8A" w:rsidRDefault="008D759B" w14:paraId="3BADBA4C" w14:textId="77777777">
      <w:pPr>
        <w:spacing w:after="0"/>
      </w:pPr>
      <w:r>
        <w:continuationSeparator/>
      </w:r>
    </w:p>
  </w:footnote>
  <w:footnote w:type="continuationNotice" w:id="1">
    <w:p w:rsidR="008D759B" w:rsidRDefault="008D759B" w14:paraId="7156ED91" w14:textId="77777777">
      <w:pPr>
        <w:spacing w:after="0"/>
      </w:pPr>
    </w:p>
  </w:footnote>
  <w:footnote w:id="2">
    <w:p w:rsidRPr="00001CFC" w:rsidR="005B7DF0" w:rsidP="00BA0776" w:rsidRDefault="005B7DF0" w14:paraId="302D8124" w14:textId="77777777">
      <w:pPr>
        <w:pStyle w:val="Tekstprzypisudolnego"/>
        <w:rPr>
          <w:rFonts w:asciiTheme="minorHAnsi" w:hAnsiTheme="minorHAnsi" w:cstheme="minorHAnsi"/>
          <w:sz w:val="18"/>
        </w:rPr>
      </w:pPr>
      <w:r w:rsidRPr="00001CFC">
        <w:rPr>
          <w:rStyle w:val="Odwoanieprzypisudolnego"/>
          <w:rFonts w:asciiTheme="minorHAnsi" w:hAnsiTheme="minorHAnsi" w:cstheme="minorHAnsi"/>
          <w:sz w:val="18"/>
        </w:rPr>
        <w:footnoteRef/>
      </w:r>
      <w:r w:rsidRPr="00001CFC">
        <w:rPr>
          <w:rFonts w:asciiTheme="minorHAnsi" w:hAnsiTheme="minorHAnsi" w:cstheme="minorHAnsi"/>
          <w:sz w:val="18"/>
        </w:rPr>
        <w:t xml:space="preserve"> Na każdym etapie oceny e-maile muszą w tytule zawierać numer wniosku, wnioskodawcę, oraz etap oceny (np. wniosek_xxxx_</w:t>
      </w:r>
      <w:r>
        <w:rPr>
          <w:rFonts w:asciiTheme="minorHAnsi" w:hAnsiTheme="minorHAnsi" w:cstheme="minorHAnsi"/>
          <w:sz w:val="18"/>
        </w:rPr>
        <w:t>wnioskodawca</w:t>
      </w:r>
      <w:r w:rsidRPr="00001CFC">
        <w:rPr>
          <w:rFonts w:asciiTheme="minorHAnsi" w:hAnsiTheme="minorHAnsi" w:cstheme="minorHAnsi"/>
          <w:sz w:val="18"/>
        </w:rPr>
        <w:t>_xxxx_ocena_</w:t>
      </w:r>
      <w:r>
        <w:rPr>
          <w:rFonts w:asciiTheme="minorHAnsi" w:hAnsiTheme="minorHAnsi" w:cstheme="minorHAnsi"/>
          <w:sz w:val="18"/>
        </w:rPr>
        <w:t>merytoryczna_koncowa</w:t>
      </w:r>
      <w:r w:rsidRPr="00001CFC">
        <w:rPr>
          <w:rFonts w:asciiTheme="minorHAnsi" w:hAnsiTheme="minorHAnsi" w:cstheme="minorHAnsi"/>
          <w:sz w:val="18"/>
        </w:rPr>
        <w:t xml:space="preserve"> lub wniosek_xxxx_</w:t>
      </w:r>
      <w:r>
        <w:rPr>
          <w:rFonts w:asciiTheme="minorHAnsi" w:hAnsiTheme="minorHAnsi" w:cstheme="minorHAnsi"/>
          <w:sz w:val="18"/>
        </w:rPr>
        <w:t>wnioskodawca</w:t>
      </w:r>
      <w:r w:rsidRPr="00001CFC">
        <w:rPr>
          <w:rFonts w:asciiTheme="minorHAnsi" w:hAnsiTheme="minorHAnsi" w:cstheme="minorHAnsi"/>
          <w:sz w:val="18"/>
        </w:rPr>
        <w:t>_xxxx_ocena_</w:t>
      </w:r>
      <w:r>
        <w:rPr>
          <w:rFonts w:asciiTheme="minorHAnsi" w:hAnsiTheme="minorHAnsi" w:cstheme="minorHAnsi"/>
          <w:sz w:val="18"/>
        </w:rPr>
        <w:t>merytoryczna</w:t>
      </w:r>
      <w:r w:rsidRPr="00001CFC">
        <w:rPr>
          <w:rFonts w:asciiTheme="minorHAnsi" w:hAnsiTheme="minorHAnsi" w:cstheme="minorHAnsi"/>
          <w:sz w:val="18"/>
        </w:rPr>
        <w:t>_</w:t>
      </w:r>
      <w:r>
        <w:rPr>
          <w:rFonts w:asciiTheme="minorHAnsi" w:hAnsiTheme="minorHAnsi" w:cstheme="minorHAnsi"/>
          <w:sz w:val="18"/>
        </w:rPr>
        <w:t>uwagi</w:t>
      </w:r>
      <w:r w:rsidRPr="00001CFC">
        <w:rPr>
          <w:rFonts w:asciiTheme="minorHAnsi" w:hAnsiTheme="minorHAnsi" w:cstheme="minorHAnsi"/>
          <w:sz w:val="18"/>
        </w:rPr>
        <w:t>)</w:t>
      </w:r>
      <w:r>
        <w:rPr>
          <w:rFonts w:asciiTheme="minorHAnsi" w:hAnsiTheme="minorHAnsi" w:cstheme="minorHAnsi"/>
          <w:sz w:val="18"/>
        </w:rPr>
        <w:t xml:space="preserve"> </w:t>
      </w:r>
    </w:p>
  </w:footnote>
  <w:footnote w:id="3">
    <w:p w:rsidRPr="00A332F7" w:rsidR="000B385C" w:rsidP="000B385C" w:rsidRDefault="000B385C" w14:paraId="5D483984" w14:textId="77777777">
      <w:pPr>
        <w:pStyle w:val="footnotedescription"/>
        <w:spacing w:after="16"/>
        <w:rPr>
          <w:rFonts w:asciiTheme="minorHAnsi" w:hAnsiTheme="minorHAnsi" w:cstheme="minorHAnsi"/>
        </w:rPr>
      </w:pPr>
      <w:r w:rsidRPr="00A332F7">
        <w:rPr>
          <w:rStyle w:val="footnotemark"/>
          <w:rFonts w:asciiTheme="minorHAnsi" w:hAnsiTheme="minorHAnsi" w:cstheme="minorHAnsi"/>
        </w:rPr>
        <w:footnoteRef/>
      </w:r>
      <w:r w:rsidRPr="00A332F7">
        <w:rPr>
          <w:rFonts w:asciiTheme="minorHAnsi" w:hAnsiTheme="minorHAnsi" w:cstheme="minorHAnsi"/>
        </w:rPr>
        <w:t xml:space="preserve"> Niepotrzebne skreślić </w:t>
      </w:r>
    </w:p>
  </w:footnote>
  <w:footnote w:id="4">
    <w:p w:rsidRPr="00A332F7" w:rsidR="000B385C" w:rsidP="000B385C" w:rsidRDefault="000B385C" w14:paraId="36D36016" w14:textId="77777777">
      <w:pPr>
        <w:pStyle w:val="footnotedescription"/>
        <w:spacing w:after="19"/>
        <w:rPr>
          <w:rFonts w:asciiTheme="minorHAnsi" w:hAnsiTheme="minorHAnsi" w:cstheme="minorHAnsi"/>
        </w:rPr>
      </w:pPr>
      <w:r w:rsidRPr="00A332F7">
        <w:rPr>
          <w:rStyle w:val="footnotemark"/>
          <w:rFonts w:asciiTheme="minorHAnsi" w:hAnsiTheme="minorHAnsi" w:cstheme="minorHAnsi"/>
        </w:rPr>
        <w:footnoteRef/>
      </w:r>
      <w:r w:rsidRPr="00A332F7">
        <w:rPr>
          <w:rFonts w:asciiTheme="minorHAnsi" w:hAnsiTheme="minorHAnsi" w:cstheme="minorHAnsi"/>
        </w:rPr>
        <w:t xml:space="preserve"> Zaznaczyć właściwe </w:t>
      </w:r>
    </w:p>
  </w:footnote>
  <w:footnote w:id="5">
    <w:p w:rsidRPr="00A332F7" w:rsidR="000B385C" w:rsidP="000B385C" w:rsidRDefault="000B385C" w14:paraId="6619EB61" w14:textId="77777777">
      <w:pPr>
        <w:pStyle w:val="footnotedescription"/>
        <w:spacing w:after="0"/>
        <w:rPr>
          <w:rFonts w:asciiTheme="minorHAnsi" w:hAnsiTheme="minorHAnsi" w:cstheme="minorHAnsi"/>
        </w:rPr>
      </w:pPr>
      <w:r w:rsidRPr="00A332F7">
        <w:rPr>
          <w:rStyle w:val="footnotemark"/>
          <w:rFonts w:asciiTheme="minorHAnsi" w:hAnsiTheme="minorHAnsi" w:cstheme="minorHAnsi"/>
        </w:rPr>
        <w:footnoteRef/>
      </w:r>
      <w:r w:rsidRPr="00A332F7">
        <w:rPr>
          <w:rFonts w:asciiTheme="minorHAnsi" w:hAnsiTheme="minorHAnsi" w:cstheme="minorHAnsi"/>
        </w:rPr>
        <w:t xml:space="preserve"> NFOŚiGW/Ministerstwo Klimatu </w:t>
      </w:r>
    </w:p>
  </w:footnote>
  <w:footnote w:id="6">
    <w:p w:rsidRPr="00A332F7" w:rsidR="000B385C" w:rsidP="000B385C" w:rsidRDefault="000B385C" w14:paraId="0B67DBB5" w14:textId="77777777">
      <w:pPr>
        <w:pStyle w:val="footnotedescription"/>
        <w:spacing w:after="0"/>
        <w:rPr>
          <w:rFonts w:asciiTheme="minorHAnsi" w:hAnsiTheme="minorHAnsi" w:cstheme="minorHAnsi"/>
        </w:rPr>
      </w:pPr>
      <w:r w:rsidRPr="00A332F7">
        <w:rPr>
          <w:rStyle w:val="footnotemark"/>
          <w:rFonts w:asciiTheme="minorHAnsi" w:hAnsiTheme="minorHAnsi" w:cstheme="minorHAnsi"/>
        </w:rPr>
        <w:footnoteRef/>
      </w:r>
      <w:r w:rsidRPr="00A332F7">
        <w:rPr>
          <w:rFonts w:asciiTheme="minorHAnsi" w:hAnsiTheme="minorHAnsi" w:cstheme="minorHAnsi"/>
        </w:rPr>
        <w:t xml:space="preserve"> Wymienić pkt od 1 do 5, jeżeli dotyczy. </w:t>
      </w:r>
    </w:p>
  </w:footnote>
  <w:footnote w:id="7">
    <w:p w:rsidR="000B385C" w:rsidP="000B385C" w:rsidRDefault="000B385C" w14:paraId="3FD54BCF" w14:textId="77777777">
      <w:pPr>
        <w:pStyle w:val="Tekstprzypisudolnego"/>
      </w:pPr>
      <w:r>
        <w:rPr>
          <w:rStyle w:val="Odwoanieprzypisudolnego"/>
        </w:rPr>
        <w:footnoteRef/>
      </w:r>
      <w:r>
        <w:t xml:space="preserve"> Należy wskazać numery i nazwy naborów wniosków o dofinansowanie, w ramach których wnioski o dofinansowanie były oceniane przez Wykonawcę.</w:t>
      </w:r>
    </w:p>
  </w:footnote>
  <w:footnote w:id="8">
    <w:p w:rsidR="000B385C" w:rsidP="000B385C" w:rsidRDefault="000B385C" w14:paraId="74CA2A79" w14:textId="77777777">
      <w:pPr>
        <w:pStyle w:val="Tekstprzypisudolnego"/>
      </w:pPr>
      <w:r>
        <w:rPr>
          <w:rStyle w:val="Odwoanieprzypisudolnego"/>
        </w:rPr>
        <w:footnoteRef/>
      </w:r>
      <w:r>
        <w:t xml:space="preserve"> Data przekazania przez Zmawiającego pierwszego wniosku do oceny.</w:t>
      </w:r>
    </w:p>
  </w:footnote>
  <w:footnote w:id="9">
    <w:p w:rsidR="000B385C" w:rsidP="000B385C" w:rsidRDefault="000B385C" w14:paraId="0ACC61D7" w14:textId="77777777">
      <w:pPr>
        <w:pStyle w:val="Tekstprzypisudolnego"/>
      </w:pPr>
      <w:r>
        <w:rPr>
          <w:rStyle w:val="Odwoanieprzypisudolnego"/>
        </w:rPr>
        <w:footnoteRef/>
      </w:r>
      <w:r>
        <w:t xml:space="preserve"> Data przekazania ostatniej ostatecznej listy sprawdzającej.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F05C3C"/>
    <w:name w:val="WW8Num25"/>
    <w:lvl w:ilvl="0">
      <w:start w:val="1"/>
      <w:numFmt w:val="decimal"/>
      <w:lvlText w:val="%1."/>
      <w:lvlJc w:val="left"/>
      <w:pPr>
        <w:tabs>
          <w:tab w:val="num" w:pos="0"/>
        </w:tabs>
        <w:ind w:left="717" w:hanging="360"/>
      </w:pPr>
      <w:rPr>
        <w:rFonts w:ascii="Arial" w:hAnsi="Arial" w:eastAsia="Times New Roman" w:cs="Arial"/>
        <w:sz w:val="24"/>
        <w:szCs w:val="24"/>
      </w:rPr>
    </w:lvl>
  </w:abstractNum>
  <w:abstractNum w:abstractNumId="1" w15:restartNumberingAfterBreak="0">
    <w:nsid w:val="04542968"/>
    <w:multiLevelType w:val="hybridMultilevel"/>
    <w:tmpl w:val="D9B69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92589"/>
    <w:multiLevelType w:val="hybridMultilevel"/>
    <w:tmpl w:val="A01A7D5A"/>
    <w:lvl w:ilvl="0" w:tplc="FFFFFFFF">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B8C2CEB"/>
    <w:multiLevelType w:val="hybridMultilevel"/>
    <w:tmpl w:val="CDE0C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C274A"/>
    <w:multiLevelType w:val="hybridMultilevel"/>
    <w:tmpl w:val="22AA3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12BE2"/>
    <w:multiLevelType w:val="hybridMultilevel"/>
    <w:tmpl w:val="6F6019F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150D3880"/>
    <w:multiLevelType w:val="hybridMultilevel"/>
    <w:tmpl w:val="873EFCE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91C71A9"/>
    <w:multiLevelType w:val="hybridMultilevel"/>
    <w:tmpl w:val="DC7041AC"/>
    <w:lvl w:ilvl="0" w:tplc="EE96A29E">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D5FC8"/>
    <w:multiLevelType w:val="hybridMultilevel"/>
    <w:tmpl w:val="88408400"/>
    <w:lvl w:ilvl="0" w:tplc="5F80097E">
      <w:start w:val="1"/>
      <w:numFmt w:val="decimal"/>
      <w:lvlText w:val="%1)"/>
      <w:lvlJc w:val="left"/>
      <w:pPr>
        <w:ind w:left="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7D48AD9E">
      <w:start w:val="1"/>
      <w:numFmt w:val="lowerLetter"/>
      <w:lvlText w:val="%2"/>
      <w:lvlJc w:val="left"/>
      <w:pPr>
        <w:ind w:left="10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1474F346">
      <w:start w:val="1"/>
      <w:numFmt w:val="lowerRoman"/>
      <w:lvlText w:val="%3"/>
      <w:lvlJc w:val="left"/>
      <w:pPr>
        <w:ind w:left="18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4E1CDAEC">
      <w:start w:val="1"/>
      <w:numFmt w:val="decimal"/>
      <w:lvlText w:val="%4"/>
      <w:lvlJc w:val="left"/>
      <w:pPr>
        <w:ind w:left="25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2752E034">
      <w:start w:val="1"/>
      <w:numFmt w:val="lowerLetter"/>
      <w:lvlText w:val="%5"/>
      <w:lvlJc w:val="left"/>
      <w:pPr>
        <w:ind w:left="32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D9648ACA">
      <w:start w:val="1"/>
      <w:numFmt w:val="lowerRoman"/>
      <w:lvlText w:val="%6"/>
      <w:lvlJc w:val="left"/>
      <w:pPr>
        <w:ind w:left="397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E7DC904A">
      <w:start w:val="1"/>
      <w:numFmt w:val="decimal"/>
      <w:lvlText w:val="%7"/>
      <w:lvlJc w:val="left"/>
      <w:pPr>
        <w:ind w:left="46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0C905AE0">
      <w:start w:val="1"/>
      <w:numFmt w:val="lowerLetter"/>
      <w:lvlText w:val="%8"/>
      <w:lvlJc w:val="left"/>
      <w:pPr>
        <w:ind w:left="54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DAB620AC">
      <w:start w:val="1"/>
      <w:numFmt w:val="lowerRoman"/>
      <w:lvlText w:val="%9"/>
      <w:lvlJc w:val="left"/>
      <w:pPr>
        <w:ind w:left="61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1C301992"/>
    <w:multiLevelType w:val="hybridMultilevel"/>
    <w:tmpl w:val="6F34C1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 w15:restartNumberingAfterBreak="0">
    <w:nsid w:val="1D462C25"/>
    <w:multiLevelType w:val="hybridMultilevel"/>
    <w:tmpl w:val="A5B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07703"/>
    <w:multiLevelType w:val="hybridMultilevel"/>
    <w:tmpl w:val="E8382CA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63572DF"/>
    <w:multiLevelType w:val="hybridMultilevel"/>
    <w:tmpl w:val="71AAFA8E"/>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13" w15:restartNumberingAfterBreak="0">
    <w:nsid w:val="28587AFB"/>
    <w:multiLevelType w:val="multilevel"/>
    <w:tmpl w:val="56709D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927349"/>
    <w:multiLevelType w:val="hybridMultilevel"/>
    <w:tmpl w:val="A01A7D5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2EB10601"/>
    <w:multiLevelType w:val="hybridMultilevel"/>
    <w:tmpl w:val="22AA3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2117A"/>
    <w:multiLevelType w:val="hybridMultilevel"/>
    <w:tmpl w:val="72BC3A92"/>
    <w:lvl w:ilvl="0" w:tplc="EE96A29E">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7" w15:restartNumberingAfterBreak="0">
    <w:nsid w:val="2F8C5AF9"/>
    <w:multiLevelType w:val="hybridMultilevel"/>
    <w:tmpl w:val="A01A7D5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339462AE"/>
    <w:multiLevelType w:val="multilevel"/>
    <w:tmpl w:val="8640C480"/>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E043B6"/>
    <w:multiLevelType w:val="hybridMultilevel"/>
    <w:tmpl w:val="A01A7D5A"/>
    <w:lvl w:ilvl="0" w:tplc="FFFFFFFF">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34235A48"/>
    <w:multiLevelType w:val="hybridMultilevel"/>
    <w:tmpl w:val="8C5E86E0"/>
    <w:lvl w:ilvl="0" w:tplc="B20ABF40">
      <w:start w:val="1"/>
      <w:numFmt w:val="bullet"/>
      <w:lvlText w:val="•"/>
      <w:lvlJc w:val="left"/>
      <w:pPr>
        <w:ind w:left="187"/>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9D8C913C">
      <w:start w:val="1"/>
      <w:numFmt w:val="bullet"/>
      <w:lvlText w:val="o"/>
      <w:lvlJc w:val="left"/>
      <w:pPr>
        <w:ind w:left="109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30882C28">
      <w:start w:val="1"/>
      <w:numFmt w:val="bullet"/>
      <w:lvlText w:val="▪"/>
      <w:lvlJc w:val="left"/>
      <w:pPr>
        <w:ind w:left="181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847E388C">
      <w:start w:val="1"/>
      <w:numFmt w:val="bullet"/>
      <w:lvlText w:val="•"/>
      <w:lvlJc w:val="left"/>
      <w:pPr>
        <w:ind w:left="253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CDF0F85C">
      <w:start w:val="1"/>
      <w:numFmt w:val="bullet"/>
      <w:lvlText w:val="o"/>
      <w:lvlJc w:val="left"/>
      <w:pPr>
        <w:ind w:left="325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A3D4754E">
      <w:start w:val="1"/>
      <w:numFmt w:val="bullet"/>
      <w:lvlText w:val="▪"/>
      <w:lvlJc w:val="left"/>
      <w:pPr>
        <w:ind w:left="397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93B40DF6">
      <w:start w:val="1"/>
      <w:numFmt w:val="bullet"/>
      <w:lvlText w:val="•"/>
      <w:lvlJc w:val="left"/>
      <w:pPr>
        <w:ind w:left="469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F77E1DA4">
      <w:start w:val="1"/>
      <w:numFmt w:val="bullet"/>
      <w:lvlText w:val="o"/>
      <w:lvlJc w:val="left"/>
      <w:pPr>
        <w:ind w:left="541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8C30BA00">
      <w:start w:val="1"/>
      <w:numFmt w:val="bullet"/>
      <w:lvlText w:val="▪"/>
      <w:lvlJc w:val="left"/>
      <w:pPr>
        <w:ind w:left="613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356073B1"/>
    <w:multiLevelType w:val="hybridMultilevel"/>
    <w:tmpl w:val="BDC6D4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704485"/>
    <w:multiLevelType w:val="hybridMultilevel"/>
    <w:tmpl w:val="C3C05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B181F"/>
    <w:multiLevelType w:val="hybridMultilevel"/>
    <w:tmpl w:val="DC16FA86"/>
    <w:lvl w:ilvl="0" w:tplc="EE96A29E">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4" w15:restartNumberingAfterBreak="0">
    <w:nsid w:val="3D3D0336"/>
    <w:multiLevelType w:val="hybridMultilevel"/>
    <w:tmpl w:val="BDC6D4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DB467B8"/>
    <w:multiLevelType w:val="hybridMultilevel"/>
    <w:tmpl w:val="A82077B4"/>
    <w:lvl w:ilvl="0" w:tplc="92DC87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16879C9"/>
    <w:multiLevelType w:val="hybridMultilevel"/>
    <w:tmpl w:val="D4E60BFE"/>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hint="default" w:ascii="Courier New" w:hAnsi="Courier New" w:cs="Courier New"/>
      </w:rPr>
    </w:lvl>
    <w:lvl w:ilvl="2" w:tplc="04150005" w:tentative="1">
      <w:start w:val="1"/>
      <w:numFmt w:val="bullet"/>
      <w:lvlText w:val=""/>
      <w:lvlJc w:val="left"/>
      <w:pPr>
        <w:ind w:left="2874" w:hanging="360"/>
      </w:pPr>
      <w:rPr>
        <w:rFonts w:hint="default" w:ascii="Wingdings" w:hAnsi="Wingdings"/>
      </w:rPr>
    </w:lvl>
    <w:lvl w:ilvl="3" w:tplc="04150001" w:tentative="1">
      <w:start w:val="1"/>
      <w:numFmt w:val="bullet"/>
      <w:lvlText w:val=""/>
      <w:lvlJc w:val="left"/>
      <w:pPr>
        <w:ind w:left="3594" w:hanging="360"/>
      </w:pPr>
      <w:rPr>
        <w:rFonts w:hint="default" w:ascii="Symbol" w:hAnsi="Symbol"/>
      </w:rPr>
    </w:lvl>
    <w:lvl w:ilvl="4" w:tplc="04150003" w:tentative="1">
      <w:start w:val="1"/>
      <w:numFmt w:val="bullet"/>
      <w:lvlText w:val="o"/>
      <w:lvlJc w:val="left"/>
      <w:pPr>
        <w:ind w:left="4314" w:hanging="360"/>
      </w:pPr>
      <w:rPr>
        <w:rFonts w:hint="default" w:ascii="Courier New" w:hAnsi="Courier New" w:cs="Courier New"/>
      </w:rPr>
    </w:lvl>
    <w:lvl w:ilvl="5" w:tplc="04150005" w:tentative="1">
      <w:start w:val="1"/>
      <w:numFmt w:val="bullet"/>
      <w:lvlText w:val=""/>
      <w:lvlJc w:val="left"/>
      <w:pPr>
        <w:ind w:left="5034" w:hanging="360"/>
      </w:pPr>
      <w:rPr>
        <w:rFonts w:hint="default" w:ascii="Wingdings" w:hAnsi="Wingdings"/>
      </w:rPr>
    </w:lvl>
    <w:lvl w:ilvl="6" w:tplc="04150001" w:tentative="1">
      <w:start w:val="1"/>
      <w:numFmt w:val="bullet"/>
      <w:lvlText w:val=""/>
      <w:lvlJc w:val="left"/>
      <w:pPr>
        <w:ind w:left="5754" w:hanging="360"/>
      </w:pPr>
      <w:rPr>
        <w:rFonts w:hint="default" w:ascii="Symbol" w:hAnsi="Symbol"/>
      </w:rPr>
    </w:lvl>
    <w:lvl w:ilvl="7" w:tplc="04150003" w:tentative="1">
      <w:start w:val="1"/>
      <w:numFmt w:val="bullet"/>
      <w:lvlText w:val="o"/>
      <w:lvlJc w:val="left"/>
      <w:pPr>
        <w:ind w:left="6474" w:hanging="360"/>
      </w:pPr>
      <w:rPr>
        <w:rFonts w:hint="default" w:ascii="Courier New" w:hAnsi="Courier New" w:cs="Courier New"/>
      </w:rPr>
    </w:lvl>
    <w:lvl w:ilvl="8" w:tplc="04150005" w:tentative="1">
      <w:start w:val="1"/>
      <w:numFmt w:val="bullet"/>
      <w:lvlText w:val=""/>
      <w:lvlJc w:val="left"/>
      <w:pPr>
        <w:ind w:left="7194" w:hanging="360"/>
      </w:pPr>
      <w:rPr>
        <w:rFonts w:hint="default" w:ascii="Wingdings" w:hAnsi="Wingdings"/>
      </w:rPr>
    </w:lvl>
  </w:abstractNum>
  <w:abstractNum w:abstractNumId="27" w15:restartNumberingAfterBreak="0">
    <w:nsid w:val="424346CB"/>
    <w:multiLevelType w:val="hybridMultilevel"/>
    <w:tmpl w:val="17E4D4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BE25EB"/>
    <w:multiLevelType w:val="hybridMultilevel"/>
    <w:tmpl w:val="DC9A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F1A96"/>
    <w:multiLevelType w:val="hybridMultilevel"/>
    <w:tmpl w:val="062AEB66"/>
    <w:lvl w:ilvl="0" w:tplc="04150017">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4EB82B1F"/>
    <w:multiLevelType w:val="hybridMultilevel"/>
    <w:tmpl w:val="9E56C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4445EC"/>
    <w:multiLevelType w:val="hybridMultilevel"/>
    <w:tmpl w:val="A61E6CEC"/>
    <w:lvl w:ilvl="0" w:tplc="0AACCE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981213"/>
    <w:multiLevelType w:val="hybridMultilevel"/>
    <w:tmpl w:val="22AA3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881259"/>
    <w:multiLevelType w:val="multilevel"/>
    <w:tmpl w:val="6E38F08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037FAA"/>
    <w:multiLevelType w:val="hybridMultilevel"/>
    <w:tmpl w:val="D9B69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1553EB"/>
    <w:multiLevelType w:val="hybridMultilevel"/>
    <w:tmpl w:val="00000000"/>
    <w:lvl w:ilvl="0" w:tplc="F63C225C">
      <w:start w:val="1"/>
      <w:numFmt w:val="decimal"/>
      <w:lvlText w:val="%1)"/>
      <w:lvlJc w:val="left"/>
      <w:pPr>
        <w:ind w:left="360" w:hanging="360"/>
      </w:pPr>
    </w:lvl>
    <w:lvl w:ilvl="1" w:tplc="8A3ED38C">
      <w:start w:val="1"/>
      <w:numFmt w:val="lowerLetter"/>
      <w:lvlText w:val="%2)"/>
      <w:lvlJc w:val="left"/>
      <w:pPr>
        <w:ind w:left="720" w:hanging="360"/>
      </w:pPr>
    </w:lvl>
    <w:lvl w:ilvl="2" w:tplc="34702D92">
      <w:start w:val="1"/>
      <w:numFmt w:val="lowerRoman"/>
      <w:lvlText w:val="%3)"/>
      <w:lvlJc w:val="left"/>
      <w:pPr>
        <w:ind w:left="1080" w:hanging="360"/>
      </w:pPr>
    </w:lvl>
    <w:lvl w:ilvl="3" w:tplc="C288571A">
      <w:start w:val="1"/>
      <w:numFmt w:val="decimal"/>
      <w:lvlText w:val="(%4)"/>
      <w:lvlJc w:val="left"/>
      <w:pPr>
        <w:ind w:left="1440" w:hanging="360"/>
      </w:pPr>
    </w:lvl>
    <w:lvl w:ilvl="4" w:tplc="12A81374">
      <w:start w:val="1"/>
      <w:numFmt w:val="lowerLetter"/>
      <w:lvlText w:val="(%5)"/>
      <w:lvlJc w:val="left"/>
      <w:pPr>
        <w:ind w:left="1800" w:hanging="360"/>
      </w:pPr>
    </w:lvl>
    <w:lvl w:ilvl="5" w:tplc="A6D27666">
      <w:start w:val="1"/>
      <w:numFmt w:val="lowerRoman"/>
      <w:lvlText w:val="(%6)"/>
      <w:lvlJc w:val="left"/>
      <w:pPr>
        <w:ind w:left="2160" w:hanging="360"/>
      </w:pPr>
    </w:lvl>
    <w:lvl w:ilvl="6" w:tplc="A80658D0">
      <w:start w:val="1"/>
      <w:numFmt w:val="decimal"/>
      <w:lvlText w:val="%7."/>
      <w:lvlJc w:val="left"/>
      <w:pPr>
        <w:ind w:left="2520" w:hanging="360"/>
      </w:pPr>
    </w:lvl>
    <w:lvl w:ilvl="7" w:tplc="A3EC0272">
      <w:start w:val="1"/>
      <w:numFmt w:val="lowerLetter"/>
      <w:lvlText w:val="%8."/>
      <w:lvlJc w:val="left"/>
      <w:pPr>
        <w:ind w:left="2880" w:hanging="360"/>
      </w:pPr>
    </w:lvl>
    <w:lvl w:ilvl="8" w:tplc="1AB86AFC">
      <w:start w:val="1"/>
      <w:numFmt w:val="lowerRoman"/>
      <w:lvlText w:val="%9."/>
      <w:lvlJc w:val="left"/>
      <w:pPr>
        <w:ind w:left="3240" w:hanging="360"/>
      </w:pPr>
    </w:lvl>
  </w:abstractNum>
  <w:abstractNum w:abstractNumId="36" w15:restartNumberingAfterBreak="0">
    <w:nsid w:val="67FC6FBC"/>
    <w:multiLevelType w:val="multilevel"/>
    <w:tmpl w:val="DDD0F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322360"/>
    <w:multiLevelType w:val="hybridMultilevel"/>
    <w:tmpl w:val="9E56C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641289"/>
    <w:multiLevelType w:val="hybridMultilevel"/>
    <w:tmpl w:val="22AA3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B5758"/>
    <w:multiLevelType w:val="hybridMultilevel"/>
    <w:tmpl w:val="432AED12"/>
    <w:lvl w:ilvl="0" w:tplc="04150017">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6D2876EF"/>
    <w:multiLevelType w:val="multilevel"/>
    <w:tmpl w:val="F3FCB43C"/>
    <w:lvl w:ilvl="0">
      <w:start w:val="1"/>
      <w:numFmt w:val="decimal"/>
      <w:suff w:val="space"/>
      <w:lvlText w:val="%1 Rozdział"/>
      <w:lvlJc w:val="left"/>
      <w:pPr>
        <w:ind w:left="1560" w:firstLine="0"/>
      </w:pPr>
      <w:rPr>
        <w:rFonts w:hint="default" w:ascii="Arial" w:hAnsi="Arial"/>
        <w:b/>
        <w:i w:val="0"/>
        <w:color w:val="auto"/>
        <w:sz w:val="24"/>
        <w:u w:val="none"/>
      </w:rPr>
    </w:lvl>
    <w:lvl w:ilvl="1">
      <w:start w:val="1"/>
      <w:numFmt w:val="decimal"/>
      <w:pStyle w:val="Nagwek2"/>
      <w:suff w:val="space"/>
      <w:lvlText w:val="%1.%2. Podrozdział"/>
      <w:lvlJc w:val="left"/>
      <w:pPr>
        <w:ind w:left="3261" w:firstLine="0"/>
      </w:pPr>
      <w:rPr>
        <w:rFonts w:hint="default" w:ascii="Arial" w:hAnsi="Arial"/>
        <w:b/>
        <w:i/>
        <w:color w:val="auto"/>
        <w:sz w:val="24"/>
        <w:u w:val="none"/>
      </w:rPr>
    </w:lvl>
    <w:lvl w:ilvl="2">
      <w:start w:val="1"/>
      <w:numFmt w:val="decimal"/>
      <w:pStyle w:val="Nagwek3"/>
      <w:suff w:val="space"/>
      <w:lvlText w:val="%3) "/>
      <w:lvlJc w:val="left"/>
      <w:pPr>
        <w:ind w:left="717" w:hanging="357"/>
      </w:pPr>
      <w:rPr>
        <w:rFonts w:hint="default" w:ascii="Arial" w:hAnsi="Arial"/>
        <w:b w:val="0"/>
        <w:i w:val="0"/>
        <w:color w:val="auto"/>
        <w:sz w:val="22"/>
        <w:szCs w:val="22"/>
        <w:u w:val="none"/>
      </w:rPr>
    </w:lvl>
    <w:lvl w:ilvl="3">
      <w:start w:val="1"/>
      <w:numFmt w:val="lowerLetter"/>
      <w:pStyle w:val="Nagwek4"/>
      <w:lvlText w:val="%4)"/>
      <w:lvlJc w:val="left"/>
      <w:pPr>
        <w:tabs>
          <w:tab w:val="num" w:pos="1034"/>
        </w:tabs>
        <w:ind w:left="1034" w:hanging="494"/>
      </w:pPr>
      <w:rPr>
        <w:rFonts w:hint="default"/>
        <w:b w:val="0"/>
        <w:i w:val="0"/>
        <w:color w:val="auto"/>
        <w:sz w:val="21"/>
        <w:szCs w:val="21"/>
        <w:u w:val="none"/>
      </w:rPr>
    </w:lvl>
    <w:lvl w:ilvl="4">
      <w:start w:val="1"/>
      <w:numFmt w:val="lowerRoman"/>
      <w:pStyle w:val="Nagwek5"/>
      <w:lvlText w:val="%5. "/>
      <w:lvlJc w:val="left"/>
      <w:pPr>
        <w:tabs>
          <w:tab w:val="num" w:pos="964"/>
        </w:tabs>
        <w:ind w:left="964" w:hanging="397"/>
      </w:pPr>
      <w:rPr>
        <w:rFonts w:hint="default" w:ascii="Arial" w:hAnsi="Arial"/>
        <w:b w:val="0"/>
        <w:i w:val="0"/>
        <w:color w:val="auto"/>
        <w:sz w:val="21"/>
        <w:szCs w:val="21"/>
        <w:u w:val="none"/>
      </w:rPr>
    </w:lvl>
    <w:lvl w:ilvl="5">
      <w:start w:val="1"/>
      <w:numFmt w:val="bullet"/>
      <w:pStyle w:val="Nagwek6"/>
      <w:lvlText w:val=""/>
      <w:lvlJc w:val="left"/>
      <w:pPr>
        <w:tabs>
          <w:tab w:val="num" w:pos="1843"/>
        </w:tabs>
        <w:ind w:left="1843" w:hanging="283"/>
      </w:pPr>
      <w:rPr>
        <w:rFonts w:hint="default" w:ascii="Symbol" w:hAnsi="Symbol"/>
        <w:b w:val="0"/>
        <w:i w:val="0"/>
        <w:color w:val="auto"/>
        <w:sz w:val="22"/>
        <w:u w:val="none"/>
      </w:rPr>
    </w:lvl>
    <w:lvl w:ilvl="6">
      <w:start w:val="1"/>
      <w:numFmt w:val="bullet"/>
      <w:lvlText w:val=""/>
      <w:lvlJc w:val="left"/>
      <w:pPr>
        <w:tabs>
          <w:tab w:val="num" w:pos="1418"/>
        </w:tabs>
        <w:ind w:left="1418" w:hanging="284"/>
      </w:pPr>
      <w:rPr>
        <w:rFonts w:hint="default" w:ascii="Symbol" w:hAnsi="Symbol"/>
        <w:color w:val="auto"/>
        <w:sz w:val="22"/>
      </w:rPr>
    </w:lvl>
    <w:lvl w:ilvl="7">
      <w:start w:val="1"/>
      <w:numFmt w:val="bullet"/>
      <w:lvlText w:val=""/>
      <w:lvlJc w:val="left"/>
      <w:pPr>
        <w:tabs>
          <w:tab w:val="num" w:pos="2880"/>
        </w:tabs>
        <w:ind w:left="2880" w:hanging="360"/>
      </w:pPr>
      <w:rPr>
        <w:rFonts w:hint="default" w:ascii="Symbol" w:hAnsi="Symbol"/>
        <w:color w:val="auto"/>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F317637"/>
    <w:multiLevelType w:val="multilevel"/>
    <w:tmpl w:val="F6B07AA8"/>
    <w:lvl w:ilvl="0">
      <w:start w:val="1"/>
      <w:numFmt w:val="upperRoman"/>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2" w15:restartNumberingAfterBreak="0">
    <w:nsid w:val="75CA29B5"/>
    <w:multiLevelType w:val="hybridMultilevel"/>
    <w:tmpl w:val="F0D0E38C"/>
    <w:lvl w:ilvl="0" w:tplc="25D25146">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9A800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B51338"/>
    <w:multiLevelType w:val="multilevel"/>
    <w:tmpl w:val="E1E226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D840B9"/>
    <w:multiLevelType w:val="hybridMultilevel"/>
    <w:tmpl w:val="5822A4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34"/>
  </w:num>
  <w:num w:numId="3">
    <w:abstractNumId w:val="24"/>
  </w:num>
  <w:num w:numId="4">
    <w:abstractNumId w:val="21"/>
  </w:num>
  <w:num w:numId="5">
    <w:abstractNumId w:val="1"/>
  </w:num>
  <w:num w:numId="6">
    <w:abstractNumId w:val="31"/>
  </w:num>
  <w:num w:numId="7">
    <w:abstractNumId w:val="0"/>
  </w:num>
  <w:num w:numId="8">
    <w:abstractNumId w:val="27"/>
  </w:num>
  <w:num w:numId="9">
    <w:abstractNumId w:val="41"/>
  </w:num>
  <w:num w:numId="10">
    <w:abstractNumId w:val="40"/>
  </w:num>
  <w:num w:numId="11">
    <w:abstractNumId w:val="3"/>
  </w:num>
  <w:num w:numId="12">
    <w:abstractNumId w:val="11"/>
  </w:num>
  <w:num w:numId="13">
    <w:abstractNumId w:val="37"/>
  </w:num>
  <w:num w:numId="14">
    <w:abstractNumId w:val="32"/>
  </w:num>
  <w:num w:numId="15">
    <w:abstractNumId w:val="4"/>
  </w:num>
  <w:num w:numId="16">
    <w:abstractNumId w:val="26"/>
  </w:num>
  <w:num w:numId="17">
    <w:abstractNumId w:val="38"/>
  </w:num>
  <w:num w:numId="18">
    <w:abstractNumId w:val="15"/>
  </w:num>
  <w:num w:numId="19">
    <w:abstractNumId w:val="30"/>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9"/>
  </w:num>
  <w:num w:numId="25">
    <w:abstractNumId w:val="29"/>
  </w:num>
  <w:num w:numId="26">
    <w:abstractNumId w:val="13"/>
  </w:num>
  <w:num w:numId="27">
    <w:abstractNumId w:val="7"/>
  </w:num>
  <w:num w:numId="28">
    <w:abstractNumId w:val="16"/>
  </w:num>
  <w:num w:numId="29">
    <w:abstractNumId w:val="23"/>
  </w:num>
  <w:num w:numId="30">
    <w:abstractNumId w:val="6"/>
  </w:num>
  <w:num w:numId="31">
    <w:abstractNumId w:val="10"/>
  </w:num>
  <w:num w:numId="32">
    <w:abstractNumId w:val="9"/>
  </w:num>
  <w:num w:numId="33">
    <w:abstractNumId w:val="17"/>
  </w:num>
  <w:num w:numId="34">
    <w:abstractNumId w:val="14"/>
  </w:num>
  <w:num w:numId="35">
    <w:abstractNumId w:val="19"/>
  </w:num>
  <w:num w:numId="36">
    <w:abstractNumId w:val="28"/>
  </w:num>
  <w:num w:numId="37">
    <w:abstractNumId w:val="22"/>
  </w:num>
  <w:num w:numId="38">
    <w:abstractNumId w:val="25"/>
  </w:num>
  <w:num w:numId="39">
    <w:abstractNumId w:val="2"/>
  </w:num>
  <w:num w:numId="40">
    <w:abstractNumId w:val="20"/>
  </w:num>
  <w:num w:numId="41">
    <w:abstractNumId w:val="8"/>
  </w:num>
  <w:num w:numId="42">
    <w:abstractNumId w:val="12"/>
  </w:num>
  <w:num w:numId="43">
    <w:abstractNumId w:val="33"/>
  </w:num>
  <w:num w:numId="44">
    <w:abstractNumId w:val="43"/>
  </w:num>
  <w:num w:numId="45">
    <w:abstractNumId w:val="3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89"/>
    <w:rsid w:val="00001CFC"/>
    <w:rsid w:val="0000363E"/>
    <w:rsid w:val="000048EC"/>
    <w:rsid w:val="000054A6"/>
    <w:rsid w:val="00013B47"/>
    <w:rsid w:val="000179D6"/>
    <w:rsid w:val="00022BBD"/>
    <w:rsid w:val="00025413"/>
    <w:rsid w:val="00026A65"/>
    <w:rsid w:val="00030E14"/>
    <w:rsid w:val="00030FAB"/>
    <w:rsid w:val="00030FEF"/>
    <w:rsid w:val="00031DC3"/>
    <w:rsid w:val="00032947"/>
    <w:rsid w:val="000329BB"/>
    <w:rsid w:val="00033D45"/>
    <w:rsid w:val="00037212"/>
    <w:rsid w:val="0003773E"/>
    <w:rsid w:val="00042F03"/>
    <w:rsid w:val="0004483D"/>
    <w:rsid w:val="00051FA1"/>
    <w:rsid w:val="00052FB0"/>
    <w:rsid w:val="000547CA"/>
    <w:rsid w:val="00056BA9"/>
    <w:rsid w:val="00056F0B"/>
    <w:rsid w:val="00061C10"/>
    <w:rsid w:val="00062493"/>
    <w:rsid w:val="000646F6"/>
    <w:rsid w:val="000655AB"/>
    <w:rsid w:val="0007219F"/>
    <w:rsid w:val="00073A4F"/>
    <w:rsid w:val="00073AF6"/>
    <w:rsid w:val="00073CBC"/>
    <w:rsid w:val="000777BA"/>
    <w:rsid w:val="00077FE8"/>
    <w:rsid w:val="00081D96"/>
    <w:rsid w:val="00082021"/>
    <w:rsid w:val="00084C19"/>
    <w:rsid w:val="00086817"/>
    <w:rsid w:val="0009078A"/>
    <w:rsid w:val="00090985"/>
    <w:rsid w:val="000921AD"/>
    <w:rsid w:val="00092440"/>
    <w:rsid w:val="000926A0"/>
    <w:rsid w:val="00093DBA"/>
    <w:rsid w:val="000947F4"/>
    <w:rsid w:val="0009700C"/>
    <w:rsid w:val="000977ED"/>
    <w:rsid w:val="000A0FBA"/>
    <w:rsid w:val="000B06EF"/>
    <w:rsid w:val="000B18A5"/>
    <w:rsid w:val="000B294D"/>
    <w:rsid w:val="000B385C"/>
    <w:rsid w:val="000B6CD8"/>
    <w:rsid w:val="000C4543"/>
    <w:rsid w:val="000C6495"/>
    <w:rsid w:val="000C74E3"/>
    <w:rsid w:val="000D09AE"/>
    <w:rsid w:val="000D1814"/>
    <w:rsid w:val="000D1999"/>
    <w:rsid w:val="000D204A"/>
    <w:rsid w:val="000D2E7E"/>
    <w:rsid w:val="000D3F32"/>
    <w:rsid w:val="000D5EEE"/>
    <w:rsid w:val="000D6CBD"/>
    <w:rsid w:val="000D6E59"/>
    <w:rsid w:val="000E2CEB"/>
    <w:rsid w:val="000E34A7"/>
    <w:rsid w:val="000E4529"/>
    <w:rsid w:val="000E5BDB"/>
    <w:rsid w:val="000E64B4"/>
    <w:rsid w:val="000F091C"/>
    <w:rsid w:val="000F2110"/>
    <w:rsid w:val="000F262E"/>
    <w:rsid w:val="000F26A9"/>
    <w:rsid w:val="000F5773"/>
    <w:rsid w:val="000F5FE1"/>
    <w:rsid w:val="000F6386"/>
    <w:rsid w:val="000F6388"/>
    <w:rsid w:val="000F7663"/>
    <w:rsid w:val="001000C7"/>
    <w:rsid w:val="0010315F"/>
    <w:rsid w:val="00105ED0"/>
    <w:rsid w:val="00107A38"/>
    <w:rsid w:val="00107D8B"/>
    <w:rsid w:val="00110ED7"/>
    <w:rsid w:val="00111463"/>
    <w:rsid w:val="001115FC"/>
    <w:rsid w:val="001130A9"/>
    <w:rsid w:val="00114213"/>
    <w:rsid w:val="00115FE7"/>
    <w:rsid w:val="001171E9"/>
    <w:rsid w:val="001200C5"/>
    <w:rsid w:val="001250A9"/>
    <w:rsid w:val="001273D0"/>
    <w:rsid w:val="00127AF7"/>
    <w:rsid w:val="00131B69"/>
    <w:rsid w:val="0013261D"/>
    <w:rsid w:val="00133910"/>
    <w:rsid w:val="00137CFE"/>
    <w:rsid w:val="0014092E"/>
    <w:rsid w:val="00145BA0"/>
    <w:rsid w:val="001512C9"/>
    <w:rsid w:val="00153DC4"/>
    <w:rsid w:val="001544B7"/>
    <w:rsid w:val="0015685F"/>
    <w:rsid w:val="001602CA"/>
    <w:rsid w:val="001613F7"/>
    <w:rsid w:val="001616D5"/>
    <w:rsid w:val="001618FF"/>
    <w:rsid w:val="00162632"/>
    <w:rsid w:val="00165073"/>
    <w:rsid w:val="00165D07"/>
    <w:rsid w:val="00166067"/>
    <w:rsid w:val="0016699C"/>
    <w:rsid w:val="001703CA"/>
    <w:rsid w:val="001709CF"/>
    <w:rsid w:val="00170D6D"/>
    <w:rsid w:val="00170E67"/>
    <w:rsid w:val="00171339"/>
    <w:rsid w:val="0017161A"/>
    <w:rsid w:val="00172F6C"/>
    <w:rsid w:val="00173CBF"/>
    <w:rsid w:val="00174A17"/>
    <w:rsid w:val="00175737"/>
    <w:rsid w:val="001767E1"/>
    <w:rsid w:val="001817AA"/>
    <w:rsid w:val="00183A0F"/>
    <w:rsid w:val="001862C7"/>
    <w:rsid w:val="00186610"/>
    <w:rsid w:val="00186B63"/>
    <w:rsid w:val="0019068B"/>
    <w:rsid w:val="001932B5"/>
    <w:rsid w:val="00196B92"/>
    <w:rsid w:val="0019794A"/>
    <w:rsid w:val="001A5B82"/>
    <w:rsid w:val="001A694C"/>
    <w:rsid w:val="001A7111"/>
    <w:rsid w:val="001B40F8"/>
    <w:rsid w:val="001B4B7C"/>
    <w:rsid w:val="001C1903"/>
    <w:rsid w:val="001C2F9B"/>
    <w:rsid w:val="001C3AAF"/>
    <w:rsid w:val="001C47E5"/>
    <w:rsid w:val="001C6462"/>
    <w:rsid w:val="001C6A5B"/>
    <w:rsid w:val="001C7470"/>
    <w:rsid w:val="001D0289"/>
    <w:rsid w:val="001D15F4"/>
    <w:rsid w:val="001D374C"/>
    <w:rsid w:val="001D3FC6"/>
    <w:rsid w:val="001D5C56"/>
    <w:rsid w:val="001D6D6E"/>
    <w:rsid w:val="001E0BD2"/>
    <w:rsid w:val="001E1F1A"/>
    <w:rsid w:val="001E23A2"/>
    <w:rsid w:val="001E361E"/>
    <w:rsid w:val="001E5201"/>
    <w:rsid w:val="001E55F2"/>
    <w:rsid w:val="001F23F9"/>
    <w:rsid w:val="001F29FF"/>
    <w:rsid w:val="001F2F16"/>
    <w:rsid w:val="001F3277"/>
    <w:rsid w:val="001F5B33"/>
    <w:rsid w:val="001F697A"/>
    <w:rsid w:val="002026D3"/>
    <w:rsid w:val="002027E8"/>
    <w:rsid w:val="0020459B"/>
    <w:rsid w:val="002076D8"/>
    <w:rsid w:val="00212745"/>
    <w:rsid w:val="002149D1"/>
    <w:rsid w:val="002159B7"/>
    <w:rsid w:val="00216A8E"/>
    <w:rsid w:val="0021753C"/>
    <w:rsid w:val="00217AFD"/>
    <w:rsid w:val="002200CD"/>
    <w:rsid w:val="00221F7F"/>
    <w:rsid w:val="00224BB9"/>
    <w:rsid w:val="0022552D"/>
    <w:rsid w:val="00226BD7"/>
    <w:rsid w:val="00230B4A"/>
    <w:rsid w:val="00231875"/>
    <w:rsid w:val="00231D6C"/>
    <w:rsid w:val="002322D4"/>
    <w:rsid w:val="00232694"/>
    <w:rsid w:val="0023294A"/>
    <w:rsid w:val="00237259"/>
    <w:rsid w:val="002416A7"/>
    <w:rsid w:val="00242B51"/>
    <w:rsid w:val="0025023F"/>
    <w:rsid w:val="00250BA1"/>
    <w:rsid w:val="00251300"/>
    <w:rsid w:val="00251462"/>
    <w:rsid w:val="00251DDB"/>
    <w:rsid w:val="0025436A"/>
    <w:rsid w:val="002567E2"/>
    <w:rsid w:val="00257273"/>
    <w:rsid w:val="00260B72"/>
    <w:rsid w:val="00260D0A"/>
    <w:rsid w:val="002625BF"/>
    <w:rsid w:val="00270B36"/>
    <w:rsid w:val="00272594"/>
    <w:rsid w:val="00275ED3"/>
    <w:rsid w:val="002816A6"/>
    <w:rsid w:val="002829D4"/>
    <w:rsid w:val="00283261"/>
    <w:rsid w:val="002838E5"/>
    <w:rsid w:val="00286D91"/>
    <w:rsid w:val="00286F7F"/>
    <w:rsid w:val="002877CE"/>
    <w:rsid w:val="00291F5F"/>
    <w:rsid w:val="00293DCA"/>
    <w:rsid w:val="002972D0"/>
    <w:rsid w:val="002A3F24"/>
    <w:rsid w:val="002A74C2"/>
    <w:rsid w:val="002A7BDF"/>
    <w:rsid w:val="002B43AB"/>
    <w:rsid w:val="002C0191"/>
    <w:rsid w:val="002C428F"/>
    <w:rsid w:val="002D31A1"/>
    <w:rsid w:val="002D4598"/>
    <w:rsid w:val="002D6079"/>
    <w:rsid w:val="002D73BA"/>
    <w:rsid w:val="002E0538"/>
    <w:rsid w:val="002E7231"/>
    <w:rsid w:val="002F133C"/>
    <w:rsid w:val="002F58EF"/>
    <w:rsid w:val="003011F2"/>
    <w:rsid w:val="003013FD"/>
    <w:rsid w:val="00313EF7"/>
    <w:rsid w:val="00321D1E"/>
    <w:rsid w:val="003221A2"/>
    <w:rsid w:val="00323536"/>
    <w:rsid w:val="0032404C"/>
    <w:rsid w:val="00324F81"/>
    <w:rsid w:val="00326E16"/>
    <w:rsid w:val="003309B9"/>
    <w:rsid w:val="00336ABC"/>
    <w:rsid w:val="00336C37"/>
    <w:rsid w:val="003405FF"/>
    <w:rsid w:val="00340E35"/>
    <w:rsid w:val="00341199"/>
    <w:rsid w:val="003420F7"/>
    <w:rsid w:val="00342A08"/>
    <w:rsid w:val="003430B1"/>
    <w:rsid w:val="00346648"/>
    <w:rsid w:val="00346B60"/>
    <w:rsid w:val="00352549"/>
    <w:rsid w:val="00352799"/>
    <w:rsid w:val="0035559D"/>
    <w:rsid w:val="00355FC4"/>
    <w:rsid w:val="003612B8"/>
    <w:rsid w:val="00362CC2"/>
    <w:rsid w:val="00363211"/>
    <w:rsid w:val="00363F47"/>
    <w:rsid w:val="00364036"/>
    <w:rsid w:val="00366211"/>
    <w:rsid w:val="00367089"/>
    <w:rsid w:val="0036755B"/>
    <w:rsid w:val="00367C02"/>
    <w:rsid w:val="00367D3C"/>
    <w:rsid w:val="00370C11"/>
    <w:rsid w:val="00370D55"/>
    <w:rsid w:val="00375E3E"/>
    <w:rsid w:val="00376645"/>
    <w:rsid w:val="00377A37"/>
    <w:rsid w:val="003836C2"/>
    <w:rsid w:val="0039067C"/>
    <w:rsid w:val="00392420"/>
    <w:rsid w:val="00395B53"/>
    <w:rsid w:val="00396E83"/>
    <w:rsid w:val="003974E4"/>
    <w:rsid w:val="003A7835"/>
    <w:rsid w:val="003B0CCB"/>
    <w:rsid w:val="003B3BCC"/>
    <w:rsid w:val="003B417C"/>
    <w:rsid w:val="003B64A0"/>
    <w:rsid w:val="003C00D0"/>
    <w:rsid w:val="003C4588"/>
    <w:rsid w:val="003C5663"/>
    <w:rsid w:val="003C758C"/>
    <w:rsid w:val="003C7F43"/>
    <w:rsid w:val="003D5E66"/>
    <w:rsid w:val="003D63DB"/>
    <w:rsid w:val="003D6B1E"/>
    <w:rsid w:val="003D7480"/>
    <w:rsid w:val="003D77EA"/>
    <w:rsid w:val="003E2153"/>
    <w:rsid w:val="003E3E6F"/>
    <w:rsid w:val="003E4FE0"/>
    <w:rsid w:val="003E593F"/>
    <w:rsid w:val="003E63C5"/>
    <w:rsid w:val="003F0968"/>
    <w:rsid w:val="003F17FF"/>
    <w:rsid w:val="003F65FB"/>
    <w:rsid w:val="003F6EC5"/>
    <w:rsid w:val="00402B0F"/>
    <w:rsid w:val="0040329D"/>
    <w:rsid w:val="00406E61"/>
    <w:rsid w:val="00407FCA"/>
    <w:rsid w:val="00410469"/>
    <w:rsid w:val="00420059"/>
    <w:rsid w:val="0042028F"/>
    <w:rsid w:val="004217D4"/>
    <w:rsid w:val="00421A39"/>
    <w:rsid w:val="00424070"/>
    <w:rsid w:val="004252A7"/>
    <w:rsid w:val="00427FE6"/>
    <w:rsid w:val="00430501"/>
    <w:rsid w:val="004310BF"/>
    <w:rsid w:val="0043193E"/>
    <w:rsid w:val="00431CDE"/>
    <w:rsid w:val="004337B0"/>
    <w:rsid w:val="0043677A"/>
    <w:rsid w:val="00437795"/>
    <w:rsid w:val="00437D9B"/>
    <w:rsid w:val="00441DAD"/>
    <w:rsid w:val="00442677"/>
    <w:rsid w:val="0044345C"/>
    <w:rsid w:val="00445C47"/>
    <w:rsid w:val="004522B2"/>
    <w:rsid w:val="004532D1"/>
    <w:rsid w:val="004545A9"/>
    <w:rsid w:val="00464E69"/>
    <w:rsid w:val="004667F9"/>
    <w:rsid w:val="00470172"/>
    <w:rsid w:val="00474AEB"/>
    <w:rsid w:val="00474D56"/>
    <w:rsid w:val="00476399"/>
    <w:rsid w:val="00481CA6"/>
    <w:rsid w:val="0048368D"/>
    <w:rsid w:val="00484D0E"/>
    <w:rsid w:val="004855C9"/>
    <w:rsid w:val="00487CF1"/>
    <w:rsid w:val="00496620"/>
    <w:rsid w:val="004968B2"/>
    <w:rsid w:val="0049702E"/>
    <w:rsid w:val="004A02C4"/>
    <w:rsid w:val="004A0B0B"/>
    <w:rsid w:val="004A1520"/>
    <w:rsid w:val="004A66A7"/>
    <w:rsid w:val="004A7BAB"/>
    <w:rsid w:val="004B176C"/>
    <w:rsid w:val="004B2AB7"/>
    <w:rsid w:val="004B597A"/>
    <w:rsid w:val="004B6A1F"/>
    <w:rsid w:val="004C7164"/>
    <w:rsid w:val="004C72A1"/>
    <w:rsid w:val="004C7773"/>
    <w:rsid w:val="004D3335"/>
    <w:rsid w:val="004D3AD2"/>
    <w:rsid w:val="004D5345"/>
    <w:rsid w:val="004D5DC7"/>
    <w:rsid w:val="004D7B6A"/>
    <w:rsid w:val="004E2D88"/>
    <w:rsid w:val="004E5C07"/>
    <w:rsid w:val="004F14A4"/>
    <w:rsid w:val="004F3153"/>
    <w:rsid w:val="004F332E"/>
    <w:rsid w:val="004F47A8"/>
    <w:rsid w:val="004F4E10"/>
    <w:rsid w:val="004F53BD"/>
    <w:rsid w:val="004F6A45"/>
    <w:rsid w:val="004F6FC7"/>
    <w:rsid w:val="005018EA"/>
    <w:rsid w:val="00503550"/>
    <w:rsid w:val="005041C2"/>
    <w:rsid w:val="00505047"/>
    <w:rsid w:val="005053CC"/>
    <w:rsid w:val="00512AE6"/>
    <w:rsid w:val="00515BE3"/>
    <w:rsid w:val="00516591"/>
    <w:rsid w:val="00520C7B"/>
    <w:rsid w:val="0052108C"/>
    <w:rsid w:val="0053176D"/>
    <w:rsid w:val="0054109C"/>
    <w:rsid w:val="005437E9"/>
    <w:rsid w:val="005476B4"/>
    <w:rsid w:val="00552B29"/>
    <w:rsid w:val="00553B07"/>
    <w:rsid w:val="0055522F"/>
    <w:rsid w:val="005558FF"/>
    <w:rsid w:val="00555C29"/>
    <w:rsid w:val="005567DF"/>
    <w:rsid w:val="00556A70"/>
    <w:rsid w:val="00560A76"/>
    <w:rsid w:val="0056131D"/>
    <w:rsid w:val="0056697A"/>
    <w:rsid w:val="0057100A"/>
    <w:rsid w:val="00571679"/>
    <w:rsid w:val="00574643"/>
    <w:rsid w:val="005812D7"/>
    <w:rsid w:val="00582254"/>
    <w:rsid w:val="00584F74"/>
    <w:rsid w:val="0058690C"/>
    <w:rsid w:val="00586A08"/>
    <w:rsid w:val="0059043C"/>
    <w:rsid w:val="0059190E"/>
    <w:rsid w:val="00596DB9"/>
    <w:rsid w:val="00597094"/>
    <w:rsid w:val="005A078B"/>
    <w:rsid w:val="005A2CA2"/>
    <w:rsid w:val="005A5761"/>
    <w:rsid w:val="005A6F9A"/>
    <w:rsid w:val="005B37E2"/>
    <w:rsid w:val="005B38C2"/>
    <w:rsid w:val="005B47BC"/>
    <w:rsid w:val="005B7BD5"/>
    <w:rsid w:val="005B7DF0"/>
    <w:rsid w:val="005C5580"/>
    <w:rsid w:val="005C5765"/>
    <w:rsid w:val="005D10AA"/>
    <w:rsid w:val="005D2951"/>
    <w:rsid w:val="005E04E0"/>
    <w:rsid w:val="005E25B8"/>
    <w:rsid w:val="005E61B3"/>
    <w:rsid w:val="005F0910"/>
    <w:rsid w:val="005F2944"/>
    <w:rsid w:val="005F6606"/>
    <w:rsid w:val="005F73EE"/>
    <w:rsid w:val="00602657"/>
    <w:rsid w:val="006030D0"/>
    <w:rsid w:val="00604E86"/>
    <w:rsid w:val="0060760F"/>
    <w:rsid w:val="006134F0"/>
    <w:rsid w:val="0061733B"/>
    <w:rsid w:val="006228BB"/>
    <w:rsid w:val="00622F1E"/>
    <w:rsid w:val="00624C6F"/>
    <w:rsid w:val="006324D6"/>
    <w:rsid w:val="006374DF"/>
    <w:rsid w:val="006376EE"/>
    <w:rsid w:val="00637F0A"/>
    <w:rsid w:val="006470D6"/>
    <w:rsid w:val="00650345"/>
    <w:rsid w:val="0065073D"/>
    <w:rsid w:val="006556FC"/>
    <w:rsid w:val="00655E70"/>
    <w:rsid w:val="00656068"/>
    <w:rsid w:val="00657AA8"/>
    <w:rsid w:val="00665C54"/>
    <w:rsid w:val="00666EE0"/>
    <w:rsid w:val="00676653"/>
    <w:rsid w:val="0068027A"/>
    <w:rsid w:val="00687753"/>
    <w:rsid w:val="006926E8"/>
    <w:rsid w:val="00693C71"/>
    <w:rsid w:val="00695EF7"/>
    <w:rsid w:val="006A3586"/>
    <w:rsid w:val="006A3E8A"/>
    <w:rsid w:val="006A4706"/>
    <w:rsid w:val="006A4FB2"/>
    <w:rsid w:val="006A7D16"/>
    <w:rsid w:val="006B0A33"/>
    <w:rsid w:val="006B2B90"/>
    <w:rsid w:val="006B37E3"/>
    <w:rsid w:val="006B45C2"/>
    <w:rsid w:val="006B76CD"/>
    <w:rsid w:val="006B7FBD"/>
    <w:rsid w:val="006C02F3"/>
    <w:rsid w:val="006C1E18"/>
    <w:rsid w:val="006C2082"/>
    <w:rsid w:val="006C2942"/>
    <w:rsid w:val="006D1ACC"/>
    <w:rsid w:val="006D27C9"/>
    <w:rsid w:val="006D2BF9"/>
    <w:rsid w:val="006D5400"/>
    <w:rsid w:val="006D7636"/>
    <w:rsid w:val="006E21BC"/>
    <w:rsid w:val="006E3A44"/>
    <w:rsid w:val="006E3E9D"/>
    <w:rsid w:val="006E424E"/>
    <w:rsid w:val="006E70ED"/>
    <w:rsid w:val="006E75EC"/>
    <w:rsid w:val="006F0332"/>
    <w:rsid w:val="006F1A8A"/>
    <w:rsid w:val="006F1BD1"/>
    <w:rsid w:val="006F228F"/>
    <w:rsid w:val="006F34B8"/>
    <w:rsid w:val="006F4AB6"/>
    <w:rsid w:val="006F610B"/>
    <w:rsid w:val="00701ABB"/>
    <w:rsid w:val="00702663"/>
    <w:rsid w:val="0070318C"/>
    <w:rsid w:val="0070428F"/>
    <w:rsid w:val="00706496"/>
    <w:rsid w:val="00706A0C"/>
    <w:rsid w:val="0070763F"/>
    <w:rsid w:val="007108E3"/>
    <w:rsid w:val="007109BC"/>
    <w:rsid w:val="007122FB"/>
    <w:rsid w:val="00713B7B"/>
    <w:rsid w:val="00715849"/>
    <w:rsid w:val="00720B6F"/>
    <w:rsid w:val="0072112E"/>
    <w:rsid w:val="00722975"/>
    <w:rsid w:val="007275FC"/>
    <w:rsid w:val="00727F72"/>
    <w:rsid w:val="00730BA7"/>
    <w:rsid w:val="0073255D"/>
    <w:rsid w:val="00740990"/>
    <w:rsid w:val="00742490"/>
    <w:rsid w:val="00743CCD"/>
    <w:rsid w:val="00744FB1"/>
    <w:rsid w:val="0074662A"/>
    <w:rsid w:val="00746D03"/>
    <w:rsid w:val="0074719D"/>
    <w:rsid w:val="0075177F"/>
    <w:rsid w:val="00751817"/>
    <w:rsid w:val="00752274"/>
    <w:rsid w:val="0075773E"/>
    <w:rsid w:val="0076197A"/>
    <w:rsid w:val="0076284F"/>
    <w:rsid w:val="0076317B"/>
    <w:rsid w:val="00763332"/>
    <w:rsid w:val="0076386B"/>
    <w:rsid w:val="0076459D"/>
    <w:rsid w:val="00765B76"/>
    <w:rsid w:val="00770A16"/>
    <w:rsid w:val="007719B3"/>
    <w:rsid w:val="0077400C"/>
    <w:rsid w:val="00774083"/>
    <w:rsid w:val="0077563E"/>
    <w:rsid w:val="00777EEB"/>
    <w:rsid w:val="0078417C"/>
    <w:rsid w:val="0078478C"/>
    <w:rsid w:val="007852E4"/>
    <w:rsid w:val="00786824"/>
    <w:rsid w:val="007868BB"/>
    <w:rsid w:val="00787972"/>
    <w:rsid w:val="0079069B"/>
    <w:rsid w:val="00795833"/>
    <w:rsid w:val="007958AF"/>
    <w:rsid w:val="007969F4"/>
    <w:rsid w:val="00797541"/>
    <w:rsid w:val="007A01FF"/>
    <w:rsid w:val="007A5F59"/>
    <w:rsid w:val="007A6C37"/>
    <w:rsid w:val="007B00E3"/>
    <w:rsid w:val="007B06D1"/>
    <w:rsid w:val="007B1CD7"/>
    <w:rsid w:val="007B1D29"/>
    <w:rsid w:val="007B76E6"/>
    <w:rsid w:val="007C1E88"/>
    <w:rsid w:val="007C24D8"/>
    <w:rsid w:val="007C46C7"/>
    <w:rsid w:val="007C5143"/>
    <w:rsid w:val="007C52D4"/>
    <w:rsid w:val="007D04D3"/>
    <w:rsid w:val="007D1731"/>
    <w:rsid w:val="007D246D"/>
    <w:rsid w:val="007D2598"/>
    <w:rsid w:val="007D4888"/>
    <w:rsid w:val="007D6451"/>
    <w:rsid w:val="007D7BF3"/>
    <w:rsid w:val="007E0569"/>
    <w:rsid w:val="007E4FD1"/>
    <w:rsid w:val="007E5240"/>
    <w:rsid w:val="007F1A9C"/>
    <w:rsid w:val="007F20E5"/>
    <w:rsid w:val="007F40FB"/>
    <w:rsid w:val="007F57FD"/>
    <w:rsid w:val="007F682D"/>
    <w:rsid w:val="00803421"/>
    <w:rsid w:val="008066F9"/>
    <w:rsid w:val="00810F11"/>
    <w:rsid w:val="00813433"/>
    <w:rsid w:val="00813F03"/>
    <w:rsid w:val="00822E81"/>
    <w:rsid w:val="008231C3"/>
    <w:rsid w:val="00823ADA"/>
    <w:rsid w:val="0082464D"/>
    <w:rsid w:val="00827032"/>
    <w:rsid w:val="008271E1"/>
    <w:rsid w:val="008366FE"/>
    <w:rsid w:val="008369D3"/>
    <w:rsid w:val="00837498"/>
    <w:rsid w:val="00840E00"/>
    <w:rsid w:val="00840EC3"/>
    <w:rsid w:val="00842A75"/>
    <w:rsid w:val="0084491A"/>
    <w:rsid w:val="00845E0E"/>
    <w:rsid w:val="008463FB"/>
    <w:rsid w:val="008466F7"/>
    <w:rsid w:val="008470A2"/>
    <w:rsid w:val="008513C7"/>
    <w:rsid w:val="00853F0D"/>
    <w:rsid w:val="00854B1D"/>
    <w:rsid w:val="00856466"/>
    <w:rsid w:val="00862B64"/>
    <w:rsid w:val="00865576"/>
    <w:rsid w:val="00865EEB"/>
    <w:rsid w:val="00866ED3"/>
    <w:rsid w:val="0086726F"/>
    <w:rsid w:val="00871D5C"/>
    <w:rsid w:val="00874A60"/>
    <w:rsid w:val="00876F1C"/>
    <w:rsid w:val="00885919"/>
    <w:rsid w:val="0088727D"/>
    <w:rsid w:val="0089168F"/>
    <w:rsid w:val="008920D4"/>
    <w:rsid w:val="00892462"/>
    <w:rsid w:val="00894355"/>
    <w:rsid w:val="00894EB7"/>
    <w:rsid w:val="008A1143"/>
    <w:rsid w:val="008A3143"/>
    <w:rsid w:val="008A3835"/>
    <w:rsid w:val="008B0BBE"/>
    <w:rsid w:val="008B24F3"/>
    <w:rsid w:val="008B26FC"/>
    <w:rsid w:val="008C1A46"/>
    <w:rsid w:val="008C21F2"/>
    <w:rsid w:val="008C2E5E"/>
    <w:rsid w:val="008C3015"/>
    <w:rsid w:val="008C3996"/>
    <w:rsid w:val="008C4604"/>
    <w:rsid w:val="008D3185"/>
    <w:rsid w:val="008D3C25"/>
    <w:rsid w:val="008D69E7"/>
    <w:rsid w:val="008D759B"/>
    <w:rsid w:val="008E116B"/>
    <w:rsid w:val="008E3201"/>
    <w:rsid w:val="008E5697"/>
    <w:rsid w:val="008E59F3"/>
    <w:rsid w:val="008E72DA"/>
    <w:rsid w:val="008F07B3"/>
    <w:rsid w:val="008F131A"/>
    <w:rsid w:val="008F4261"/>
    <w:rsid w:val="008F594D"/>
    <w:rsid w:val="008F751E"/>
    <w:rsid w:val="00902769"/>
    <w:rsid w:val="00902AA8"/>
    <w:rsid w:val="00903305"/>
    <w:rsid w:val="00904D0F"/>
    <w:rsid w:val="00905927"/>
    <w:rsid w:val="00910C89"/>
    <w:rsid w:val="00913651"/>
    <w:rsid w:val="009152BC"/>
    <w:rsid w:val="009201A0"/>
    <w:rsid w:val="00923D11"/>
    <w:rsid w:val="00924404"/>
    <w:rsid w:val="00924A7D"/>
    <w:rsid w:val="0092622E"/>
    <w:rsid w:val="009271C9"/>
    <w:rsid w:val="009311B6"/>
    <w:rsid w:val="009329A7"/>
    <w:rsid w:val="0093672F"/>
    <w:rsid w:val="009412B5"/>
    <w:rsid w:val="0094250F"/>
    <w:rsid w:val="00943B60"/>
    <w:rsid w:val="009444FC"/>
    <w:rsid w:val="00950AEF"/>
    <w:rsid w:val="00951B0A"/>
    <w:rsid w:val="00952329"/>
    <w:rsid w:val="0095433E"/>
    <w:rsid w:val="00954A8B"/>
    <w:rsid w:val="00955E1F"/>
    <w:rsid w:val="00956154"/>
    <w:rsid w:val="00960404"/>
    <w:rsid w:val="00961040"/>
    <w:rsid w:val="00961668"/>
    <w:rsid w:val="00961ACD"/>
    <w:rsid w:val="00961F3B"/>
    <w:rsid w:val="00962CDA"/>
    <w:rsid w:val="00963132"/>
    <w:rsid w:val="00964632"/>
    <w:rsid w:val="0096475E"/>
    <w:rsid w:val="00964E45"/>
    <w:rsid w:val="00966139"/>
    <w:rsid w:val="00967B88"/>
    <w:rsid w:val="00967E33"/>
    <w:rsid w:val="009703B1"/>
    <w:rsid w:val="0097455E"/>
    <w:rsid w:val="0097495F"/>
    <w:rsid w:val="00974C04"/>
    <w:rsid w:val="009765BA"/>
    <w:rsid w:val="00983695"/>
    <w:rsid w:val="00985860"/>
    <w:rsid w:val="00991996"/>
    <w:rsid w:val="009921FB"/>
    <w:rsid w:val="00995C0A"/>
    <w:rsid w:val="00995D01"/>
    <w:rsid w:val="00997F1D"/>
    <w:rsid w:val="009A116F"/>
    <w:rsid w:val="009A138B"/>
    <w:rsid w:val="009A19ED"/>
    <w:rsid w:val="009A1CBA"/>
    <w:rsid w:val="009A2BA8"/>
    <w:rsid w:val="009A5984"/>
    <w:rsid w:val="009B026C"/>
    <w:rsid w:val="009B115B"/>
    <w:rsid w:val="009B360E"/>
    <w:rsid w:val="009B6936"/>
    <w:rsid w:val="009C3ABC"/>
    <w:rsid w:val="009C3D1B"/>
    <w:rsid w:val="009C4868"/>
    <w:rsid w:val="009C5762"/>
    <w:rsid w:val="009C7477"/>
    <w:rsid w:val="009D1E9A"/>
    <w:rsid w:val="009D23DC"/>
    <w:rsid w:val="009E3065"/>
    <w:rsid w:val="009E5784"/>
    <w:rsid w:val="009E5BC3"/>
    <w:rsid w:val="009E686A"/>
    <w:rsid w:val="009E6AD7"/>
    <w:rsid w:val="009F049E"/>
    <w:rsid w:val="009F1BDA"/>
    <w:rsid w:val="009F4B3D"/>
    <w:rsid w:val="009F4DB8"/>
    <w:rsid w:val="009F7813"/>
    <w:rsid w:val="009F7E36"/>
    <w:rsid w:val="00A00856"/>
    <w:rsid w:val="00A0169D"/>
    <w:rsid w:val="00A02FD2"/>
    <w:rsid w:val="00A0452C"/>
    <w:rsid w:val="00A04FD5"/>
    <w:rsid w:val="00A0566D"/>
    <w:rsid w:val="00A064E4"/>
    <w:rsid w:val="00A121D8"/>
    <w:rsid w:val="00A125A9"/>
    <w:rsid w:val="00A17037"/>
    <w:rsid w:val="00A17B9D"/>
    <w:rsid w:val="00A221AF"/>
    <w:rsid w:val="00A24C3C"/>
    <w:rsid w:val="00A253D8"/>
    <w:rsid w:val="00A2550D"/>
    <w:rsid w:val="00A301C6"/>
    <w:rsid w:val="00A3514B"/>
    <w:rsid w:val="00A41396"/>
    <w:rsid w:val="00A4642E"/>
    <w:rsid w:val="00A5339E"/>
    <w:rsid w:val="00A5439C"/>
    <w:rsid w:val="00A545B8"/>
    <w:rsid w:val="00A602FD"/>
    <w:rsid w:val="00A61C69"/>
    <w:rsid w:val="00A62001"/>
    <w:rsid w:val="00A627C4"/>
    <w:rsid w:val="00A64E3F"/>
    <w:rsid w:val="00A65229"/>
    <w:rsid w:val="00A66ECF"/>
    <w:rsid w:val="00A673AB"/>
    <w:rsid w:val="00A700CC"/>
    <w:rsid w:val="00A70F87"/>
    <w:rsid w:val="00A718B4"/>
    <w:rsid w:val="00A74095"/>
    <w:rsid w:val="00A75183"/>
    <w:rsid w:val="00A75F02"/>
    <w:rsid w:val="00A800C7"/>
    <w:rsid w:val="00A8032A"/>
    <w:rsid w:val="00A817FC"/>
    <w:rsid w:val="00A833FA"/>
    <w:rsid w:val="00A85005"/>
    <w:rsid w:val="00A90E3E"/>
    <w:rsid w:val="00A97C47"/>
    <w:rsid w:val="00A97E35"/>
    <w:rsid w:val="00AA4C99"/>
    <w:rsid w:val="00AA6488"/>
    <w:rsid w:val="00AB0297"/>
    <w:rsid w:val="00AB1C2F"/>
    <w:rsid w:val="00AB1EB4"/>
    <w:rsid w:val="00AB262A"/>
    <w:rsid w:val="00AB264F"/>
    <w:rsid w:val="00AB2A1F"/>
    <w:rsid w:val="00AC2F06"/>
    <w:rsid w:val="00AC3E12"/>
    <w:rsid w:val="00AC5BA7"/>
    <w:rsid w:val="00AD30A3"/>
    <w:rsid w:val="00AD3B87"/>
    <w:rsid w:val="00AD4809"/>
    <w:rsid w:val="00AD7159"/>
    <w:rsid w:val="00AE19C6"/>
    <w:rsid w:val="00AE3880"/>
    <w:rsid w:val="00AF0275"/>
    <w:rsid w:val="00AF4D4D"/>
    <w:rsid w:val="00AF633A"/>
    <w:rsid w:val="00AF6E32"/>
    <w:rsid w:val="00AF6F35"/>
    <w:rsid w:val="00B040BD"/>
    <w:rsid w:val="00B07C51"/>
    <w:rsid w:val="00B143D7"/>
    <w:rsid w:val="00B22167"/>
    <w:rsid w:val="00B23C7D"/>
    <w:rsid w:val="00B25072"/>
    <w:rsid w:val="00B251D5"/>
    <w:rsid w:val="00B25269"/>
    <w:rsid w:val="00B27C86"/>
    <w:rsid w:val="00B30FDF"/>
    <w:rsid w:val="00B431F8"/>
    <w:rsid w:val="00B458DC"/>
    <w:rsid w:val="00B4653A"/>
    <w:rsid w:val="00B47241"/>
    <w:rsid w:val="00B53B79"/>
    <w:rsid w:val="00B552C5"/>
    <w:rsid w:val="00B56346"/>
    <w:rsid w:val="00B56C87"/>
    <w:rsid w:val="00B570A2"/>
    <w:rsid w:val="00B574D5"/>
    <w:rsid w:val="00B6140C"/>
    <w:rsid w:val="00B6491D"/>
    <w:rsid w:val="00B70C95"/>
    <w:rsid w:val="00B71399"/>
    <w:rsid w:val="00B71DE5"/>
    <w:rsid w:val="00B7370D"/>
    <w:rsid w:val="00B7457C"/>
    <w:rsid w:val="00B75001"/>
    <w:rsid w:val="00B76CC5"/>
    <w:rsid w:val="00B86696"/>
    <w:rsid w:val="00B87C18"/>
    <w:rsid w:val="00B90436"/>
    <w:rsid w:val="00B91616"/>
    <w:rsid w:val="00B92CDB"/>
    <w:rsid w:val="00B93364"/>
    <w:rsid w:val="00B94F36"/>
    <w:rsid w:val="00BA0776"/>
    <w:rsid w:val="00BA3450"/>
    <w:rsid w:val="00BA4F14"/>
    <w:rsid w:val="00BA5883"/>
    <w:rsid w:val="00BA6A75"/>
    <w:rsid w:val="00BB5A74"/>
    <w:rsid w:val="00BB6198"/>
    <w:rsid w:val="00BB7888"/>
    <w:rsid w:val="00BC2673"/>
    <w:rsid w:val="00BC69A8"/>
    <w:rsid w:val="00BC7A33"/>
    <w:rsid w:val="00BD20AA"/>
    <w:rsid w:val="00BD2BD6"/>
    <w:rsid w:val="00BD3472"/>
    <w:rsid w:val="00BD7CF0"/>
    <w:rsid w:val="00BE2D73"/>
    <w:rsid w:val="00BE4D2A"/>
    <w:rsid w:val="00BE5301"/>
    <w:rsid w:val="00BF0208"/>
    <w:rsid w:val="00BF1F5B"/>
    <w:rsid w:val="00BF277D"/>
    <w:rsid w:val="00BF5622"/>
    <w:rsid w:val="00C0061E"/>
    <w:rsid w:val="00C01CC5"/>
    <w:rsid w:val="00C03825"/>
    <w:rsid w:val="00C0578E"/>
    <w:rsid w:val="00C057E1"/>
    <w:rsid w:val="00C07823"/>
    <w:rsid w:val="00C07D3B"/>
    <w:rsid w:val="00C11CC1"/>
    <w:rsid w:val="00C11F8E"/>
    <w:rsid w:val="00C15C13"/>
    <w:rsid w:val="00C164C6"/>
    <w:rsid w:val="00C17E20"/>
    <w:rsid w:val="00C17FC0"/>
    <w:rsid w:val="00C214B1"/>
    <w:rsid w:val="00C253BA"/>
    <w:rsid w:val="00C27BDE"/>
    <w:rsid w:val="00C27E8C"/>
    <w:rsid w:val="00C30FDE"/>
    <w:rsid w:val="00C328C2"/>
    <w:rsid w:val="00C33904"/>
    <w:rsid w:val="00C34224"/>
    <w:rsid w:val="00C3714D"/>
    <w:rsid w:val="00C3732E"/>
    <w:rsid w:val="00C4169C"/>
    <w:rsid w:val="00C433C6"/>
    <w:rsid w:val="00C516BB"/>
    <w:rsid w:val="00C51A9E"/>
    <w:rsid w:val="00C51FF9"/>
    <w:rsid w:val="00C52317"/>
    <w:rsid w:val="00C52B50"/>
    <w:rsid w:val="00C551A3"/>
    <w:rsid w:val="00C56131"/>
    <w:rsid w:val="00C60FEC"/>
    <w:rsid w:val="00C61597"/>
    <w:rsid w:val="00C61B3A"/>
    <w:rsid w:val="00C61FF4"/>
    <w:rsid w:val="00C641BD"/>
    <w:rsid w:val="00C64C2B"/>
    <w:rsid w:val="00C674F1"/>
    <w:rsid w:val="00C71EF7"/>
    <w:rsid w:val="00C72263"/>
    <w:rsid w:val="00C766FF"/>
    <w:rsid w:val="00C8139F"/>
    <w:rsid w:val="00C82314"/>
    <w:rsid w:val="00C83C23"/>
    <w:rsid w:val="00C84C0A"/>
    <w:rsid w:val="00C85AF2"/>
    <w:rsid w:val="00C868CA"/>
    <w:rsid w:val="00C9001D"/>
    <w:rsid w:val="00C9032C"/>
    <w:rsid w:val="00C91823"/>
    <w:rsid w:val="00C923E5"/>
    <w:rsid w:val="00C924B4"/>
    <w:rsid w:val="00C9369F"/>
    <w:rsid w:val="00CA0075"/>
    <w:rsid w:val="00CA2787"/>
    <w:rsid w:val="00CA3051"/>
    <w:rsid w:val="00CA4222"/>
    <w:rsid w:val="00CA4A7A"/>
    <w:rsid w:val="00CA4E7F"/>
    <w:rsid w:val="00CB026E"/>
    <w:rsid w:val="00CB116C"/>
    <w:rsid w:val="00CB2CF2"/>
    <w:rsid w:val="00CB5DA4"/>
    <w:rsid w:val="00CB5DE9"/>
    <w:rsid w:val="00CB7EF0"/>
    <w:rsid w:val="00CC01F8"/>
    <w:rsid w:val="00CC0FCC"/>
    <w:rsid w:val="00CC47D8"/>
    <w:rsid w:val="00CC47EB"/>
    <w:rsid w:val="00CD0AFB"/>
    <w:rsid w:val="00CD4FBE"/>
    <w:rsid w:val="00CE11A4"/>
    <w:rsid w:val="00CE398F"/>
    <w:rsid w:val="00CE4546"/>
    <w:rsid w:val="00CE5185"/>
    <w:rsid w:val="00CE6816"/>
    <w:rsid w:val="00CF16EC"/>
    <w:rsid w:val="00CF393C"/>
    <w:rsid w:val="00CF60C3"/>
    <w:rsid w:val="00CF7920"/>
    <w:rsid w:val="00D00684"/>
    <w:rsid w:val="00D0688F"/>
    <w:rsid w:val="00D06CB8"/>
    <w:rsid w:val="00D117F9"/>
    <w:rsid w:val="00D11C4F"/>
    <w:rsid w:val="00D12DEE"/>
    <w:rsid w:val="00D132C2"/>
    <w:rsid w:val="00D13D8E"/>
    <w:rsid w:val="00D1482F"/>
    <w:rsid w:val="00D16416"/>
    <w:rsid w:val="00D21990"/>
    <w:rsid w:val="00D24492"/>
    <w:rsid w:val="00D24974"/>
    <w:rsid w:val="00D31C09"/>
    <w:rsid w:val="00D32545"/>
    <w:rsid w:val="00D3276D"/>
    <w:rsid w:val="00D34294"/>
    <w:rsid w:val="00D34C3A"/>
    <w:rsid w:val="00D35CAF"/>
    <w:rsid w:val="00D360EF"/>
    <w:rsid w:val="00D366A2"/>
    <w:rsid w:val="00D42500"/>
    <w:rsid w:val="00D452A2"/>
    <w:rsid w:val="00D46D80"/>
    <w:rsid w:val="00D47D14"/>
    <w:rsid w:val="00D522F3"/>
    <w:rsid w:val="00D5342A"/>
    <w:rsid w:val="00D53F36"/>
    <w:rsid w:val="00D542D6"/>
    <w:rsid w:val="00D54857"/>
    <w:rsid w:val="00D56965"/>
    <w:rsid w:val="00D57E1F"/>
    <w:rsid w:val="00D62735"/>
    <w:rsid w:val="00D62A09"/>
    <w:rsid w:val="00D6491F"/>
    <w:rsid w:val="00D65A65"/>
    <w:rsid w:val="00D65B46"/>
    <w:rsid w:val="00D71759"/>
    <w:rsid w:val="00D7351E"/>
    <w:rsid w:val="00D746B7"/>
    <w:rsid w:val="00D74AD4"/>
    <w:rsid w:val="00D8053A"/>
    <w:rsid w:val="00D81F78"/>
    <w:rsid w:val="00D83DBF"/>
    <w:rsid w:val="00D854EC"/>
    <w:rsid w:val="00D8789F"/>
    <w:rsid w:val="00D91EAB"/>
    <w:rsid w:val="00D94AA9"/>
    <w:rsid w:val="00D97353"/>
    <w:rsid w:val="00D976AA"/>
    <w:rsid w:val="00DA126B"/>
    <w:rsid w:val="00DA3915"/>
    <w:rsid w:val="00DA45A8"/>
    <w:rsid w:val="00DA4932"/>
    <w:rsid w:val="00DB3C73"/>
    <w:rsid w:val="00DB49B1"/>
    <w:rsid w:val="00DB53F7"/>
    <w:rsid w:val="00DB738F"/>
    <w:rsid w:val="00DC16BA"/>
    <w:rsid w:val="00DC3BC3"/>
    <w:rsid w:val="00DD044F"/>
    <w:rsid w:val="00DD19B3"/>
    <w:rsid w:val="00DD2B37"/>
    <w:rsid w:val="00DD60D5"/>
    <w:rsid w:val="00DE2A43"/>
    <w:rsid w:val="00DE4E6B"/>
    <w:rsid w:val="00DE6711"/>
    <w:rsid w:val="00DF0097"/>
    <w:rsid w:val="00DF139C"/>
    <w:rsid w:val="00DF17F3"/>
    <w:rsid w:val="00DF416A"/>
    <w:rsid w:val="00DF5A1F"/>
    <w:rsid w:val="00DF6CEF"/>
    <w:rsid w:val="00E00920"/>
    <w:rsid w:val="00E014B6"/>
    <w:rsid w:val="00E016DC"/>
    <w:rsid w:val="00E0223A"/>
    <w:rsid w:val="00E063F2"/>
    <w:rsid w:val="00E11612"/>
    <w:rsid w:val="00E11D19"/>
    <w:rsid w:val="00E11D8C"/>
    <w:rsid w:val="00E129A9"/>
    <w:rsid w:val="00E140B2"/>
    <w:rsid w:val="00E1578D"/>
    <w:rsid w:val="00E16D26"/>
    <w:rsid w:val="00E21A26"/>
    <w:rsid w:val="00E21A2A"/>
    <w:rsid w:val="00E24440"/>
    <w:rsid w:val="00E30C1C"/>
    <w:rsid w:val="00E32ED9"/>
    <w:rsid w:val="00E36A93"/>
    <w:rsid w:val="00E40BC5"/>
    <w:rsid w:val="00E4115E"/>
    <w:rsid w:val="00E43FEC"/>
    <w:rsid w:val="00E440F0"/>
    <w:rsid w:val="00E45113"/>
    <w:rsid w:val="00E4512F"/>
    <w:rsid w:val="00E456DC"/>
    <w:rsid w:val="00E47B78"/>
    <w:rsid w:val="00E506CC"/>
    <w:rsid w:val="00E510A1"/>
    <w:rsid w:val="00E513D9"/>
    <w:rsid w:val="00E51525"/>
    <w:rsid w:val="00E54332"/>
    <w:rsid w:val="00E5571D"/>
    <w:rsid w:val="00E614AD"/>
    <w:rsid w:val="00E636D9"/>
    <w:rsid w:val="00E63DCE"/>
    <w:rsid w:val="00E655E5"/>
    <w:rsid w:val="00E664C8"/>
    <w:rsid w:val="00E66BAC"/>
    <w:rsid w:val="00E71712"/>
    <w:rsid w:val="00E71D7B"/>
    <w:rsid w:val="00E7312E"/>
    <w:rsid w:val="00E74B3A"/>
    <w:rsid w:val="00E74D75"/>
    <w:rsid w:val="00E7538A"/>
    <w:rsid w:val="00E771A0"/>
    <w:rsid w:val="00E813EC"/>
    <w:rsid w:val="00E86807"/>
    <w:rsid w:val="00E87791"/>
    <w:rsid w:val="00E91060"/>
    <w:rsid w:val="00E91E12"/>
    <w:rsid w:val="00E9444E"/>
    <w:rsid w:val="00E9510B"/>
    <w:rsid w:val="00E95B13"/>
    <w:rsid w:val="00E97D4B"/>
    <w:rsid w:val="00EA0854"/>
    <w:rsid w:val="00EA1247"/>
    <w:rsid w:val="00EA13B1"/>
    <w:rsid w:val="00EA3843"/>
    <w:rsid w:val="00EA4811"/>
    <w:rsid w:val="00EA4E66"/>
    <w:rsid w:val="00EA5451"/>
    <w:rsid w:val="00EA6B3E"/>
    <w:rsid w:val="00EA6BD1"/>
    <w:rsid w:val="00EB19B8"/>
    <w:rsid w:val="00EB4AC9"/>
    <w:rsid w:val="00EB4EBA"/>
    <w:rsid w:val="00EB5F7D"/>
    <w:rsid w:val="00EB61E0"/>
    <w:rsid w:val="00EC1EFD"/>
    <w:rsid w:val="00EC3220"/>
    <w:rsid w:val="00EC34E8"/>
    <w:rsid w:val="00EC41B1"/>
    <w:rsid w:val="00EC5F8E"/>
    <w:rsid w:val="00EC60AD"/>
    <w:rsid w:val="00EC7D51"/>
    <w:rsid w:val="00ED494B"/>
    <w:rsid w:val="00ED55F8"/>
    <w:rsid w:val="00ED5C11"/>
    <w:rsid w:val="00ED6051"/>
    <w:rsid w:val="00EE08E9"/>
    <w:rsid w:val="00EE3BF5"/>
    <w:rsid w:val="00EE53F4"/>
    <w:rsid w:val="00EE576D"/>
    <w:rsid w:val="00EF08D6"/>
    <w:rsid w:val="00EF1100"/>
    <w:rsid w:val="00EF3E20"/>
    <w:rsid w:val="00EF5923"/>
    <w:rsid w:val="00EF5A6E"/>
    <w:rsid w:val="00EF5AB8"/>
    <w:rsid w:val="00F0076B"/>
    <w:rsid w:val="00F008B4"/>
    <w:rsid w:val="00F01E61"/>
    <w:rsid w:val="00F0243A"/>
    <w:rsid w:val="00F04096"/>
    <w:rsid w:val="00F078A9"/>
    <w:rsid w:val="00F139DF"/>
    <w:rsid w:val="00F14CD1"/>
    <w:rsid w:val="00F1553D"/>
    <w:rsid w:val="00F15AA6"/>
    <w:rsid w:val="00F1725C"/>
    <w:rsid w:val="00F17FC3"/>
    <w:rsid w:val="00F26781"/>
    <w:rsid w:val="00F30C7A"/>
    <w:rsid w:val="00F31AA4"/>
    <w:rsid w:val="00F32F09"/>
    <w:rsid w:val="00F33DB6"/>
    <w:rsid w:val="00F3501E"/>
    <w:rsid w:val="00F35BB9"/>
    <w:rsid w:val="00F36972"/>
    <w:rsid w:val="00F3763B"/>
    <w:rsid w:val="00F4221B"/>
    <w:rsid w:val="00F424B4"/>
    <w:rsid w:val="00F442A0"/>
    <w:rsid w:val="00F45DBA"/>
    <w:rsid w:val="00F51988"/>
    <w:rsid w:val="00F52EBD"/>
    <w:rsid w:val="00F53440"/>
    <w:rsid w:val="00F542E4"/>
    <w:rsid w:val="00F55FB0"/>
    <w:rsid w:val="00F5741B"/>
    <w:rsid w:val="00F57504"/>
    <w:rsid w:val="00F5757D"/>
    <w:rsid w:val="00F57A60"/>
    <w:rsid w:val="00F57FFC"/>
    <w:rsid w:val="00F60988"/>
    <w:rsid w:val="00F62E9E"/>
    <w:rsid w:val="00F65CFA"/>
    <w:rsid w:val="00F67AA3"/>
    <w:rsid w:val="00F72347"/>
    <w:rsid w:val="00F72708"/>
    <w:rsid w:val="00F730A3"/>
    <w:rsid w:val="00F730C9"/>
    <w:rsid w:val="00F74B0A"/>
    <w:rsid w:val="00F75C06"/>
    <w:rsid w:val="00F775D6"/>
    <w:rsid w:val="00F80B46"/>
    <w:rsid w:val="00F85E73"/>
    <w:rsid w:val="00F879F5"/>
    <w:rsid w:val="00F87ED6"/>
    <w:rsid w:val="00F9070E"/>
    <w:rsid w:val="00F94537"/>
    <w:rsid w:val="00F94B94"/>
    <w:rsid w:val="00F951B4"/>
    <w:rsid w:val="00F96690"/>
    <w:rsid w:val="00F968EE"/>
    <w:rsid w:val="00FA02F4"/>
    <w:rsid w:val="00FA0C60"/>
    <w:rsid w:val="00FA3066"/>
    <w:rsid w:val="00FA3098"/>
    <w:rsid w:val="00FB0CD9"/>
    <w:rsid w:val="00FB3CE9"/>
    <w:rsid w:val="00FB59D3"/>
    <w:rsid w:val="00FC0EB0"/>
    <w:rsid w:val="00FC2A48"/>
    <w:rsid w:val="00FC7B5C"/>
    <w:rsid w:val="00FD195D"/>
    <w:rsid w:val="00FD2306"/>
    <w:rsid w:val="00FD5A9B"/>
    <w:rsid w:val="00FD6F6C"/>
    <w:rsid w:val="00FD7D79"/>
    <w:rsid w:val="00FE0666"/>
    <w:rsid w:val="00FE18AB"/>
    <w:rsid w:val="00FE7FA0"/>
    <w:rsid w:val="00FF22E1"/>
    <w:rsid w:val="00FF24EA"/>
    <w:rsid w:val="00FF3300"/>
    <w:rsid w:val="00FF79A7"/>
    <w:rsid w:val="040DABD0"/>
    <w:rsid w:val="061E93FB"/>
    <w:rsid w:val="06CBE1DE"/>
    <w:rsid w:val="06EFDE7D"/>
    <w:rsid w:val="07816B7D"/>
    <w:rsid w:val="07BD3DF7"/>
    <w:rsid w:val="08011335"/>
    <w:rsid w:val="098F5F69"/>
    <w:rsid w:val="0ADD0D4A"/>
    <w:rsid w:val="0B9B9322"/>
    <w:rsid w:val="0C4384CF"/>
    <w:rsid w:val="0D1E3AD8"/>
    <w:rsid w:val="0DE249FF"/>
    <w:rsid w:val="0DFD9B5E"/>
    <w:rsid w:val="0E519A35"/>
    <w:rsid w:val="0E69A715"/>
    <w:rsid w:val="0EA573F4"/>
    <w:rsid w:val="0EEEBE5C"/>
    <w:rsid w:val="10D64247"/>
    <w:rsid w:val="10FF93B2"/>
    <w:rsid w:val="11AEB18C"/>
    <w:rsid w:val="12180AEC"/>
    <w:rsid w:val="1380ED9D"/>
    <w:rsid w:val="1519C77B"/>
    <w:rsid w:val="165A56C5"/>
    <w:rsid w:val="175149FC"/>
    <w:rsid w:val="1B1EADD6"/>
    <w:rsid w:val="1B49C90A"/>
    <w:rsid w:val="1BAE3CA9"/>
    <w:rsid w:val="1D3BB898"/>
    <w:rsid w:val="1DDC935E"/>
    <w:rsid w:val="1EF71BA1"/>
    <w:rsid w:val="1F4CA0AC"/>
    <w:rsid w:val="1FE2A1DF"/>
    <w:rsid w:val="1FF9159A"/>
    <w:rsid w:val="2083A40F"/>
    <w:rsid w:val="208719C7"/>
    <w:rsid w:val="215C9ECE"/>
    <w:rsid w:val="230514D8"/>
    <w:rsid w:val="23AF4DD9"/>
    <w:rsid w:val="2411AD56"/>
    <w:rsid w:val="260E50E9"/>
    <w:rsid w:val="26115794"/>
    <w:rsid w:val="261E1BE6"/>
    <w:rsid w:val="27761D2B"/>
    <w:rsid w:val="27AD27F5"/>
    <w:rsid w:val="27EBE4AE"/>
    <w:rsid w:val="27FD656E"/>
    <w:rsid w:val="28FEF52E"/>
    <w:rsid w:val="291EA9EB"/>
    <w:rsid w:val="299935CF"/>
    <w:rsid w:val="29D885F7"/>
    <w:rsid w:val="29DAEDE5"/>
    <w:rsid w:val="2A1E3FA6"/>
    <w:rsid w:val="2B1A08F9"/>
    <w:rsid w:val="2BFE27BD"/>
    <w:rsid w:val="2C0E2B73"/>
    <w:rsid w:val="2C8263E0"/>
    <w:rsid w:val="2CA39120"/>
    <w:rsid w:val="2CF813FA"/>
    <w:rsid w:val="2D86414F"/>
    <w:rsid w:val="30229565"/>
    <w:rsid w:val="3079CDCD"/>
    <w:rsid w:val="30B817F0"/>
    <w:rsid w:val="3238AC1C"/>
    <w:rsid w:val="324B08A5"/>
    <w:rsid w:val="33ABF046"/>
    <w:rsid w:val="36A6E3C6"/>
    <w:rsid w:val="37353FB1"/>
    <w:rsid w:val="39BC8CEE"/>
    <w:rsid w:val="3BCD19AF"/>
    <w:rsid w:val="3BE487D5"/>
    <w:rsid w:val="3BF14FFD"/>
    <w:rsid w:val="3C3E6139"/>
    <w:rsid w:val="3C71A9E9"/>
    <w:rsid w:val="3D3D9ABC"/>
    <w:rsid w:val="3DC674EC"/>
    <w:rsid w:val="3E468B0D"/>
    <w:rsid w:val="3F7F9A00"/>
    <w:rsid w:val="3FAC4BBB"/>
    <w:rsid w:val="3FBFDABA"/>
    <w:rsid w:val="402F397D"/>
    <w:rsid w:val="409DBC72"/>
    <w:rsid w:val="410FFDCE"/>
    <w:rsid w:val="41166D24"/>
    <w:rsid w:val="42F4A913"/>
    <w:rsid w:val="4325944D"/>
    <w:rsid w:val="47D4E69A"/>
    <w:rsid w:val="48F613A9"/>
    <w:rsid w:val="499B9067"/>
    <w:rsid w:val="4B183D17"/>
    <w:rsid w:val="4B5192BE"/>
    <w:rsid w:val="4D2DAD4E"/>
    <w:rsid w:val="4F5A60BF"/>
    <w:rsid w:val="5152A98F"/>
    <w:rsid w:val="55E87912"/>
    <w:rsid w:val="56A57E87"/>
    <w:rsid w:val="56D2A50E"/>
    <w:rsid w:val="57ECFFCD"/>
    <w:rsid w:val="58F90598"/>
    <w:rsid w:val="597115C9"/>
    <w:rsid w:val="5B0059BE"/>
    <w:rsid w:val="5B0939FC"/>
    <w:rsid w:val="5B7FCB56"/>
    <w:rsid w:val="5C1022A5"/>
    <w:rsid w:val="5E8357E5"/>
    <w:rsid w:val="5EB117AB"/>
    <w:rsid w:val="5EC8771B"/>
    <w:rsid w:val="5F391938"/>
    <w:rsid w:val="603E8E27"/>
    <w:rsid w:val="60BE079D"/>
    <w:rsid w:val="61CED391"/>
    <w:rsid w:val="621CC2B3"/>
    <w:rsid w:val="62A8AC14"/>
    <w:rsid w:val="62EAC6DF"/>
    <w:rsid w:val="6404F5E3"/>
    <w:rsid w:val="645F2138"/>
    <w:rsid w:val="64D9091C"/>
    <w:rsid w:val="650EADCD"/>
    <w:rsid w:val="66024171"/>
    <w:rsid w:val="668AC4B6"/>
    <w:rsid w:val="669C0F3F"/>
    <w:rsid w:val="670FB08F"/>
    <w:rsid w:val="6800126B"/>
    <w:rsid w:val="686C5BA5"/>
    <w:rsid w:val="68C091E5"/>
    <w:rsid w:val="68E29F01"/>
    <w:rsid w:val="6904A355"/>
    <w:rsid w:val="69864F25"/>
    <w:rsid w:val="6B0B9960"/>
    <w:rsid w:val="6BC4CD4F"/>
    <w:rsid w:val="6BDA6C18"/>
    <w:rsid w:val="6C7834C2"/>
    <w:rsid w:val="6CDF2C77"/>
    <w:rsid w:val="6D0CE8EF"/>
    <w:rsid w:val="6E8E0DC2"/>
    <w:rsid w:val="6ECDF402"/>
    <w:rsid w:val="6EEACDCA"/>
    <w:rsid w:val="71AFE91D"/>
    <w:rsid w:val="74E66EC1"/>
    <w:rsid w:val="75A6B307"/>
    <w:rsid w:val="75D64581"/>
    <w:rsid w:val="77B2F439"/>
    <w:rsid w:val="78389A02"/>
    <w:rsid w:val="783F78FD"/>
    <w:rsid w:val="78FF7B47"/>
    <w:rsid w:val="7A37BAD3"/>
    <w:rsid w:val="7A679D8F"/>
    <w:rsid w:val="7DB47F7B"/>
    <w:rsid w:val="7DC1BAE5"/>
    <w:rsid w:val="7E7BA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AF57"/>
  <w15:docId w15:val="{5F9F78A0-B806-4BC7-BB12-C504B550F8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l-PL"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056F0B"/>
  </w:style>
  <w:style w:type="paragraph" w:styleId="Nagwek1">
    <w:name w:val="heading 1"/>
    <w:basedOn w:val="Normalny"/>
    <w:next w:val="Normalny"/>
    <w:link w:val="Nagwek1Znak"/>
    <w:uiPriority w:val="9"/>
    <w:qFormat/>
    <w:rsid w:val="000F7663"/>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Nagwek2">
    <w:name w:val="heading 2"/>
    <w:basedOn w:val="Normalny"/>
    <w:next w:val="Normalny"/>
    <w:link w:val="Nagwek2Znak"/>
    <w:qFormat/>
    <w:rsid w:val="00E21A26"/>
    <w:pPr>
      <w:keepNext/>
      <w:numPr>
        <w:ilvl w:val="1"/>
        <w:numId w:val="10"/>
      </w:numPr>
      <w:spacing w:after="0" w:line="360" w:lineRule="auto"/>
      <w:jc w:val="center"/>
      <w:outlineLvl w:val="1"/>
    </w:pPr>
    <w:rPr>
      <w:rFonts w:ascii="Arial" w:hAnsi="Arial" w:eastAsia="Times New Roman" w:cs="Times New Roman"/>
      <w:b/>
      <w:bCs/>
      <w:i/>
      <w:iCs/>
      <w:sz w:val="24"/>
      <w:szCs w:val="28"/>
    </w:rPr>
  </w:style>
  <w:style w:type="paragraph" w:styleId="Nagwek3">
    <w:name w:val="heading 3"/>
    <w:basedOn w:val="Normalny"/>
    <w:next w:val="Normalny"/>
    <w:link w:val="Nagwek3Znak"/>
    <w:qFormat/>
    <w:rsid w:val="00E21A26"/>
    <w:pPr>
      <w:keepNext/>
      <w:numPr>
        <w:ilvl w:val="2"/>
        <w:numId w:val="10"/>
      </w:numPr>
      <w:spacing w:before="120" w:after="0" w:line="360" w:lineRule="auto"/>
      <w:outlineLvl w:val="2"/>
    </w:pPr>
    <w:rPr>
      <w:rFonts w:ascii="Arial" w:hAnsi="Arial" w:eastAsia="Times New Roman" w:cs="Times New Roman"/>
      <w:bCs/>
      <w:szCs w:val="26"/>
    </w:rPr>
  </w:style>
  <w:style w:type="paragraph" w:styleId="Nagwek4">
    <w:name w:val="heading 4"/>
    <w:basedOn w:val="Normalny"/>
    <w:next w:val="Normalny"/>
    <w:link w:val="Nagwek4Znak"/>
    <w:qFormat/>
    <w:rsid w:val="00E21A26"/>
    <w:pPr>
      <w:keepNext/>
      <w:numPr>
        <w:ilvl w:val="3"/>
        <w:numId w:val="10"/>
      </w:numPr>
      <w:spacing w:after="0" w:line="360" w:lineRule="auto"/>
      <w:outlineLvl w:val="3"/>
    </w:pPr>
    <w:rPr>
      <w:rFonts w:ascii="Arial" w:hAnsi="Arial" w:eastAsia="Times New Roman" w:cs="Times New Roman"/>
      <w:bCs/>
      <w:szCs w:val="28"/>
    </w:rPr>
  </w:style>
  <w:style w:type="paragraph" w:styleId="Nagwek5">
    <w:name w:val="heading 5"/>
    <w:basedOn w:val="Normalny"/>
    <w:next w:val="Normalny"/>
    <w:link w:val="Nagwek5Znak"/>
    <w:qFormat/>
    <w:rsid w:val="00E21A26"/>
    <w:pPr>
      <w:numPr>
        <w:ilvl w:val="4"/>
        <w:numId w:val="10"/>
      </w:numPr>
      <w:spacing w:after="0" w:line="360" w:lineRule="auto"/>
      <w:outlineLvl w:val="4"/>
    </w:pPr>
    <w:rPr>
      <w:rFonts w:ascii="Arial" w:hAnsi="Arial" w:eastAsia="Times New Roman" w:cs="Times New Roman"/>
      <w:bCs/>
      <w:iCs/>
      <w:szCs w:val="26"/>
    </w:rPr>
  </w:style>
  <w:style w:type="paragraph" w:styleId="Nagwek6">
    <w:name w:val="heading 6"/>
    <w:basedOn w:val="Normalny"/>
    <w:next w:val="Normalny"/>
    <w:link w:val="Nagwek6Znak"/>
    <w:qFormat/>
    <w:rsid w:val="00E21A26"/>
    <w:pPr>
      <w:numPr>
        <w:ilvl w:val="5"/>
        <w:numId w:val="10"/>
      </w:numPr>
      <w:spacing w:after="0" w:line="360" w:lineRule="auto"/>
      <w:outlineLvl w:val="5"/>
    </w:pPr>
    <w:rPr>
      <w:rFonts w:ascii="Arial" w:hAnsi="Arial" w:eastAsia="Times New Roman" w:cs="Times New Roman"/>
      <w:bCs/>
    </w:rPr>
  </w:style>
  <w:style w:type="paragraph" w:styleId="Nagwek7">
    <w:name w:val="heading 7"/>
    <w:basedOn w:val="Normalny"/>
    <w:next w:val="Normalny"/>
    <w:link w:val="Nagwek7Znak"/>
    <w:qFormat/>
    <w:rsid w:val="00E21A26"/>
    <w:pPr>
      <w:numPr>
        <w:ilvl w:val="6"/>
        <w:numId w:val="9"/>
      </w:numPr>
      <w:spacing w:before="240" w:after="60"/>
      <w:jc w:val="left"/>
      <w:outlineLvl w:val="6"/>
    </w:pPr>
    <w:rPr>
      <w:rFonts w:ascii="Times New Roman" w:hAnsi="Times New Roman" w:eastAsia="Times New Roman" w:cs="Times New Roman"/>
      <w:sz w:val="24"/>
      <w:szCs w:val="24"/>
    </w:rPr>
  </w:style>
  <w:style w:type="paragraph" w:styleId="Nagwek8">
    <w:name w:val="heading 8"/>
    <w:basedOn w:val="Normalny"/>
    <w:next w:val="Normalny"/>
    <w:link w:val="Nagwek8Znak"/>
    <w:qFormat/>
    <w:rsid w:val="00E21A26"/>
    <w:pPr>
      <w:numPr>
        <w:ilvl w:val="7"/>
        <w:numId w:val="9"/>
      </w:numPr>
      <w:spacing w:before="240" w:after="60"/>
      <w:jc w:val="left"/>
      <w:outlineLvl w:val="7"/>
    </w:pPr>
    <w:rPr>
      <w:rFonts w:ascii="Times New Roman" w:hAnsi="Times New Roman" w:eastAsia="Times New Roman" w:cs="Times New Roman"/>
      <w:i/>
      <w:iCs/>
      <w:sz w:val="24"/>
      <w:szCs w:val="24"/>
    </w:rPr>
  </w:style>
  <w:style w:type="paragraph" w:styleId="Nagwek9">
    <w:name w:val="heading 9"/>
    <w:basedOn w:val="Normalny"/>
    <w:next w:val="Normalny"/>
    <w:link w:val="Nagwek9Znak"/>
    <w:qFormat/>
    <w:rsid w:val="00E21A26"/>
    <w:pPr>
      <w:numPr>
        <w:ilvl w:val="8"/>
        <w:numId w:val="9"/>
      </w:numPr>
      <w:spacing w:before="240" w:after="60"/>
      <w:jc w:val="left"/>
      <w:outlineLvl w:val="8"/>
    </w:pPr>
    <w:rPr>
      <w:rFonts w:ascii="Arial" w:hAnsi="Arial" w:eastAsia="Times New Roman" w:cs="Times New Roman"/>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basedOn w:val="Domylnaczcionkaakapitu"/>
    <w:uiPriority w:val="99"/>
    <w:unhideWhenUsed/>
    <w:rsid w:val="00105ED0"/>
    <w:rPr>
      <w:color w:val="0000FF"/>
      <w:u w:val="single"/>
    </w:rPr>
  </w:style>
  <w:style w:type="paragraph" w:styleId="Akapitzlist">
    <w:name w:val="List Paragraph"/>
    <w:aliases w:val="ISCG Numerowanie,lp1,List Paragraph2,CW_Lista,Numerowanie tabeli"/>
    <w:basedOn w:val="Normalny"/>
    <w:link w:val="AkapitzlistZnak"/>
    <w:uiPriority w:val="34"/>
    <w:qFormat/>
    <w:rsid w:val="00F15AA6"/>
    <w:pPr>
      <w:ind w:left="720"/>
      <w:contextualSpacing/>
    </w:pPr>
  </w:style>
  <w:style w:type="character" w:styleId="Nagwek2Znak" w:customStyle="1">
    <w:name w:val="Nagłówek 2 Znak"/>
    <w:basedOn w:val="Domylnaczcionkaakapitu"/>
    <w:link w:val="Nagwek2"/>
    <w:rsid w:val="00E21A26"/>
    <w:rPr>
      <w:rFonts w:ascii="Arial" w:hAnsi="Arial" w:eastAsia="Times New Roman" w:cs="Times New Roman"/>
      <w:b/>
      <w:bCs/>
      <w:i/>
      <w:iCs/>
      <w:sz w:val="24"/>
      <w:szCs w:val="28"/>
    </w:rPr>
  </w:style>
  <w:style w:type="character" w:styleId="Nagwek3Znak" w:customStyle="1">
    <w:name w:val="Nagłówek 3 Znak"/>
    <w:basedOn w:val="Domylnaczcionkaakapitu"/>
    <w:link w:val="Nagwek3"/>
    <w:rsid w:val="00E21A26"/>
    <w:rPr>
      <w:rFonts w:ascii="Arial" w:hAnsi="Arial" w:eastAsia="Times New Roman" w:cs="Times New Roman"/>
      <w:bCs/>
      <w:szCs w:val="26"/>
    </w:rPr>
  </w:style>
  <w:style w:type="character" w:styleId="Nagwek4Znak" w:customStyle="1">
    <w:name w:val="Nagłówek 4 Znak"/>
    <w:basedOn w:val="Domylnaczcionkaakapitu"/>
    <w:link w:val="Nagwek4"/>
    <w:rsid w:val="00E21A26"/>
    <w:rPr>
      <w:rFonts w:ascii="Arial" w:hAnsi="Arial" w:eastAsia="Times New Roman" w:cs="Times New Roman"/>
      <w:bCs/>
      <w:szCs w:val="28"/>
    </w:rPr>
  </w:style>
  <w:style w:type="character" w:styleId="Nagwek5Znak" w:customStyle="1">
    <w:name w:val="Nagłówek 5 Znak"/>
    <w:basedOn w:val="Domylnaczcionkaakapitu"/>
    <w:link w:val="Nagwek5"/>
    <w:rsid w:val="00E21A26"/>
    <w:rPr>
      <w:rFonts w:ascii="Arial" w:hAnsi="Arial" w:eastAsia="Times New Roman" w:cs="Times New Roman"/>
      <w:bCs/>
      <w:iCs/>
      <w:szCs w:val="26"/>
    </w:rPr>
  </w:style>
  <w:style w:type="character" w:styleId="Nagwek6Znak" w:customStyle="1">
    <w:name w:val="Nagłówek 6 Znak"/>
    <w:basedOn w:val="Domylnaczcionkaakapitu"/>
    <w:link w:val="Nagwek6"/>
    <w:rsid w:val="00E21A26"/>
    <w:rPr>
      <w:rFonts w:ascii="Arial" w:hAnsi="Arial" w:eastAsia="Times New Roman" w:cs="Times New Roman"/>
      <w:bCs/>
    </w:rPr>
  </w:style>
  <w:style w:type="character" w:styleId="Nagwek7Znak" w:customStyle="1">
    <w:name w:val="Nagłówek 7 Znak"/>
    <w:basedOn w:val="Domylnaczcionkaakapitu"/>
    <w:link w:val="Nagwek7"/>
    <w:rsid w:val="00E21A26"/>
    <w:rPr>
      <w:rFonts w:ascii="Times New Roman" w:hAnsi="Times New Roman" w:eastAsia="Times New Roman" w:cs="Times New Roman"/>
      <w:sz w:val="24"/>
      <w:szCs w:val="24"/>
    </w:rPr>
  </w:style>
  <w:style w:type="character" w:styleId="Nagwek8Znak" w:customStyle="1">
    <w:name w:val="Nagłówek 8 Znak"/>
    <w:basedOn w:val="Domylnaczcionkaakapitu"/>
    <w:link w:val="Nagwek8"/>
    <w:rsid w:val="00E21A26"/>
    <w:rPr>
      <w:rFonts w:ascii="Times New Roman" w:hAnsi="Times New Roman" w:eastAsia="Times New Roman" w:cs="Times New Roman"/>
      <w:i/>
      <w:iCs/>
      <w:sz w:val="24"/>
      <w:szCs w:val="24"/>
    </w:rPr>
  </w:style>
  <w:style w:type="character" w:styleId="Nagwek9Znak" w:customStyle="1">
    <w:name w:val="Nagłówek 9 Znak"/>
    <w:basedOn w:val="Domylnaczcionkaakapitu"/>
    <w:link w:val="Nagwek9"/>
    <w:rsid w:val="00E21A26"/>
    <w:rPr>
      <w:rFonts w:ascii="Arial" w:hAnsi="Arial" w:eastAsia="Times New Roman" w:cs="Times New Roman"/>
    </w:rPr>
  </w:style>
  <w:style w:type="character" w:styleId="Odwoanieprzypisudolnego">
    <w:name w:val="footnote reference"/>
    <w:aliases w:val="Footnote Reference Number"/>
    <w:uiPriority w:val="99"/>
    <w:semiHidden/>
    <w:rsid w:val="006A3E8A"/>
    <w:rPr>
      <w:vertAlign w:val="superscript"/>
    </w:rPr>
  </w:style>
  <w:style w:type="paragraph" w:styleId="Tekstprzypisudolnego">
    <w:name w:val="footnote text"/>
    <w:aliases w:val="-E Fuﬂnotentext,Fuﬂnotentext Ursprung,footnote text,Fußnotentext Ursprung,-E Fußnotentext,Podrozdział,Tekst przypisu,Przypis,Footnote,Podrozdzia3"/>
    <w:basedOn w:val="Normalny"/>
    <w:link w:val="TekstprzypisudolnegoZnak"/>
    <w:uiPriority w:val="99"/>
    <w:semiHidden/>
    <w:rsid w:val="006A3E8A"/>
    <w:pPr>
      <w:spacing w:after="0"/>
      <w:ind w:firstLine="0"/>
      <w:jc w:val="left"/>
    </w:pPr>
    <w:rPr>
      <w:rFonts w:ascii="Arial" w:hAnsi="Arial" w:eastAsia="Times New Roman" w:cs="Times New Roman"/>
      <w:sz w:val="20"/>
      <w:szCs w:val="20"/>
    </w:rPr>
  </w:style>
  <w:style w:type="character" w:styleId="TekstprzypisudolnegoZnak" w:customStyle="1">
    <w:name w:val="Tekst przypisu dolnego Znak"/>
    <w:aliases w:val="-E Fuﬂnotentext Znak,Fuﬂnotentext Ursprung Znak,footnote text Znak,Fußnotentext Ursprung Znak,-E Fußnotentext Znak,Podrozdział Znak,Tekst przypisu Znak,Przypis Znak,Footnote Znak,Podrozdzia3 Znak"/>
    <w:basedOn w:val="Domylnaczcionkaakapitu"/>
    <w:link w:val="Tekstprzypisudolnego"/>
    <w:uiPriority w:val="99"/>
    <w:semiHidden/>
    <w:rsid w:val="006A3E8A"/>
    <w:rPr>
      <w:rFonts w:ascii="Arial" w:hAnsi="Arial" w:eastAsia="Times New Roman" w:cs="Times New Roman"/>
      <w:sz w:val="20"/>
      <w:szCs w:val="20"/>
    </w:rPr>
  </w:style>
  <w:style w:type="paragraph" w:styleId="Tekstdymka">
    <w:name w:val="Balloon Text"/>
    <w:basedOn w:val="Normalny"/>
    <w:link w:val="TekstdymkaZnak"/>
    <w:uiPriority w:val="99"/>
    <w:semiHidden/>
    <w:unhideWhenUsed/>
    <w:rsid w:val="00DC16BA"/>
    <w:pPr>
      <w:spacing w:after="0"/>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DC16BA"/>
    <w:rPr>
      <w:rFonts w:ascii="Segoe UI" w:hAnsi="Segoe UI" w:cs="Segoe UI"/>
      <w:sz w:val="18"/>
      <w:szCs w:val="18"/>
    </w:rPr>
  </w:style>
  <w:style w:type="character" w:styleId="Odwoaniedokomentarza">
    <w:name w:val="annotation reference"/>
    <w:basedOn w:val="Domylnaczcionkaakapitu"/>
    <w:uiPriority w:val="99"/>
    <w:semiHidden/>
    <w:unhideWhenUsed/>
    <w:rsid w:val="001C1903"/>
    <w:rPr>
      <w:sz w:val="16"/>
      <w:szCs w:val="16"/>
    </w:rPr>
  </w:style>
  <w:style w:type="paragraph" w:styleId="Tekstkomentarza">
    <w:name w:val="annotation text"/>
    <w:basedOn w:val="Normalny"/>
    <w:link w:val="TekstkomentarzaZnak"/>
    <w:uiPriority w:val="99"/>
    <w:semiHidden/>
    <w:unhideWhenUsed/>
    <w:rsid w:val="001C1903"/>
    <w:rPr>
      <w:sz w:val="20"/>
      <w:szCs w:val="20"/>
    </w:rPr>
  </w:style>
  <w:style w:type="character" w:styleId="TekstkomentarzaZnak" w:customStyle="1">
    <w:name w:val="Tekst komentarza Znak"/>
    <w:basedOn w:val="Domylnaczcionkaakapitu"/>
    <w:link w:val="Tekstkomentarza"/>
    <w:uiPriority w:val="99"/>
    <w:semiHidden/>
    <w:rsid w:val="001C1903"/>
    <w:rPr>
      <w:sz w:val="20"/>
      <w:szCs w:val="20"/>
    </w:rPr>
  </w:style>
  <w:style w:type="paragraph" w:styleId="Tematkomentarza">
    <w:name w:val="annotation subject"/>
    <w:basedOn w:val="Tekstkomentarza"/>
    <w:next w:val="Tekstkomentarza"/>
    <w:link w:val="TematkomentarzaZnak"/>
    <w:uiPriority w:val="99"/>
    <w:semiHidden/>
    <w:unhideWhenUsed/>
    <w:rsid w:val="001C1903"/>
    <w:rPr>
      <w:b/>
      <w:bCs/>
    </w:rPr>
  </w:style>
  <w:style w:type="character" w:styleId="TematkomentarzaZnak" w:customStyle="1">
    <w:name w:val="Temat komentarza Znak"/>
    <w:basedOn w:val="TekstkomentarzaZnak"/>
    <w:link w:val="Tematkomentarza"/>
    <w:uiPriority w:val="99"/>
    <w:semiHidden/>
    <w:rsid w:val="001C1903"/>
    <w:rPr>
      <w:b/>
      <w:bCs/>
      <w:sz w:val="20"/>
      <w:szCs w:val="20"/>
    </w:rPr>
  </w:style>
  <w:style w:type="paragraph" w:styleId="Default" w:customStyle="1">
    <w:name w:val="Default"/>
    <w:rsid w:val="007E0569"/>
    <w:pPr>
      <w:autoSpaceDE w:val="0"/>
      <w:autoSpaceDN w:val="0"/>
      <w:adjustRightInd w:val="0"/>
      <w:spacing w:after="0"/>
      <w:ind w:firstLine="0"/>
      <w:jc w:val="left"/>
    </w:pPr>
    <w:rPr>
      <w:rFonts w:ascii="Calibri" w:hAnsi="Calibri" w:cs="Calibri"/>
      <w:color w:val="000000"/>
      <w:sz w:val="24"/>
      <w:szCs w:val="24"/>
    </w:rPr>
  </w:style>
  <w:style w:type="paragraph" w:styleId="Nagwek">
    <w:name w:val="header"/>
    <w:basedOn w:val="Normalny"/>
    <w:link w:val="NagwekZnak"/>
    <w:rsid w:val="00991996"/>
    <w:pPr>
      <w:tabs>
        <w:tab w:val="center" w:pos="4536"/>
        <w:tab w:val="right" w:pos="9072"/>
      </w:tabs>
      <w:suppressAutoHyphens/>
      <w:spacing w:after="0"/>
      <w:ind w:firstLine="0"/>
      <w:jc w:val="left"/>
    </w:pPr>
    <w:rPr>
      <w:rFonts w:ascii="Times New Roman" w:hAnsi="Times New Roman" w:eastAsia="Times New Roman" w:cs="Times New Roman"/>
      <w:sz w:val="20"/>
      <w:szCs w:val="20"/>
      <w:lang w:eastAsia="ar-SA"/>
    </w:rPr>
  </w:style>
  <w:style w:type="character" w:styleId="NagwekZnak" w:customStyle="1">
    <w:name w:val="Nagłówek Znak"/>
    <w:basedOn w:val="Domylnaczcionkaakapitu"/>
    <w:link w:val="Nagwek"/>
    <w:rsid w:val="00991996"/>
    <w:rPr>
      <w:rFonts w:ascii="Times New Roman" w:hAnsi="Times New Roman" w:eastAsia="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EB5F7D"/>
    <w:pPr>
      <w:spacing w:after="0"/>
    </w:pPr>
    <w:rPr>
      <w:sz w:val="20"/>
      <w:szCs w:val="20"/>
    </w:rPr>
  </w:style>
  <w:style w:type="character" w:styleId="TekstprzypisukocowegoZnak" w:customStyle="1">
    <w:name w:val="Tekst przypisu końcowego Znak"/>
    <w:basedOn w:val="Domylnaczcionkaakapitu"/>
    <w:link w:val="Tekstprzypisukocowego"/>
    <w:uiPriority w:val="99"/>
    <w:semiHidden/>
    <w:rsid w:val="00EB5F7D"/>
    <w:rPr>
      <w:sz w:val="20"/>
      <w:szCs w:val="20"/>
    </w:rPr>
  </w:style>
  <w:style w:type="character" w:styleId="Odwoanieprzypisukocowego">
    <w:name w:val="endnote reference"/>
    <w:basedOn w:val="Domylnaczcionkaakapitu"/>
    <w:uiPriority w:val="99"/>
    <w:semiHidden/>
    <w:unhideWhenUsed/>
    <w:rsid w:val="00EB5F7D"/>
    <w:rPr>
      <w:vertAlign w:val="superscript"/>
    </w:rPr>
  </w:style>
  <w:style w:type="character" w:styleId="st" w:customStyle="1">
    <w:name w:val="st"/>
    <w:basedOn w:val="Domylnaczcionkaakapitu"/>
    <w:rsid w:val="000F7663"/>
  </w:style>
  <w:style w:type="character" w:styleId="Uwydatnienie">
    <w:name w:val="Emphasis"/>
    <w:basedOn w:val="Domylnaczcionkaakapitu"/>
    <w:uiPriority w:val="20"/>
    <w:qFormat/>
    <w:rsid w:val="000F7663"/>
    <w:rPr>
      <w:i/>
      <w:iCs/>
    </w:rPr>
  </w:style>
  <w:style w:type="character" w:styleId="Nagwek1Znak" w:customStyle="1">
    <w:name w:val="Nagłówek 1 Znak"/>
    <w:basedOn w:val="Domylnaczcionkaakapitu"/>
    <w:link w:val="Nagwek1"/>
    <w:rsid w:val="000F7663"/>
    <w:rPr>
      <w:rFonts w:asciiTheme="majorHAnsi" w:hAnsiTheme="majorHAnsi" w:eastAsiaTheme="majorEastAsia" w:cstheme="majorBidi"/>
      <w:color w:val="365F91" w:themeColor="accent1" w:themeShade="BF"/>
      <w:sz w:val="32"/>
      <w:szCs w:val="32"/>
    </w:rPr>
  </w:style>
  <w:style w:type="paragraph" w:styleId="Stopka">
    <w:name w:val="footer"/>
    <w:basedOn w:val="Normalny"/>
    <w:link w:val="StopkaZnak"/>
    <w:uiPriority w:val="99"/>
    <w:unhideWhenUsed/>
    <w:rsid w:val="00BC69A8"/>
    <w:pPr>
      <w:tabs>
        <w:tab w:val="center" w:pos="4536"/>
        <w:tab w:val="right" w:pos="9072"/>
      </w:tabs>
      <w:spacing w:after="0"/>
    </w:pPr>
  </w:style>
  <w:style w:type="character" w:styleId="StopkaZnak" w:customStyle="1">
    <w:name w:val="Stopka Znak"/>
    <w:basedOn w:val="Domylnaczcionkaakapitu"/>
    <w:link w:val="Stopka"/>
    <w:uiPriority w:val="99"/>
    <w:rsid w:val="00BC69A8"/>
  </w:style>
  <w:style w:type="character" w:styleId="AkapitzlistZnak" w:customStyle="1">
    <w:name w:val="Akapit z listą Znak"/>
    <w:aliases w:val="ISCG Numerowanie Znak,lp1 Znak,List Paragraph2 Znak,CW_Lista Znak,Numerowanie tabeli Znak"/>
    <w:link w:val="Akapitzlist"/>
    <w:qFormat/>
    <w:locked/>
    <w:rsid w:val="003C4588"/>
  </w:style>
  <w:style w:type="character" w:styleId="Nierozpoznanawzmianka1" w:customStyle="1">
    <w:name w:val="Nierozpoznana wzmianka1"/>
    <w:basedOn w:val="Domylnaczcionkaakapitu"/>
    <w:uiPriority w:val="99"/>
    <w:semiHidden/>
    <w:unhideWhenUsed/>
    <w:rsid w:val="00F17FC3"/>
    <w:rPr>
      <w:color w:val="605E5C"/>
      <w:shd w:val="clear" w:color="auto" w:fill="E1DFDD"/>
    </w:rPr>
  </w:style>
  <w:style w:type="character" w:styleId="UyteHipercze">
    <w:name w:val="FollowedHyperlink"/>
    <w:basedOn w:val="Domylnaczcionkaakapitu"/>
    <w:uiPriority w:val="99"/>
    <w:semiHidden/>
    <w:unhideWhenUsed/>
    <w:rsid w:val="00B56346"/>
    <w:rPr>
      <w:color w:val="800080" w:themeColor="followedHyperlink"/>
      <w:u w:val="single"/>
    </w:rPr>
  </w:style>
  <w:style w:type="paragraph" w:styleId="Poprawka">
    <w:name w:val="Revision"/>
    <w:hidden/>
    <w:uiPriority w:val="99"/>
    <w:semiHidden/>
    <w:rsid w:val="00B56346"/>
    <w:pPr>
      <w:spacing w:after="0"/>
      <w:ind w:firstLine="0"/>
      <w:jc w:val="left"/>
    </w:pPr>
  </w:style>
  <w:style w:type="character" w:styleId="normaltextrun" w:customStyle="1">
    <w:name w:val="normaltextrun"/>
    <w:basedOn w:val="Domylnaczcionkaakapitu"/>
    <w:rsid w:val="00A0566D"/>
  </w:style>
  <w:style w:type="paragraph" w:styleId="footnotedescription" w:customStyle="1">
    <w:name w:val="footnote description"/>
    <w:next w:val="Normalny"/>
    <w:link w:val="footnotedescriptionChar"/>
    <w:hidden/>
    <w:rsid w:val="000B385C"/>
    <w:pPr>
      <w:spacing w:after="8" w:line="259" w:lineRule="auto"/>
      <w:ind w:left="10" w:firstLine="0"/>
      <w:jc w:val="left"/>
    </w:pPr>
    <w:rPr>
      <w:rFonts w:ascii="Times New Roman" w:hAnsi="Times New Roman" w:eastAsia="Times New Roman" w:cs="Times New Roman"/>
      <w:color w:val="000000"/>
      <w:sz w:val="16"/>
      <w:lang w:eastAsia="pl-PL"/>
    </w:rPr>
  </w:style>
  <w:style w:type="character" w:styleId="footnotedescriptionChar" w:customStyle="1">
    <w:name w:val="footnote description Char"/>
    <w:link w:val="footnotedescription"/>
    <w:rsid w:val="000B385C"/>
    <w:rPr>
      <w:rFonts w:ascii="Times New Roman" w:hAnsi="Times New Roman" w:eastAsia="Times New Roman" w:cs="Times New Roman"/>
      <w:color w:val="000000"/>
      <w:sz w:val="16"/>
      <w:lang w:eastAsia="pl-PL"/>
    </w:rPr>
  </w:style>
  <w:style w:type="character" w:styleId="footnotemark" w:customStyle="1">
    <w:name w:val="footnote mark"/>
    <w:hidden/>
    <w:rsid w:val="000B385C"/>
    <w:rPr>
      <w:rFonts w:ascii="Times New Roman" w:hAnsi="Times New Roman" w:eastAsia="Times New Roman" w:cs="Times New Roman"/>
      <w:color w:val="000000"/>
      <w:sz w:val="16"/>
      <w:vertAlign w:val="superscript"/>
    </w:rPr>
  </w:style>
  <w:style w:type="paragraph" w:styleId="Indeks1">
    <w:name w:val="index 1"/>
    <w:basedOn w:val="Normalny"/>
    <w:semiHidden/>
    <w:rsid w:val="000B385C"/>
    <w:pPr>
      <w:tabs>
        <w:tab w:val="right" w:leader="dot" w:pos="3960"/>
      </w:tabs>
      <w:spacing w:after="0" w:line="240" w:lineRule="atLeast"/>
      <w:ind w:left="720" w:hanging="720"/>
    </w:pPr>
    <w:rPr>
      <w:rFonts w:ascii="Arial Black" w:hAnsi="Arial Black" w:eastAsia="Times New Roman" w:cs="Times New Roman"/>
      <w:sz w:val="15"/>
      <w:szCs w:val="20"/>
      <w:lang w:eastAsia="pl-PL"/>
    </w:rPr>
  </w:style>
  <w:style w:type="paragraph" w:styleId="Tytu">
    <w:name w:val="Title"/>
    <w:basedOn w:val="Normalny"/>
    <w:link w:val="TytuZnak"/>
    <w:qFormat/>
    <w:rsid w:val="000B385C"/>
    <w:pPr>
      <w:spacing w:before="240" w:after="60" w:line="276" w:lineRule="auto"/>
      <w:ind w:firstLine="0"/>
      <w:jc w:val="center"/>
      <w:outlineLvl w:val="0"/>
    </w:pPr>
    <w:rPr>
      <w:rFonts w:ascii="Arial" w:hAnsi="Arial" w:eastAsia="Times New Roman" w:cs="Arial"/>
      <w:b/>
      <w:bCs/>
      <w:kern w:val="28"/>
      <w:sz w:val="32"/>
      <w:szCs w:val="32"/>
      <w:lang w:eastAsia="pl-PL"/>
    </w:rPr>
  </w:style>
  <w:style w:type="character" w:styleId="TytuZnak" w:customStyle="1">
    <w:name w:val="Tytuł Znak"/>
    <w:basedOn w:val="Domylnaczcionkaakapitu"/>
    <w:link w:val="Tytu"/>
    <w:rsid w:val="000B385C"/>
    <w:rPr>
      <w:rFonts w:ascii="Arial" w:hAnsi="Arial" w:eastAsia="Times New Roman" w:cs="Arial"/>
      <w:b/>
      <w:bCs/>
      <w:kern w:val="28"/>
      <w:sz w:val="32"/>
      <w:szCs w:val="32"/>
      <w:lang w:eastAsia="pl-PL"/>
    </w:rPr>
  </w:style>
  <w:style w:type="character" w:styleId="Mention" w:customStyle="1">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465">
      <w:bodyDiv w:val="1"/>
      <w:marLeft w:val="0"/>
      <w:marRight w:val="0"/>
      <w:marTop w:val="0"/>
      <w:marBottom w:val="0"/>
      <w:divBdr>
        <w:top w:val="none" w:sz="0" w:space="0" w:color="auto"/>
        <w:left w:val="none" w:sz="0" w:space="0" w:color="auto"/>
        <w:bottom w:val="none" w:sz="0" w:space="0" w:color="auto"/>
        <w:right w:val="none" w:sz="0" w:space="0" w:color="auto"/>
      </w:divBdr>
    </w:div>
    <w:div w:id="212620188">
      <w:bodyDiv w:val="1"/>
      <w:marLeft w:val="0"/>
      <w:marRight w:val="0"/>
      <w:marTop w:val="0"/>
      <w:marBottom w:val="0"/>
      <w:divBdr>
        <w:top w:val="none" w:sz="0" w:space="0" w:color="auto"/>
        <w:left w:val="none" w:sz="0" w:space="0" w:color="auto"/>
        <w:bottom w:val="none" w:sz="0" w:space="0" w:color="auto"/>
        <w:right w:val="none" w:sz="0" w:space="0" w:color="auto"/>
      </w:divBdr>
    </w:div>
    <w:div w:id="264921670">
      <w:bodyDiv w:val="1"/>
      <w:marLeft w:val="0"/>
      <w:marRight w:val="0"/>
      <w:marTop w:val="0"/>
      <w:marBottom w:val="0"/>
      <w:divBdr>
        <w:top w:val="none" w:sz="0" w:space="0" w:color="auto"/>
        <w:left w:val="none" w:sz="0" w:space="0" w:color="auto"/>
        <w:bottom w:val="none" w:sz="0" w:space="0" w:color="auto"/>
        <w:right w:val="none" w:sz="0" w:space="0" w:color="auto"/>
      </w:divBdr>
    </w:div>
    <w:div w:id="359862996">
      <w:bodyDiv w:val="1"/>
      <w:marLeft w:val="0"/>
      <w:marRight w:val="0"/>
      <w:marTop w:val="0"/>
      <w:marBottom w:val="0"/>
      <w:divBdr>
        <w:top w:val="none" w:sz="0" w:space="0" w:color="auto"/>
        <w:left w:val="none" w:sz="0" w:space="0" w:color="auto"/>
        <w:bottom w:val="none" w:sz="0" w:space="0" w:color="auto"/>
        <w:right w:val="none" w:sz="0" w:space="0" w:color="auto"/>
      </w:divBdr>
    </w:div>
    <w:div w:id="372195937">
      <w:bodyDiv w:val="1"/>
      <w:marLeft w:val="0"/>
      <w:marRight w:val="0"/>
      <w:marTop w:val="0"/>
      <w:marBottom w:val="0"/>
      <w:divBdr>
        <w:top w:val="none" w:sz="0" w:space="0" w:color="auto"/>
        <w:left w:val="none" w:sz="0" w:space="0" w:color="auto"/>
        <w:bottom w:val="none" w:sz="0" w:space="0" w:color="auto"/>
        <w:right w:val="none" w:sz="0" w:space="0" w:color="auto"/>
      </w:divBdr>
    </w:div>
    <w:div w:id="459298127">
      <w:bodyDiv w:val="1"/>
      <w:marLeft w:val="0"/>
      <w:marRight w:val="0"/>
      <w:marTop w:val="0"/>
      <w:marBottom w:val="0"/>
      <w:divBdr>
        <w:top w:val="none" w:sz="0" w:space="0" w:color="auto"/>
        <w:left w:val="none" w:sz="0" w:space="0" w:color="auto"/>
        <w:bottom w:val="none" w:sz="0" w:space="0" w:color="auto"/>
        <w:right w:val="none" w:sz="0" w:space="0" w:color="auto"/>
      </w:divBdr>
    </w:div>
    <w:div w:id="835650205">
      <w:bodyDiv w:val="1"/>
      <w:marLeft w:val="0"/>
      <w:marRight w:val="0"/>
      <w:marTop w:val="0"/>
      <w:marBottom w:val="0"/>
      <w:divBdr>
        <w:top w:val="none" w:sz="0" w:space="0" w:color="auto"/>
        <w:left w:val="none" w:sz="0" w:space="0" w:color="auto"/>
        <w:bottom w:val="none" w:sz="0" w:space="0" w:color="auto"/>
        <w:right w:val="none" w:sz="0" w:space="0" w:color="auto"/>
      </w:divBdr>
    </w:div>
    <w:div w:id="959527472">
      <w:bodyDiv w:val="1"/>
      <w:marLeft w:val="0"/>
      <w:marRight w:val="0"/>
      <w:marTop w:val="0"/>
      <w:marBottom w:val="0"/>
      <w:divBdr>
        <w:top w:val="none" w:sz="0" w:space="0" w:color="auto"/>
        <w:left w:val="none" w:sz="0" w:space="0" w:color="auto"/>
        <w:bottom w:val="none" w:sz="0" w:space="0" w:color="auto"/>
        <w:right w:val="none" w:sz="0" w:space="0" w:color="auto"/>
      </w:divBdr>
    </w:div>
    <w:div w:id="1003240678">
      <w:bodyDiv w:val="1"/>
      <w:marLeft w:val="0"/>
      <w:marRight w:val="0"/>
      <w:marTop w:val="0"/>
      <w:marBottom w:val="0"/>
      <w:divBdr>
        <w:top w:val="none" w:sz="0" w:space="0" w:color="auto"/>
        <w:left w:val="none" w:sz="0" w:space="0" w:color="auto"/>
        <w:bottom w:val="none" w:sz="0" w:space="0" w:color="auto"/>
        <w:right w:val="none" w:sz="0" w:space="0" w:color="auto"/>
      </w:divBdr>
    </w:div>
    <w:div w:id="1117985185">
      <w:bodyDiv w:val="1"/>
      <w:marLeft w:val="0"/>
      <w:marRight w:val="0"/>
      <w:marTop w:val="0"/>
      <w:marBottom w:val="0"/>
      <w:divBdr>
        <w:top w:val="none" w:sz="0" w:space="0" w:color="auto"/>
        <w:left w:val="none" w:sz="0" w:space="0" w:color="auto"/>
        <w:bottom w:val="none" w:sz="0" w:space="0" w:color="auto"/>
        <w:right w:val="none" w:sz="0" w:space="0" w:color="auto"/>
      </w:divBdr>
    </w:div>
    <w:div w:id="1160849272">
      <w:bodyDiv w:val="1"/>
      <w:marLeft w:val="0"/>
      <w:marRight w:val="0"/>
      <w:marTop w:val="0"/>
      <w:marBottom w:val="0"/>
      <w:divBdr>
        <w:top w:val="none" w:sz="0" w:space="0" w:color="auto"/>
        <w:left w:val="none" w:sz="0" w:space="0" w:color="auto"/>
        <w:bottom w:val="none" w:sz="0" w:space="0" w:color="auto"/>
        <w:right w:val="none" w:sz="0" w:space="0" w:color="auto"/>
      </w:divBdr>
    </w:div>
    <w:div w:id="1201237778">
      <w:bodyDiv w:val="1"/>
      <w:marLeft w:val="0"/>
      <w:marRight w:val="0"/>
      <w:marTop w:val="0"/>
      <w:marBottom w:val="0"/>
      <w:divBdr>
        <w:top w:val="none" w:sz="0" w:space="0" w:color="auto"/>
        <w:left w:val="none" w:sz="0" w:space="0" w:color="auto"/>
        <w:bottom w:val="none" w:sz="0" w:space="0" w:color="auto"/>
        <w:right w:val="none" w:sz="0" w:space="0" w:color="auto"/>
      </w:divBdr>
    </w:div>
    <w:div w:id="1395858218">
      <w:bodyDiv w:val="1"/>
      <w:marLeft w:val="0"/>
      <w:marRight w:val="0"/>
      <w:marTop w:val="0"/>
      <w:marBottom w:val="0"/>
      <w:divBdr>
        <w:top w:val="none" w:sz="0" w:space="0" w:color="auto"/>
        <w:left w:val="none" w:sz="0" w:space="0" w:color="auto"/>
        <w:bottom w:val="none" w:sz="0" w:space="0" w:color="auto"/>
        <w:right w:val="none" w:sz="0" w:space="0" w:color="auto"/>
      </w:divBdr>
    </w:div>
    <w:div w:id="1456293886">
      <w:bodyDiv w:val="1"/>
      <w:marLeft w:val="0"/>
      <w:marRight w:val="0"/>
      <w:marTop w:val="0"/>
      <w:marBottom w:val="0"/>
      <w:divBdr>
        <w:top w:val="none" w:sz="0" w:space="0" w:color="auto"/>
        <w:left w:val="none" w:sz="0" w:space="0" w:color="auto"/>
        <w:bottom w:val="none" w:sz="0" w:space="0" w:color="auto"/>
        <w:right w:val="none" w:sz="0" w:space="0" w:color="auto"/>
      </w:divBdr>
    </w:div>
    <w:div w:id="1494026875">
      <w:bodyDiv w:val="1"/>
      <w:marLeft w:val="0"/>
      <w:marRight w:val="0"/>
      <w:marTop w:val="0"/>
      <w:marBottom w:val="0"/>
      <w:divBdr>
        <w:top w:val="none" w:sz="0" w:space="0" w:color="auto"/>
        <w:left w:val="none" w:sz="0" w:space="0" w:color="auto"/>
        <w:bottom w:val="none" w:sz="0" w:space="0" w:color="auto"/>
        <w:right w:val="none" w:sz="0" w:space="0" w:color="auto"/>
      </w:divBdr>
    </w:div>
    <w:div w:id="16336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da0ec50684e847a2"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gov.pl/web/nfosigw/ogloszenie-o-naborze-ramach-dzialania-budowa-instalacji-do-produkcji-paliwa-z-biomasy-rolnej-i-lesnej-w-postaci-pelletu" TargetMode="External" Id="R459f98b184ae4c34" /><Relationship Type="http://schemas.openxmlformats.org/officeDocument/2006/relationships/glossaryDocument" Target="/word/glossary/document.xml" Id="Rc98aa027f9944c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952788-d7e7-4c12-a5fc-be72d2fa938b}"/>
      </w:docPartPr>
      <w:docPartBody>
        <w:p w14:paraId="15DD07DE">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943A9BA618B46AAEF70F6C4F2E2EC" ma:contentTypeVersion="19" ma:contentTypeDescription="Create a new document." ma:contentTypeScope="" ma:versionID="0ed7b6f5fa723bb43ba97d706fe89002">
  <xsd:schema xmlns:xsd="http://www.w3.org/2001/XMLSchema" xmlns:xs="http://www.w3.org/2001/XMLSchema" xmlns:p="http://schemas.microsoft.com/office/2006/metadata/properties" xmlns:ns2="2f4ca05a-8a13-40a3-9b9c-33e37de64ad1" xmlns:ns3="447e428d-1ecd-45fc-bac1-2e19ddc6b21f" targetNamespace="http://schemas.microsoft.com/office/2006/metadata/properties" ma:root="true" ma:fieldsID="40366c6da176a5ddcaa825587c5ff2ef" ns2:_="" ns3:_="">
    <xsd:import namespace="2f4ca05a-8a13-40a3-9b9c-33e37de64ad1"/>
    <xsd:import namespace="447e428d-1ecd-45fc-bac1-2e19ddc6b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a05a-8a13-40a3-9b9c-33e37de64ad1"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e428d-1ecd-45fc-bac1-2e19ddc6b21f"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83C9-8443-4E4E-A487-FB4514FC6678}">
  <ds:schemaRefs>
    <ds:schemaRef ds:uri="http://purl.org/dc/dcmitype/"/>
    <ds:schemaRef ds:uri="http://purl.org/dc/elements/1.1/"/>
    <ds:schemaRef ds:uri="http://schemas.openxmlformats.org/package/2006/metadata/core-properties"/>
    <ds:schemaRef ds:uri="http://schemas.microsoft.com/office/2006/documentManagement/types"/>
    <ds:schemaRef ds:uri="447e428d-1ecd-45fc-bac1-2e19ddc6b21f"/>
    <ds:schemaRef ds:uri="http://www.w3.org/XML/1998/namespace"/>
    <ds:schemaRef ds:uri="http://purl.org/dc/terms/"/>
    <ds:schemaRef ds:uri="http://schemas.microsoft.com/office/infopath/2007/PartnerControls"/>
    <ds:schemaRef ds:uri="2f4ca05a-8a13-40a3-9b9c-33e37de64ad1"/>
    <ds:schemaRef ds:uri="http://schemas.microsoft.com/office/2006/metadata/properties"/>
  </ds:schemaRefs>
</ds:datastoreItem>
</file>

<file path=customXml/itemProps2.xml><?xml version="1.0" encoding="utf-8"?>
<ds:datastoreItem xmlns:ds="http://schemas.openxmlformats.org/officeDocument/2006/customXml" ds:itemID="{5FB08A3D-9CC9-4922-9957-21A69F27D837}">
  <ds:schemaRefs>
    <ds:schemaRef ds:uri="http://schemas.microsoft.com/sharepoint/v3/contenttype/forms"/>
  </ds:schemaRefs>
</ds:datastoreItem>
</file>

<file path=customXml/itemProps3.xml><?xml version="1.0" encoding="utf-8"?>
<ds:datastoreItem xmlns:ds="http://schemas.openxmlformats.org/officeDocument/2006/customXml" ds:itemID="{4DC73A0E-71A3-4DA3-A9B8-F6C37E23BD0A}"/>
</file>

<file path=customXml/itemProps4.xml><?xml version="1.0" encoding="utf-8"?>
<ds:datastoreItem xmlns:ds="http://schemas.openxmlformats.org/officeDocument/2006/customXml" ds:itemID="{33B6ED82-D998-4405-80DF-7048A59101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Kalinowska-Smolarek Magdalena</dc:creator>
  <cp:lastModifiedBy>Retke Witold</cp:lastModifiedBy>
  <cp:revision>4</cp:revision>
  <cp:lastPrinted>2020-06-29T12:47:00Z</cp:lastPrinted>
  <dcterms:created xsi:type="dcterms:W3CDTF">2021-10-15T12:06:00Z</dcterms:created>
  <dcterms:modified xsi:type="dcterms:W3CDTF">2021-10-20T11:25:13Z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0x0101006AE943A9BA618B46AAEF70F6C4F2E2EC</vt:lpwstr>
  </property>
  <property fmtid="{D5CDD505-2E9C-101B-9397-08002B2CF9AE}" pid="4" name="Numer_WoD">
    <vt:lpwstr>0</vt:lpwstr>
  </property>
</Properties>
</file>