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26" w:rsidRPr="00F14089" w:rsidRDefault="004B0A36" w:rsidP="00FA088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Białystok</w:t>
      </w:r>
      <w:r w:rsidR="00D72858" w:rsidRPr="00F14089">
        <w:rPr>
          <w:rFonts w:ascii="Times New Roman" w:hAnsi="Times New Roman" w:cs="Times New Roman"/>
        </w:rPr>
        <w:t xml:space="preserve">, </w:t>
      </w:r>
      <w:r w:rsidR="00FE3ECB">
        <w:rPr>
          <w:rFonts w:ascii="Times New Roman" w:hAnsi="Times New Roman" w:cs="Times New Roman"/>
        </w:rPr>
        <w:t xml:space="preserve">       </w:t>
      </w:r>
      <w:r w:rsidR="00FA088C">
        <w:rPr>
          <w:rFonts w:ascii="Times New Roman" w:hAnsi="Times New Roman" w:cs="Times New Roman"/>
        </w:rPr>
        <w:t>kwietnia</w:t>
      </w:r>
      <w:proofErr w:type="gramEnd"/>
      <w:r w:rsidR="00FA088C">
        <w:rPr>
          <w:rFonts w:ascii="Times New Roman" w:hAnsi="Times New Roman" w:cs="Times New Roman"/>
        </w:rPr>
        <w:t xml:space="preserve"> </w:t>
      </w:r>
      <w:r w:rsidR="00D72858" w:rsidRPr="00F14089">
        <w:rPr>
          <w:rFonts w:ascii="Times New Roman" w:hAnsi="Times New Roman" w:cs="Times New Roman"/>
        </w:rPr>
        <w:t xml:space="preserve"> 2021 r</w:t>
      </w:r>
      <w:r w:rsidR="00F14089">
        <w:rPr>
          <w:rFonts w:ascii="Times New Roman" w:hAnsi="Times New Roman" w:cs="Times New Roman"/>
        </w:rPr>
        <w:t>.</w:t>
      </w:r>
    </w:p>
    <w:p w:rsidR="00936226" w:rsidRPr="005943D9" w:rsidRDefault="00936226" w:rsidP="00936226">
      <w:pPr>
        <w:spacing w:after="0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>……………………………………</w:t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="007C45B0" w:rsidRPr="005943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226" w:rsidRPr="005943D9" w:rsidRDefault="00936226">
      <w:pPr>
        <w:rPr>
          <w:rFonts w:ascii="Times New Roman" w:hAnsi="Times New Roman" w:cs="Times New Roman"/>
          <w:sz w:val="18"/>
          <w:szCs w:val="18"/>
        </w:rPr>
      </w:pPr>
      <w:r w:rsidRPr="005943D9">
        <w:rPr>
          <w:rFonts w:ascii="Times New Roman" w:hAnsi="Times New Roman" w:cs="Times New Roman"/>
        </w:rPr>
        <w:t xml:space="preserve">                 </w:t>
      </w:r>
      <w:r w:rsidRPr="005943D9">
        <w:rPr>
          <w:rFonts w:ascii="Times New Roman" w:hAnsi="Times New Roman" w:cs="Times New Roman"/>
          <w:sz w:val="18"/>
          <w:szCs w:val="18"/>
        </w:rPr>
        <w:t>Zatwierdzam</w:t>
      </w:r>
    </w:p>
    <w:p w:rsidR="00936226" w:rsidRPr="005943D9" w:rsidRDefault="00936226" w:rsidP="00936226">
      <w:pPr>
        <w:jc w:val="center"/>
        <w:rPr>
          <w:rFonts w:ascii="Times New Roman" w:hAnsi="Times New Roman" w:cs="Times New Roman"/>
        </w:rPr>
      </w:pPr>
    </w:p>
    <w:p w:rsidR="006514A7" w:rsidRDefault="00936226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43D9">
        <w:rPr>
          <w:rFonts w:ascii="Times New Roman" w:hAnsi="Times New Roman" w:cs="Times New Roman"/>
          <w:sz w:val="36"/>
          <w:szCs w:val="36"/>
        </w:rPr>
        <w:t>Plan działania na rzecz poprawy zapewnienia dostępności osobom ze szczególnymi potrzebami na 2021 r.</w:t>
      </w:r>
    </w:p>
    <w:p w:rsidR="00D72858" w:rsidRPr="005943D9" w:rsidRDefault="00D72858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w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Komendzie </w:t>
      </w:r>
      <w:r w:rsidR="00B745CD">
        <w:rPr>
          <w:rFonts w:ascii="Times New Roman" w:hAnsi="Times New Roman" w:cs="Times New Roman"/>
          <w:sz w:val="36"/>
          <w:szCs w:val="36"/>
        </w:rPr>
        <w:t>Wojewódzkiej</w:t>
      </w:r>
      <w:r>
        <w:rPr>
          <w:rFonts w:ascii="Times New Roman" w:hAnsi="Times New Roman" w:cs="Times New Roman"/>
          <w:sz w:val="36"/>
          <w:szCs w:val="36"/>
        </w:rPr>
        <w:t xml:space="preserve"> Państwowej Straży Pożarnej</w:t>
      </w:r>
    </w:p>
    <w:p w:rsidR="006514A7" w:rsidRDefault="006514A7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F14089" w:rsidRPr="005943D9" w:rsidRDefault="00F14089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423667" w:rsidRPr="00115D73" w:rsidRDefault="006514A7" w:rsidP="006514A7">
      <w:pPr>
        <w:spacing w:before="240"/>
        <w:jc w:val="both"/>
        <w:rPr>
          <w:rFonts w:ascii="Times New Roman" w:hAnsi="Times New Roman" w:cs="Times New Roman"/>
        </w:rPr>
      </w:pPr>
      <w:r w:rsidRPr="00115D73">
        <w:rPr>
          <w:rFonts w:ascii="Times New Roman" w:hAnsi="Times New Roman" w:cs="Times New Roman"/>
        </w:rPr>
        <w:t xml:space="preserve">Na podstawie art. 14 w związku z art. 6 ustawy z dnia 19 lipca 2019 r. o zapewnieniu dostępności osobom ze szczególnymi potrzebami (Dz. U. </w:t>
      </w:r>
      <w:proofErr w:type="gramStart"/>
      <w:r w:rsidRPr="00115D73">
        <w:rPr>
          <w:rFonts w:ascii="Times New Roman" w:hAnsi="Times New Roman" w:cs="Times New Roman"/>
        </w:rPr>
        <w:t>z</w:t>
      </w:r>
      <w:proofErr w:type="gramEnd"/>
      <w:r w:rsidRPr="00115D73">
        <w:rPr>
          <w:rFonts w:ascii="Times New Roman" w:hAnsi="Times New Roman" w:cs="Times New Roman"/>
        </w:rPr>
        <w:t xml:space="preserve"> 2019 r. poz. 1696, z </w:t>
      </w:r>
      <w:proofErr w:type="spellStart"/>
      <w:r w:rsidRPr="00115D73">
        <w:rPr>
          <w:rFonts w:ascii="Times New Roman" w:hAnsi="Times New Roman" w:cs="Times New Roman"/>
        </w:rPr>
        <w:t>późn</w:t>
      </w:r>
      <w:proofErr w:type="spellEnd"/>
      <w:r w:rsidRPr="00115D73">
        <w:rPr>
          <w:rFonts w:ascii="Times New Roman" w:hAnsi="Times New Roman" w:cs="Times New Roman"/>
        </w:rPr>
        <w:t xml:space="preserve">. </w:t>
      </w:r>
      <w:proofErr w:type="gramStart"/>
      <w:r w:rsidRPr="00115D73">
        <w:rPr>
          <w:rFonts w:ascii="Times New Roman" w:hAnsi="Times New Roman" w:cs="Times New Roman"/>
        </w:rPr>
        <w:t>zm</w:t>
      </w:r>
      <w:proofErr w:type="gramEnd"/>
      <w:r w:rsidRPr="00115D73">
        <w:rPr>
          <w:rFonts w:ascii="Times New Roman" w:hAnsi="Times New Roman" w:cs="Times New Roman"/>
        </w:rPr>
        <w:t>.) ustala się plan działania na rzecz poprawy zapewnienia dostępności osobom ze szczególnymi potrzebami:</w:t>
      </w:r>
    </w:p>
    <w:p w:rsidR="00F14089" w:rsidRPr="005943D9" w:rsidRDefault="00F14089" w:rsidP="00F14089">
      <w:pPr>
        <w:spacing w:before="240"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63"/>
        <w:gridCol w:w="2248"/>
        <w:gridCol w:w="2418"/>
        <w:gridCol w:w="1392"/>
      </w:tblGrid>
      <w:tr w:rsidR="005943D9" w:rsidRPr="005943D9" w:rsidTr="00D72858">
        <w:trPr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Zakres działalności</w:t>
            </w:r>
          </w:p>
        </w:tc>
        <w:tc>
          <w:tcPr>
            <w:tcW w:w="2248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 xml:space="preserve">Realizujący działania wynikające </w:t>
            </w:r>
            <w:r w:rsidR="00115D73">
              <w:rPr>
                <w:rFonts w:ascii="Times New Roman" w:hAnsi="Times New Roman" w:cs="Times New Roman"/>
                <w:b/>
              </w:rPr>
              <w:br/>
            </w:r>
            <w:r w:rsidRPr="005943D9">
              <w:rPr>
                <w:rFonts w:ascii="Times New Roman" w:hAnsi="Times New Roman" w:cs="Times New Roman"/>
                <w:b/>
              </w:rPr>
              <w:t>z art. 6 Ustawy</w:t>
            </w:r>
          </w:p>
        </w:tc>
        <w:tc>
          <w:tcPr>
            <w:tcW w:w="2418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D675AF" w:rsidRPr="005943D9" w:rsidTr="00D72858">
        <w:trPr>
          <w:trHeight w:val="142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D675AF" w:rsidRPr="005943D9" w:rsidRDefault="005943D9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AC5">
              <w:rPr>
                <w:rFonts w:ascii="Times New Roman" w:hAnsi="Times New Roman" w:cs="Times New Roman"/>
              </w:rPr>
              <w:t>1</w:t>
            </w:r>
            <w:r w:rsidRPr="005943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:rsidR="00D675AF" w:rsidRPr="005943D9" w:rsidRDefault="006514A7" w:rsidP="00386552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Dokonanie samooceny K</w:t>
            </w:r>
            <w:r w:rsidR="00386552">
              <w:rPr>
                <w:rFonts w:ascii="Times New Roman" w:hAnsi="Times New Roman" w:cs="Times New Roman"/>
              </w:rPr>
              <w:t>W</w:t>
            </w:r>
            <w:r w:rsidRPr="005943D9">
              <w:rPr>
                <w:rFonts w:ascii="Times New Roman" w:hAnsi="Times New Roman" w:cs="Times New Roman"/>
              </w:rPr>
              <w:t xml:space="preserve"> PSP pod kątem spełnienia wymagań dotyczących dostępności.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D675AF" w:rsidRPr="005943D9" w:rsidRDefault="006514A7" w:rsidP="006514A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ds. dostępności.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D675AF" w:rsidRPr="005943D9" w:rsidRDefault="006514A7" w:rsidP="006514A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Bieżąca analiza działań zrealizowanych w latach poprzednich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423667" w:rsidRPr="005943D9" w:rsidRDefault="00D72858" w:rsidP="004236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</w:t>
            </w:r>
            <w:r w:rsidR="006514A7" w:rsidRPr="005943D9">
              <w:rPr>
                <w:rFonts w:ascii="Times New Roman" w:hAnsi="Times New Roman" w:cs="Times New Roman"/>
              </w:rPr>
              <w:t>tyczeń</w:t>
            </w:r>
            <w:proofErr w:type="gramEnd"/>
            <w:r>
              <w:rPr>
                <w:rFonts w:ascii="Times New Roman" w:hAnsi="Times New Roman" w:cs="Times New Roman"/>
              </w:rPr>
              <w:t xml:space="preserve"> - luty</w:t>
            </w:r>
            <w:r w:rsidR="006514A7" w:rsidRPr="005943D9">
              <w:rPr>
                <w:rFonts w:ascii="Times New Roman" w:hAnsi="Times New Roman" w:cs="Times New Roman"/>
              </w:rPr>
              <w:t xml:space="preserve"> </w:t>
            </w:r>
          </w:p>
          <w:p w:rsidR="00D675AF" w:rsidRPr="005943D9" w:rsidRDefault="006514A7" w:rsidP="0042366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943D9" w:rsidRPr="005943D9" w:rsidTr="00D72858">
        <w:trPr>
          <w:trHeight w:val="2820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FD643C" w:rsidRPr="005943D9" w:rsidRDefault="00B23AC5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FD643C" w:rsidRPr="005943D9" w:rsidRDefault="00115D73" w:rsidP="008D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Pozyskanie </w:t>
            </w:r>
            <w:r w:rsidR="00FD643C" w:rsidRPr="005943D9">
              <w:rPr>
                <w:rFonts w:ascii="Times New Roman" w:hAnsi="Times New Roman" w:cs="Times New Roman"/>
              </w:rPr>
              <w:t>danych do Raportu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43C" w:rsidRPr="005943D9">
              <w:rPr>
                <w:rFonts w:ascii="Times New Roman" w:hAnsi="Times New Roman" w:cs="Times New Roman"/>
              </w:rPr>
              <w:t>zgodnie z art. 11 ustawy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43C" w:rsidRPr="005943D9">
              <w:rPr>
                <w:rFonts w:ascii="Times New Roman" w:hAnsi="Times New Roman" w:cs="Times New Roman"/>
              </w:rPr>
              <w:t>z dnia 19 lipca 2019 r.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43C" w:rsidRPr="005943D9">
              <w:rPr>
                <w:rFonts w:ascii="Times New Roman" w:hAnsi="Times New Roman" w:cs="Times New Roman"/>
              </w:rPr>
              <w:t>zapewnieniu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43C" w:rsidRPr="005943D9">
              <w:rPr>
                <w:rFonts w:ascii="Times New Roman" w:hAnsi="Times New Roman" w:cs="Times New Roman"/>
              </w:rPr>
              <w:t xml:space="preserve">dostępności osobom </w:t>
            </w:r>
            <w:r w:rsidR="00CA148D">
              <w:rPr>
                <w:rFonts w:ascii="Times New Roman" w:hAnsi="Times New Roman" w:cs="Times New Roman"/>
              </w:rPr>
              <w:br/>
            </w:r>
            <w:r w:rsidR="00FD643C" w:rsidRPr="005943D9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43C" w:rsidRPr="005943D9">
              <w:rPr>
                <w:rFonts w:ascii="Times New Roman" w:hAnsi="Times New Roman" w:cs="Times New Roman"/>
              </w:rPr>
              <w:t xml:space="preserve">szczególnymi </w:t>
            </w:r>
            <w:r>
              <w:rPr>
                <w:rFonts w:ascii="Times New Roman" w:hAnsi="Times New Roman" w:cs="Times New Roman"/>
              </w:rPr>
              <w:t>p</w:t>
            </w:r>
            <w:r w:rsidR="00FD643C" w:rsidRPr="005943D9">
              <w:rPr>
                <w:rFonts w:ascii="Times New Roman" w:hAnsi="Times New Roman" w:cs="Times New Roman"/>
              </w:rPr>
              <w:t>otrzebami</w:t>
            </w:r>
            <w:r w:rsidR="00386552">
              <w:rPr>
                <w:rFonts w:ascii="Times New Roman" w:hAnsi="Times New Roman" w:cs="Times New Roman"/>
              </w:rPr>
              <w:t>.</w:t>
            </w:r>
          </w:p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D643C" w:rsidRPr="005943D9" w:rsidRDefault="00FD643C" w:rsidP="00115D73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</w:t>
            </w:r>
            <w:r w:rsidR="00115D73">
              <w:rPr>
                <w:rFonts w:ascii="Times New Roman" w:hAnsi="Times New Roman" w:cs="Times New Roman"/>
              </w:rPr>
              <w:t xml:space="preserve">rdynatorzy </w:t>
            </w:r>
            <w:r w:rsidR="00115D73">
              <w:rPr>
                <w:rFonts w:ascii="Times New Roman" w:hAnsi="Times New Roman" w:cs="Times New Roman"/>
              </w:rPr>
              <w:br/>
              <w:t>ds. dostępności.</w:t>
            </w:r>
          </w:p>
        </w:tc>
        <w:tc>
          <w:tcPr>
            <w:tcW w:w="2418" w:type="dxa"/>
            <w:vAlign w:val="center"/>
          </w:tcPr>
          <w:p w:rsidR="00FD643C" w:rsidRPr="005943D9" w:rsidRDefault="00FD643C" w:rsidP="00115D73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Uzyskanie danych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w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zakresie stwierdzonych istniejących zmian oraz przeszkód w dostępności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 xml:space="preserve">osobom ze </w:t>
            </w:r>
            <w:r w:rsidR="00115D73">
              <w:rPr>
                <w:rFonts w:ascii="Times New Roman" w:hAnsi="Times New Roman" w:cs="Times New Roman"/>
              </w:rPr>
              <w:t>s</w:t>
            </w:r>
            <w:r w:rsidRPr="005943D9">
              <w:rPr>
                <w:rFonts w:ascii="Times New Roman" w:hAnsi="Times New Roman" w:cs="Times New Roman"/>
              </w:rPr>
              <w:t>zczególnymi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potrzebami.</w:t>
            </w:r>
          </w:p>
        </w:tc>
        <w:tc>
          <w:tcPr>
            <w:tcW w:w="1392" w:type="dxa"/>
            <w:vAlign w:val="center"/>
          </w:tcPr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31 marca 2021 r.</w:t>
            </w:r>
          </w:p>
        </w:tc>
      </w:tr>
      <w:tr w:rsidR="00936226" w:rsidRPr="005943D9" w:rsidTr="00D72858">
        <w:trPr>
          <w:trHeight w:val="1835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5943D9" w:rsidRDefault="005943D9" w:rsidP="00936226">
            <w:pPr>
              <w:rPr>
                <w:rFonts w:ascii="Times New Roman" w:hAnsi="Times New Roman" w:cs="Times New Roman"/>
              </w:rPr>
            </w:pPr>
          </w:p>
          <w:p w:rsidR="00936226" w:rsidRDefault="006514A7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Analiza stanu </w:t>
            </w:r>
            <w:r w:rsidR="00CA148D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i</w:t>
            </w:r>
            <w:r w:rsidR="00FD643C" w:rsidRPr="005943D9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p</w:t>
            </w:r>
            <w:r w:rsidR="00D675AF" w:rsidRPr="005943D9">
              <w:rPr>
                <w:rFonts w:ascii="Times New Roman" w:hAnsi="Times New Roman" w:cs="Times New Roman"/>
              </w:rPr>
              <w:t>rze</w:t>
            </w:r>
            <w:r w:rsidR="005943D9" w:rsidRPr="005943D9">
              <w:rPr>
                <w:rFonts w:ascii="Times New Roman" w:hAnsi="Times New Roman" w:cs="Times New Roman"/>
              </w:rPr>
              <w:t xml:space="preserve">dstawienie </w:t>
            </w:r>
            <w:r w:rsidR="00D675AF" w:rsidRPr="005943D9">
              <w:rPr>
                <w:rFonts w:ascii="Times New Roman" w:hAnsi="Times New Roman" w:cs="Times New Roman"/>
              </w:rPr>
              <w:t xml:space="preserve">Komendantowi </w:t>
            </w:r>
            <w:r w:rsidR="00386552">
              <w:rPr>
                <w:rFonts w:ascii="Times New Roman" w:hAnsi="Times New Roman" w:cs="Times New Roman"/>
              </w:rPr>
              <w:t>Wojewódzkiemu</w:t>
            </w:r>
            <w:r w:rsidR="00D675AF" w:rsidRPr="005943D9">
              <w:rPr>
                <w:rFonts w:ascii="Times New Roman" w:hAnsi="Times New Roman" w:cs="Times New Roman"/>
              </w:rPr>
              <w:t xml:space="preserve"> PSP raportu o stanie dostępności osobom ze szczególnymi potrzebami.</w:t>
            </w:r>
          </w:p>
          <w:p w:rsidR="005943D9" w:rsidRPr="005943D9" w:rsidRDefault="005943D9" w:rsidP="0093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936226" w:rsidRPr="005943D9" w:rsidRDefault="00D675AF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ds. dostępności.</w:t>
            </w:r>
          </w:p>
        </w:tc>
        <w:tc>
          <w:tcPr>
            <w:tcW w:w="2418" w:type="dxa"/>
            <w:vAlign w:val="center"/>
          </w:tcPr>
          <w:p w:rsidR="00936226" w:rsidRPr="005943D9" w:rsidRDefault="00D675AF" w:rsidP="00386552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Opracowanie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 xml:space="preserve">i przekazanie </w:t>
            </w:r>
            <w:r w:rsidR="00D72858">
              <w:rPr>
                <w:rFonts w:ascii="Times New Roman" w:hAnsi="Times New Roman" w:cs="Times New Roman"/>
              </w:rPr>
              <w:t xml:space="preserve">do zatwierdzenia </w:t>
            </w:r>
            <w:r w:rsidRPr="005943D9">
              <w:rPr>
                <w:rFonts w:ascii="Times New Roman" w:hAnsi="Times New Roman" w:cs="Times New Roman"/>
              </w:rPr>
              <w:t>raportu.</w:t>
            </w:r>
          </w:p>
        </w:tc>
        <w:tc>
          <w:tcPr>
            <w:tcW w:w="1392" w:type="dxa"/>
            <w:vAlign w:val="center"/>
          </w:tcPr>
          <w:p w:rsidR="00936226" w:rsidRPr="005943D9" w:rsidRDefault="00D675AF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31</w:t>
            </w:r>
            <w:r w:rsidR="00423667" w:rsidRPr="005943D9">
              <w:rPr>
                <w:rFonts w:ascii="Times New Roman" w:hAnsi="Times New Roman" w:cs="Times New Roman"/>
              </w:rPr>
              <w:t xml:space="preserve"> marca </w:t>
            </w: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36226" w:rsidRPr="005943D9" w:rsidTr="00D72858">
        <w:trPr>
          <w:trHeight w:val="255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5943D9" w:rsidRPr="005943D9" w:rsidRDefault="00D72858" w:rsidP="00594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</w:t>
            </w:r>
            <w:r w:rsidR="00423667" w:rsidRPr="005943D9">
              <w:rPr>
                <w:rFonts w:ascii="Times New Roman" w:hAnsi="Times New Roman" w:cs="Times New Roman"/>
              </w:rPr>
              <w:t xml:space="preserve"> Raportu </w:t>
            </w:r>
            <w:r w:rsidR="00115D73">
              <w:rPr>
                <w:rFonts w:ascii="Times New Roman" w:hAnsi="Times New Roman" w:cs="Times New Roman"/>
              </w:rPr>
              <w:br/>
            </w:r>
            <w:r w:rsidR="00423667" w:rsidRPr="005943D9">
              <w:rPr>
                <w:rFonts w:ascii="Times New Roman" w:hAnsi="Times New Roman" w:cs="Times New Roman"/>
              </w:rPr>
              <w:t>o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423667" w:rsidRPr="005943D9">
              <w:rPr>
                <w:rFonts w:ascii="Times New Roman" w:hAnsi="Times New Roman" w:cs="Times New Roman"/>
              </w:rPr>
              <w:t>stanie zapewnienia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423667" w:rsidRPr="005943D9">
              <w:rPr>
                <w:rFonts w:ascii="Times New Roman" w:hAnsi="Times New Roman" w:cs="Times New Roman"/>
              </w:rPr>
              <w:t xml:space="preserve">dostępności osobom </w:t>
            </w:r>
            <w:r w:rsidR="00115D73">
              <w:rPr>
                <w:rFonts w:ascii="Times New Roman" w:hAnsi="Times New Roman" w:cs="Times New Roman"/>
              </w:rPr>
              <w:br/>
            </w:r>
            <w:r w:rsidR="00423667" w:rsidRPr="005943D9">
              <w:rPr>
                <w:rFonts w:ascii="Times New Roman" w:hAnsi="Times New Roman" w:cs="Times New Roman"/>
              </w:rPr>
              <w:t>ze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423667" w:rsidRPr="005943D9">
              <w:rPr>
                <w:rFonts w:ascii="Times New Roman" w:hAnsi="Times New Roman" w:cs="Times New Roman"/>
              </w:rPr>
              <w:t>szczególnymi potrzebami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423667" w:rsidRPr="005943D9">
              <w:rPr>
                <w:rFonts w:ascii="Times New Roman" w:hAnsi="Times New Roman" w:cs="Times New Roman"/>
              </w:rPr>
              <w:t xml:space="preserve">zgodnie </w:t>
            </w:r>
            <w:r w:rsidR="00115D73">
              <w:rPr>
                <w:rFonts w:ascii="Times New Roman" w:hAnsi="Times New Roman" w:cs="Times New Roman"/>
              </w:rPr>
              <w:br/>
            </w:r>
            <w:r w:rsidR="00423667" w:rsidRPr="005943D9">
              <w:rPr>
                <w:rFonts w:ascii="Times New Roman" w:hAnsi="Times New Roman" w:cs="Times New Roman"/>
              </w:rPr>
              <w:t>z art. 11 ustawy z</w:t>
            </w:r>
            <w:r w:rsidR="005943D9" w:rsidRPr="005943D9">
              <w:rPr>
                <w:rFonts w:ascii="Times New Roman" w:hAnsi="Times New Roman" w:cs="Times New Roman"/>
              </w:rPr>
              <w:t xml:space="preserve"> </w:t>
            </w:r>
            <w:r w:rsidR="00423667" w:rsidRPr="005943D9">
              <w:rPr>
                <w:rFonts w:ascii="Times New Roman" w:hAnsi="Times New Roman" w:cs="Times New Roman"/>
              </w:rPr>
              <w:t xml:space="preserve">dnia 19 lipca 2019 r. </w:t>
            </w:r>
          </w:p>
          <w:p w:rsidR="00936226" w:rsidRPr="005943D9" w:rsidRDefault="00936226" w:rsidP="0042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936226" w:rsidRPr="005943D9" w:rsidRDefault="00386552" w:rsidP="0038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ds. dostępności.</w:t>
            </w:r>
          </w:p>
        </w:tc>
        <w:tc>
          <w:tcPr>
            <w:tcW w:w="2418" w:type="dxa"/>
            <w:vAlign w:val="center"/>
          </w:tcPr>
          <w:p w:rsidR="00423667" w:rsidRPr="005943D9" w:rsidRDefault="00423667" w:rsidP="00115D73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Złożenie </w:t>
            </w:r>
            <w:r w:rsidR="00D72858">
              <w:rPr>
                <w:rFonts w:ascii="Times New Roman" w:hAnsi="Times New Roman" w:cs="Times New Roman"/>
              </w:rPr>
              <w:t>zatwierdzonego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D72858" w:rsidRPr="005943D9">
              <w:rPr>
                <w:rFonts w:ascii="Times New Roman" w:hAnsi="Times New Roman" w:cs="Times New Roman"/>
              </w:rPr>
              <w:t xml:space="preserve">przez Komendanta </w:t>
            </w:r>
            <w:r w:rsidR="00386552">
              <w:rPr>
                <w:rFonts w:ascii="Times New Roman" w:hAnsi="Times New Roman" w:cs="Times New Roman"/>
              </w:rPr>
              <w:t>Wojewódzkiego</w:t>
            </w:r>
            <w:r w:rsidR="00D72858" w:rsidRPr="005943D9">
              <w:rPr>
                <w:rFonts w:ascii="Times New Roman" w:hAnsi="Times New Roman" w:cs="Times New Roman"/>
              </w:rPr>
              <w:t xml:space="preserve"> PSP </w:t>
            </w:r>
            <w:r w:rsidR="005943D9" w:rsidRPr="005943D9">
              <w:rPr>
                <w:rFonts w:ascii="Times New Roman" w:hAnsi="Times New Roman" w:cs="Times New Roman"/>
              </w:rPr>
              <w:t>raportu w systemie sprawozdawczym</w:t>
            </w:r>
            <w:r w:rsidRPr="005943D9">
              <w:rPr>
                <w:rFonts w:ascii="Times New Roman" w:hAnsi="Times New Roman" w:cs="Times New Roman"/>
              </w:rPr>
              <w:t xml:space="preserve"> GUS.</w:t>
            </w:r>
          </w:p>
        </w:tc>
        <w:tc>
          <w:tcPr>
            <w:tcW w:w="1392" w:type="dxa"/>
            <w:vAlign w:val="center"/>
          </w:tcPr>
          <w:p w:rsidR="00936226" w:rsidRPr="005943D9" w:rsidRDefault="00446B7C" w:rsidP="0011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423667" w:rsidRPr="005943D9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marca</w:t>
            </w:r>
            <w:r w:rsidR="00423667" w:rsidRPr="005943D9">
              <w:rPr>
                <w:rFonts w:ascii="Times New Roman" w:hAnsi="Times New Roman" w:cs="Times New Roman"/>
              </w:rPr>
              <w:t xml:space="preserve"> 2021 r.</w:t>
            </w:r>
          </w:p>
        </w:tc>
      </w:tr>
      <w:tr w:rsidR="005943D9" w:rsidRPr="005943D9" w:rsidTr="00D72858">
        <w:trPr>
          <w:trHeight w:val="2672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FD643C" w:rsidRPr="005943D9" w:rsidRDefault="00D72858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Wspieranie osób ze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szczególnymi potrzebami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poprzez dostępność w zakresie:</w:t>
            </w:r>
          </w:p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proofErr w:type="gramStart"/>
            <w:r w:rsidRPr="005943D9">
              <w:rPr>
                <w:rFonts w:ascii="Times New Roman" w:hAnsi="Times New Roman" w:cs="Times New Roman"/>
              </w:rPr>
              <w:t>a</w:t>
            </w:r>
            <w:proofErr w:type="gramEnd"/>
            <w:r w:rsidRPr="005943D9">
              <w:rPr>
                <w:rFonts w:ascii="Times New Roman" w:hAnsi="Times New Roman" w:cs="Times New Roman"/>
              </w:rPr>
              <w:t>) architektonicznym,</w:t>
            </w:r>
          </w:p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proofErr w:type="gramStart"/>
            <w:r w:rsidRPr="005943D9">
              <w:rPr>
                <w:rFonts w:ascii="Times New Roman" w:hAnsi="Times New Roman" w:cs="Times New Roman"/>
              </w:rPr>
              <w:t>b</w:t>
            </w:r>
            <w:proofErr w:type="gramEnd"/>
            <w:r w:rsidRPr="005943D9">
              <w:rPr>
                <w:rFonts w:ascii="Times New Roman" w:hAnsi="Times New Roman" w:cs="Times New Roman"/>
              </w:rPr>
              <w:t>) cyfrowym,</w:t>
            </w:r>
          </w:p>
          <w:p w:rsidR="00FD643C" w:rsidRPr="005943D9" w:rsidRDefault="00FD643C" w:rsidP="00115D73">
            <w:pPr>
              <w:rPr>
                <w:rFonts w:ascii="Times New Roman" w:hAnsi="Times New Roman" w:cs="Times New Roman"/>
              </w:rPr>
            </w:pPr>
            <w:proofErr w:type="gramStart"/>
            <w:r w:rsidRPr="005943D9">
              <w:rPr>
                <w:rFonts w:ascii="Times New Roman" w:hAnsi="Times New Roman" w:cs="Times New Roman"/>
              </w:rPr>
              <w:t>c</w:t>
            </w:r>
            <w:proofErr w:type="gramEnd"/>
            <w:r w:rsidRPr="005943D9">
              <w:rPr>
                <w:rFonts w:ascii="Times New Roman" w:hAnsi="Times New Roman" w:cs="Times New Roman"/>
              </w:rPr>
              <w:t>) informacyjno-komunikacyjnym.</w:t>
            </w:r>
          </w:p>
        </w:tc>
        <w:tc>
          <w:tcPr>
            <w:tcW w:w="2248" w:type="dxa"/>
            <w:vAlign w:val="center"/>
          </w:tcPr>
          <w:p w:rsidR="00FD643C" w:rsidRPr="005943D9" w:rsidRDefault="00FD643C" w:rsidP="00386552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 xml:space="preserve">ds. dostępności przy współpracy kierowników komórek organizacyjnych </w:t>
            </w:r>
            <w:r w:rsidR="00115D73">
              <w:rPr>
                <w:rFonts w:ascii="Times New Roman" w:hAnsi="Times New Roman" w:cs="Times New Roman"/>
              </w:rPr>
              <w:br/>
            </w:r>
            <w:r w:rsidR="00386552">
              <w:rPr>
                <w:rFonts w:ascii="Times New Roman" w:hAnsi="Times New Roman" w:cs="Times New Roman"/>
              </w:rPr>
              <w:t>KW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vAlign w:val="center"/>
          </w:tcPr>
          <w:p w:rsidR="00115D73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1.Korespondencja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="00B947CA">
              <w:rPr>
                <w:rFonts w:ascii="Times New Roman" w:hAnsi="Times New Roman" w:cs="Times New Roman"/>
              </w:rPr>
              <w:t>w</w:t>
            </w:r>
            <w:r w:rsidRPr="005943D9">
              <w:rPr>
                <w:rFonts w:ascii="Times New Roman" w:hAnsi="Times New Roman" w:cs="Times New Roman"/>
              </w:rPr>
              <w:t>ewnętrzna</w:t>
            </w:r>
            <w:r w:rsidR="00115D73">
              <w:rPr>
                <w:rFonts w:ascii="Times New Roman" w:hAnsi="Times New Roman" w:cs="Times New Roman"/>
              </w:rPr>
              <w:t>.</w:t>
            </w:r>
          </w:p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2. Konsultacje</w:t>
            </w:r>
            <w:r w:rsidR="00115D73">
              <w:rPr>
                <w:rFonts w:ascii="Times New Roman" w:hAnsi="Times New Roman" w:cs="Times New Roman"/>
              </w:rPr>
              <w:t>.</w:t>
            </w:r>
          </w:p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3. Wdrażanie rozwiązań poszerzających możliwość zapewnienia dostępności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proofErr w:type="gramStart"/>
            <w:r w:rsidRPr="005943D9">
              <w:rPr>
                <w:rFonts w:ascii="Times New Roman" w:hAnsi="Times New Roman" w:cs="Times New Roman"/>
              </w:rPr>
              <w:t>na</w:t>
            </w:r>
            <w:proofErr w:type="gramEnd"/>
            <w:r w:rsidRPr="005943D9">
              <w:rPr>
                <w:rFonts w:ascii="Times New Roman" w:hAnsi="Times New Roman" w:cs="Times New Roman"/>
              </w:rPr>
              <w:t xml:space="preserve"> bieżąco</w:t>
            </w:r>
          </w:p>
        </w:tc>
      </w:tr>
      <w:tr w:rsidR="00936226" w:rsidRPr="005943D9" w:rsidTr="00D72858">
        <w:trPr>
          <w:trHeight w:val="197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936226" w:rsidRPr="005943D9" w:rsidRDefault="00FD643C" w:rsidP="0011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Podanie raportu o stanie dostępności osobom ze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szczególnymi potrzebami do publicznej wiadomości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ds. dostępności.</w:t>
            </w:r>
          </w:p>
        </w:tc>
        <w:tc>
          <w:tcPr>
            <w:tcW w:w="2418" w:type="dxa"/>
            <w:vAlign w:val="center"/>
          </w:tcPr>
          <w:p w:rsidR="00936226" w:rsidRPr="005943D9" w:rsidRDefault="00FD643C" w:rsidP="0011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Przekazanie raportu </w:t>
            </w:r>
            <w:r w:rsidR="00CA148D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o stanie dostępności osobom ze</w:t>
            </w:r>
            <w:r w:rsidR="00115D73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 xml:space="preserve">szczególnymi potrzebami do publicznej wiadomości na stronie </w:t>
            </w:r>
            <w:r w:rsidR="00386552">
              <w:rPr>
                <w:rFonts w:ascii="Times New Roman" w:hAnsi="Times New Roman" w:cs="Times New Roman"/>
              </w:rPr>
              <w:t>KW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31 marca 2021 r.</w:t>
            </w:r>
          </w:p>
        </w:tc>
      </w:tr>
      <w:tr w:rsidR="00936226" w:rsidRPr="005943D9" w:rsidTr="00D72858">
        <w:trPr>
          <w:trHeight w:val="184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:rsidR="00936226" w:rsidRPr="005943D9" w:rsidRDefault="00FD643C" w:rsidP="00386552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Monitorowanie działań realizowanych w </w:t>
            </w:r>
            <w:r w:rsidR="00386552">
              <w:rPr>
                <w:rFonts w:ascii="Times New Roman" w:hAnsi="Times New Roman" w:cs="Times New Roman"/>
              </w:rPr>
              <w:t>KW</w:t>
            </w:r>
            <w:r w:rsidRPr="005943D9">
              <w:rPr>
                <w:rFonts w:ascii="Times New Roman" w:hAnsi="Times New Roman" w:cs="Times New Roman"/>
              </w:rPr>
              <w:t xml:space="preserve"> PSP na rzecz dostępności osobom ze szczególnymi potrzebami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Koordynatorzy </w:t>
            </w:r>
            <w:r w:rsidR="00115D73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ds. dostępności.</w:t>
            </w:r>
          </w:p>
        </w:tc>
        <w:tc>
          <w:tcPr>
            <w:tcW w:w="2418" w:type="dxa"/>
            <w:vAlign w:val="center"/>
          </w:tcPr>
          <w:p w:rsidR="00936226" w:rsidRPr="005943D9" w:rsidRDefault="00386552" w:rsidP="0038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Współpraca z kierownikami komórek organizacyjnych </w:t>
            </w:r>
            <w:r w:rsidR="00115D7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KW</w:t>
            </w:r>
            <w:r w:rsidR="00FD643C" w:rsidRPr="005943D9">
              <w:rPr>
                <w:rFonts w:ascii="Times New Roman" w:hAnsi="Times New Roman" w:cs="Times New Roman"/>
              </w:rPr>
              <w:t xml:space="preserve"> PSP oraz kierownikami nadzorowanych jednostek organizacyjnych PSP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:rsidR="00936226" w:rsidRPr="005943D9" w:rsidRDefault="00446B7C" w:rsidP="009362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="00FD643C" w:rsidRPr="005943D9">
              <w:rPr>
                <w:rFonts w:ascii="Times New Roman" w:hAnsi="Times New Roman" w:cs="Times New Roman"/>
              </w:rPr>
              <w:t>a</w:t>
            </w:r>
            <w:proofErr w:type="gramEnd"/>
            <w:r w:rsidR="00FD643C" w:rsidRPr="005943D9">
              <w:rPr>
                <w:rFonts w:ascii="Times New Roman" w:hAnsi="Times New Roman" w:cs="Times New Roman"/>
              </w:rPr>
              <w:t xml:space="preserve"> bieżąco</w:t>
            </w:r>
          </w:p>
        </w:tc>
      </w:tr>
    </w:tbl>
    <w:p w:rsidR="00D675AF" w:rsidRDefault="00D675AF" w:rsidP="00936226">
      <w:pPr>
        <w:jc w:val="center"/>
        <w:rPr>
          <w:sz w:val="32"/>
          <w:szCs w:val="32"/>
        </w:rPr>
      </w:pPr>
    </w:p>
    <w:p w:rsidR="00D675AF" w:rsidRDefault="00D675AF" w:rsidP="00D675AF">
      <w:pPr>
        <w:jc w:val="both"/>
        <w:rPr>
          <w:rFonts w:ascii="Arial" w:hAnsi="Arial" w:cs="Arial"/>
        </w:rPr>
      </w:pPr>
    </w:p>
    <w:p w:rsidR="005943D9" w:rsidRDefault="005943D9" w:rsidP="00D675AF">
      <w:pPr>
        <w:jc w:val="both"/>
        <w:rPr>
          <w:rFonts w:ascii="Arial" w:hAnsi="Arial" w:cs="Arial"/>
        </w:rPr>
      </w:pPr>
    </w:p>
    <w:p w:rsidR="005943D9" w:rsidRDefault="005943D9" w:rsidP="00D675AF">
      <w:pPr>
        <w:jc w:val="both"/>
        <w:rPr>
          <w:rFonts w:ascii="Arial" w:hAnsi="Arial" w:cs="Arial"/>
        </w:rPr>
      </w:pPr>
    </w:p>
    <w:p w:rsidR="005943D9" w:rsidRDefault="005943D9" w:rsidP="00D675AF">
      <w:pPr>
        <w:jc w:val="both"/>
        <w:rPr>
          <w:rFonts w:ascii="Arial" w:hAnsi="Arial" w:cs="Arial"/>
        </w:rPr>
      </w:pPr>
    </w:p>
    <w:p w:rsidR="005943D9" w:rsidRDefault="005943D9" w:rsidP="00D675AF">
      <w:pPr>
        <w:jc w:val="both"/>
        <w:rPr>
          <w:rFonts w:ascii="Arial" w:hAnsi="Arial" w:cs="Arial"/>
        </w:rPr>
      </w:pPr>
    </w:p>
    <w:p w:rsidR="005943D9" w:rsidRDefault="005943D9" w:rsidP="00D675AF">
      <w:pPr>
        <w:jc w:val="both"/>
        <w:rPr>
          <w:rFonts w:ascii="Arial" w:hAnsi="Arial" w:cs="Arial"/>
        </w:rPr>
      </w:pPr>
    </w:p>
    <w:p w:rsidR="00D72858" w:rsidRDefault="00D72858" w:rsidP="00D675AF">
      <w:pPr>
        <w:jc w:val="both"/>
        <w:rPr>
          <w:rFonts w:ascii="Arial" w:hAnsi="Arial" w:cs="Arial"/>
        </w:rPr>
      </w:pPr>
    </w:p>
    <w:sectPr w:rsidR="00D728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6E" w:rsidRDefault="00D1746E" w:rsidP="005943D9">
      <w:pPr>
        <w:spacing w:after="0" w:line="240" w:lineRule="auto"/>
      </w:pPr>
      <w:r>
        <w:separator/>
      </w:r>
    </w:p>
  </w:endnote>
  <w:endnote w:type="continuationSeparator" w:id="0">
    <w:p w:rsidR="00D1746E" w:rsidRDefault="00D1746E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FA088C">
              <w:rPr>
                <w:b/>
                <w:bCs/>
                <w:noProof/>
                <w:sz w:val="16"/>
                <w:szCs w:val="16"/>
              </w:rPr>
              <w:t>1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FA088C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6E" w:rsidRDefault="00D1746E" w:rsidP="005943D9">
      <w:pPr>
        <w:spacing w:after="0" w:line="240" w:lineRule="auto"/>
      </w:pPr>
      <w:r>
        <w:separator/>
      </w:r>
    </w:p>
  </w:footnote>
  <w:footnote w:type="continuationSeparator" w:id="0">
    <w:p w:rsidR="00D1746E" w:rsidRDefault="00D1746E" w:rsidP="005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6"/>
    <w:rsid w:val="00067C86"/>
    <w:rsid w:val="000C3AEA"/>
    <w:rsid w:val="00115D73"/>
    <w:rsid w:val="00143371"/>
    <w:rsid w:val="00386552"/>
    <w:rsid w:val="00423667"/>
    <w:rsid w:val="00446B7C"/>
    <w:rsid w:val="004B0A36"/>
    <w:rsid w:val="005943D9"/>
    <w:rsid w:val="006514A7"/>
    <w:rsid w:val="007C45B0"/>
    <w:rsid w:val="007D0118"/>
    <w:rsid w:val="00936226"/>
    <w:rsid w:val="00B23AC5"/>
    <w:rsid w:val="00B745CD"/>
    <w:rsid w:val="00B947CA"/>
    <w:rsid w:val="00BE14AD"/>
    <w:rsid w:val="00CA148D"/>
    <w:rsid w:val="00D1746E"/>
    <w:rsid w:val="00D675AF"/>
    <w:rsid w:val="00D72858"/>
    <w:rsid w:val="00F14089"/>
    <w:rsid w:val="00FA088C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Sowa Michał</dc:creator>
  <cp:lastModifiedBy>Dorota Brzezowska</cp:lastModifiedBy>
  <cp:revision>5</cp:revision>
  <cp:lastPrinted>2021-10-04T10:56:00Z</cp:lastPrinted>
  <dcterms:created xsi:type="dcterms:W3CDTF">2021-10-04T07:23:00Z</dcterms:created>
  <dcterms:modified xsi:type="dcterms:W3CDTF">2021-10-04T10:59:00Z</dcterms:modified>
</cp:coreProperties>
</file>