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A5F2" w14:textId="4E701115" w:rsidR="007871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Lekcja WO</w:t>
      </w:r>
    </w:p>
    <w:p w14:paraId="628F0FF3" w14:textId="77777777" w:rsidR="0078712F" w:rsidRDefault="007871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14:paraId="2563D1B8" w14:textId="10F04329" w:rsidR="0078712F" w:rsidRDefault="0078712F">
      <w:pPr>
        <w:widowControl w:val="0"/>
        <w:spacing w:line="240" w:lineRule="auto"/>
        <w:ind w:right="381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14:paraId="01713DAA" w14:textId="77777777" w:rsidR="0078712F" w:rsidRDefault="0078712F">
      <w:pPr>
        <w:widowControl w:val="0"/>
        <w:spacing w:line="240" w:lineRule="auto"/>
        <w:ind w:right="381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057509C" w14:textId="75CFCDAF" w:rsidR="0078712F" w:rsidRDefault="007871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60BC772B" w14:textId="77777777" w:rsidR="0078712F" w:rsidRDefault="007871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393493CC" w14:textId="454F5AC6" w:rsidR="0078712F" w:rsidRDefault="007871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3116D785" w14:textId="0B2C385A" w:rsidR="0078712F" w:rsidRDefault="007871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5456DE0F" w14:textId="77777777" w:rsidR="0078712F" w:rsidRDefault="007871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2391D000" w14:textId="4520D5EE" w:rsidR="007871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SCENARIUSZ ZAJĘĆ EDUKACYJNYCH ONLINE DLA SZKÓŁ  </w:t>
      </w:r>
    </w:p>
    <w:p w14:paraId="2BE54EB7" w14:textId="4419E74D" w:rsidR="0078712F" w:rsidRDefault="00000000" w:rsidP="00075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PONADPODSTAWOWYCH</w:t>
      </w:r>
    </w:p>
    <w:p w14:paraId="30CB5EFF" w14:textId="77777777" w:rsidR="00D6569B" w:rsidRDefault="00D6569B" w:rsidP="00075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1"/>
        <w:gridCol w:w="8508"/>
      </w:tblGrid>
      <w:tr w:rsidR="00075603" w14:paraId="5B934567" w14:textId="77777777" w:rsidTr="00193619">
        <w:tc>
          <w:tcPr>
            <w:tcW w:w="2011" w:type="dxa"/>
          </w:tcPr>
          <w:p w14:paraId="07248332" w14:textId="77777777" w:rsidR="00193619" w:rsidRPr="00193619" w:rsidRDefault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Zagadnienia wstępne</w:t>
            </w:r>
          </w:p>
          <w:p w14:paraId="21138EA4" w14:textId="52D270A9" w:rsidR="00193619" w:rsidRPr="00193619" w:rsidRDefault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(slajdy 1-2)</w:t>
            </w:r>
          </w:p>
        </w:tc>
        <w:tc>
          <w:tcPr>
            <w:tcW w:w="8508" w:type="dxa"/>
          </w:tcPr>
          <w:p w14:paraId="0C5061C2" w14:textId="77777777" w:rsidR="00A8144C" w:rsidRDefault="00B307E2" w:rsidP="00B30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[Slajd 1] </w:t>
            </w:r>
          </w:p>
          <w:p w14:paraId="06F4B20D" w14:textId="02C318FC" w:rsidR="00B307E2" w:rsidRDefault="00B307E2" w:rsidP="00B30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Sprawy organizacyjne. </w:t>
            </w:r>
          </w:p>
          <w:p w14:paraId="3063B2AF" w14:textId="0C9E9219" w:rsidR="00A8144C" w:rsidRDefault="00B307E2" w:rsidP="00A8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Cele przeprowadzenia lekcji: </w:t>
            </w:r>
          </w:p>
          <w:p w14:paraId="53B882F3" w14:textId="670B1CFB" w:rsidR="00A8144C" w:rsidRPr="00A8144C" w:rsidRDefault="00A8144C" w:rsidP="00A8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44C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⎯</w:t>
            </w:r>
            <w:r w:rsidRPr="00A8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uczniowie poznają typy przestępstw oraz dane statystyczne dotyczące najczęściej popełnianych przestępstw;</w:t>
            </w:r>
          </w:p>
          <w:p w14:paraId="68847772" w14:textId="06A7643E" w:rsidR="00A8144C" w:rsidRPr="00A8144C" w:rsidRDefault="00A8144C" w:rsidP="00A8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44C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⎯</w:t>
            </w:r>
            <w:r w:rsidRPr="00A8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uczniowie oceniają, na jakie typy przestępstw narażone są osoby w ich wieku,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ich rodzice lub dziadkowie;</w:t>
            </w:r>
          </w:p>
          <w:p w14:paraId="3CE74215" w14:textId="77777777" w:rsidR="00A8144C" w:rsidRPr="00A8144C" w:rsidRDefault="00A8144C" w:rsidP="00A8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44C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⎯</w:t>
            </w:r>
            <w:r w:rsidRPr="00A8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uczniowie poznają metody zapobiegania przestępstwom i ośrodki, w których mogą uzyskać pomoc;</w:t>
            </w:r>
          </w:p>
          <w:p w14:paraId="0ECC3AB4" w14:textId="187D4025" w:rsidR="00A8144C" w:rsidRDefault="00A8144C" w:rsidP="00A8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44C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⎯</w:t>
            </w:r>
            <w:r w:rsidRPr="00A8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uczniowie zapoznają się z zakresem działalności prowadzonej przez Fundusz Sprawiedliwości.</w:t>
            </w:r>
          </w:p>
          <w:p w14:paraId="353C26B9" w14:textId="77777777" w:rsidR="00A8144C" w:rsidRDefault="00B307E2" w:rsidP="00A8144C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[Slajd 2] </w:t>
            </w:r>
          </w:p>
          <w:p w14:paraId="0653E560" w14:textId="50941D29" w:rsidR="00C275B5" w:rsidRPr="00A8144C" w:rsidRDefault="00B307E2" w:rsidP="00A8144C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Zapoznanie uczniów z przebiegiem lekcji.</w:t>
            </w:r>
          </w:p>
        </w:tc>
      </w:tr>
      <w:tr w:rsidR="00193619" w14:paraId="3164CAEE" w14:textId="77777777" w:rsidTr="00193619">
        <w:tc>
          <w:tcPr>
            <w:tcW w:w="2011" w:type="dxa"/>
          </w:tcPr>
          <w:p w14:paraId="1AB33AEC" w14:textId="77777777" w:rsidR="00193619" w:rsidRPr="00193619" w:rsidRDefault="00193619" w:rsidP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Wprowadzenie</w:t>
            </w:r>
          </w:p>
          <w:p w14:paraId="15A3190E" w14:textId="68E82455" w:rsidR="00193619" w:rsidRPr="00193619" w:rsidRDefault="00193619" w:rsidP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(slajd 3)</w:t>
            </w:r>
          </w:p>
        </w:tc>
        <w:tc>
          <w:tcPr>
            <w:tcW w:w="8508" w:type="dxa"/>
          </w:tcPr>
          <w:p w14:paraId="5C0F1A14" w14:textId="77777777" w:rsidR="00A8144C" w:rsidRDefault="00B307E2" w:rsidP="00A8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3] </w:t>
            </w:r>
          </w:p>
          <w:p w14:paraId="32563EA5" w14:textId="5D2F9D03" w:rsidR="00A8144C" w:rsidRPr="00A8144C" w:rsidRDefault="00A8144C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8144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Każdy z nas jest zagrożony przestępczością. Ofiarami przestępstw możemy być zarówno my, nasi rodzice czy dziadkowie. Rozwijające się technologie służą również rozwojowi cyberprzestępczości. Także epidemia koronawirusa doprowadziła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br/>
            </w:r>
            <w:r w:rsidRPr="00A8144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do zmiany i rozwoju metod działania przestępców.</w:t>
            </w:r>
          </w:p>
          <w:p w14:paraId="31AE0A0C" w14:textId="77777777" w:rsidR="00A8144C" w:rsidRPr="00A8144C" w:rsidRDefault="00A8144C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8144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• Edukacja prawna jest niezwykle istotna dla młodzieży, która rozpocznie niebawem dorosłe życie. Dzięki dzisiejszym zajęciom zapoznacie się z podstawowymi regulacjami prawa karnego, poznacie statystyki dotyczące popełnianych przestępstw, a także sytuacje, w których bez świadomości prawnej moglibyście Wy albo Wasi rodzice czy dziadkowie stać się ofiarami przestępstwa.</w:t>
            </w:r>
          </w:p>
          <w:p w14:paraId="6F0576D2" w14:textId="7CC43A7C" w:rsidR="00A8144C" w:rsidRPr="00A8144C" w:rsidRDefault="00A8144C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8144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• Gdyby jednak Wam albo Waszym najbliższym nie udało się uchronić przed przestępstwem, poznacie instytucje, które mogą udzielić Wam pomocy.</w:t>
            </w:r>
          </w:p>
          <w:p w14:paraId="2D04EF80" w14:textId="2231913C" w:rsidR="00193619" w:rsidRDefault="00193619" w:rsidP="00B307E2">
            <w:pPr>
              <w:widowControl w:val="0"/>
              <w:spacing w:before="13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075603" w14:paraId="6139CB16" w14:textId="77777777" w:rsidTr="00193619">
        <w:tc>
          <w:tcPr>
            <w:tcW w:w="2011" w:type="dxa"/>
          </w:tcPr>
          <w:p w14:paraId="6D8D60E1" w14:textId="77777777" w:rsidR="00075603" w:rsidRPr="00193619" w:rsidRDefault="00193619" w:rsidP="00075603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Regulacje prawa karnego</w:t>
            </w:r>
          </w:p>
          <w:p w14:paraId="3BDA5CBB" w14:textId="4C08426C" w:rsidR="00193619" w:rsidRPr="00193619" w:rsidRDefault="00193619" w:rsidP="00075603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(slajdy 4-8)</w:t>
            </w:r>
          </w:p>
        </w:tc>
        <w:tc>
          <w:tcPr>
            <w:tcW w:w="8508" w:type="dxa"/>
          </w:tcPr>
          <w:p w14:paraId="2A616DBC" w14:textId="77777777" w:rsidR="00A8144C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[Slajd 4]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Pytanie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032277" w14:textId="1AC4A18C" w:rsidR="00A8144C" w:rsidRDefault="00A8144C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J</w:t>
            </w:r>
            <w:r w:rsidR="00B3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akie akty prawne regulują zasady odpowiedzialności za </w:t>
            </w:r>
            <w:r w:rsidR="00B3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czyny zabronione?</w:t>
            </w:r>
            <w:r w:rsidR="00B3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763EAC" w14:textId="77777777" w:rsidR="00270743" w:rsidRDefault="00270743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62B910" w14:textId="10E5EBAB" w:rsidR="00B307E2" w:rsidRPr="003F49F1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[Slajd 5]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  <w:t>[</w:t>
            </w:r>
            <w:r w:rsidRPr="003F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Odpowiedź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  <w:t>]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626EA8" w14:textId="161666D7" w:rsidR="00B307E2" w:rsidRPr="003F49F1" w:rsidRDefault="00B307E2" w:rsidP="0031077D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Ustawa z dnia 6.06.1997 r. </w:t>
            </w:r>
            <w:r w:rsidRPr="003F4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–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Kodeks karny – określa odpowiedzialność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karną za</w:t>
            </w:r>
            <w:r w:rsidR="00277665"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przestępstwa;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3C06AF" w14:textId="24736A2D" w:rsidR="00B307E2" w:rsidRPr="003F49F1" w:rsidRDefault="00B307E2" w:rsidP="0031077D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Ustawa z dnia 10.09.1999 r. – Kodeks karny skarbowy – określa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odpowiedzialność karną za przestępstwa skarbowe lub wykroczenia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skarbowe;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D957BE" w14:textId="41580F7E" w:rsidR="00B307E2" w:rsidRPr="003F49F1" w:rsidRDefault="00B307E2" w:rsidP="0031077D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Ustawa z dnia 26.10.1982 r. – Kodeks wykroczeń – określa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odpowiedzialność za wykroczenia;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46A533" w14:textId="2D1A14EB" w:rsidR="00277665" w:rsidRPr="003F49F1" w:rsidRDefault="00B307E2" w:rsidP="0031077D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Ustawa z dnia </w:t>
            </w:r>
            <w:r w:rsidRPr="003F49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09.06.2022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r. o </w:t>
            </w:r>
            <w:r w:rsidRPr="003F49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wspieraniu i resocjalizacji nieletnich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C44E64" w14:textId="474EF28C" w:rsidR="00B307E2" w:rsidRPr="00270743" w:rsidRDefault="00B307E2" w:rsidP="0031077D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7"/>
              <w:jc w:val="both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white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Inne akty prawne zawierające przepisy karne, np. ustawa z dnia 4.02.1994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r. – Prawo autorskie.</w:t>
            </w: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16571D" w14:textId="77777777" w:rsidR="00270743" w:rsidRPr="00270743" w:rsidRDefault="00270743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7"/>
              <w:jc w:val="both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white"/>
              </w:rPr>
            </w:pPr>
          </w:p>
          <w:p w14:paraId="4780A092" w14:textId="77777777" w:rsidR="00270743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right="1412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6]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550835FF" w14:textId="130D66B3" w:rsidR="00A8144C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right="141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Czym różnią się przestępstwa od wykroczeń? </w:t>
            </w:r>
          </w:p>
          <w:p w14:paraId="04298CA4" w14:textId="77777777" w:rsidR="00270743" w:rsidRDefault="00270743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right="141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43E15A1" w14:textId="77777777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right="1412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7]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[Odpowiedź]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65464C57" w14:textId="0CF8E1BF" w:rsidR="00B307E2" w:rsidRPr="00270743" w:rsidRDefault="00B307E2" w:rsidP="003107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360" w:lineRule="auto"/>
              <w:ind w:left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Przestępstwa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Regulacje Kodeksu karnego, duża szkodliwość   społeczna czynu, rodzaje kar: grzywna, ograniczenie wolności, kara pozbawienia wolności do lat 30, kara dożywotniego pozbawienia wolności</w:t>
            </w:r>
            <w:r w:rsidR="002707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64A776" w14:textId="77777777" w:rsidR="00270743" w:rsidRDefault="00B307E2" w:rsidP="003107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1"/>
                <w:tab w:val="left" w:pos="6518"/>
              </w:tabs>
              <w:spacing w:before="69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Wykroczenia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Regulacje Kodeksu wykroczeń, mała szkodliwość społeczna czynu, rodzaje kar: Rodzaje kar: areszt, ograniczenie  wolności, grzywna </w:t>
            </w:r>
            <w:r w:rsidR="002707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nagana (art. 18  KW)</w:t>
            </w:r>
            <w:r w:rsidR="002707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7915BB" w14:textId="77777777" w:rsidR="00270743" w:rsidRDefault="00270743" w:rsidP="0031077D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</w:pPr>
          </w:p>
          <w:p w14:paraId="4A3052DF" w14:textId="77777777" w:rsidR="00270743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1"/>
                <w:tab w:val="left" w:pos="6518"/>
              </w:tabs>
              <w:spacing w:before="69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7074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lastRenderedPageBreak/>
              <w:t xml:space="preserve">[Slajd 8] </w:t>
            </w:r>
            <w:r w:rsidRPr="0027074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[Zadanie]</w:t>
            </w:r>
            <w:r w:rsidRPr="0027074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753980C6" w14:textId="77777777" w:rsidR="0078307F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1"/>
                <w:tab w:val="left" w:pos="6518"/>
              </w:tabs>
              <w:spacing w:before="69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707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Określ, czy jest to przestępstwo czy wykroczenie? </w:t>
            </w:r>
          </w:p>
          <w:p w14:paraId="0070BC91" w14:textId="4735C7A9" w:rsidR="00B307E2" w:rsidRPr="0078307F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1"/>
                <w:tab w:val="left" w:pos="6518"/>
              </w:tabs>
              <w:spacing w:before="69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[Odpowiedź]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668D75D9" w14:textId="5B0E36D8" w:rsidR="00270743" w:rsidRPr="00270743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360" w:lineRule="auto"/>
              <w:ind w:left="-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Ukrycie przez sprzedawcę w sklepie towaru przeznaczonego do sprzedaży  (odpowiedź: wykroczenie);</w:t>
            </w:r>
          </w:p>
          <w:p w14:paraId="16203989" w14:textId="77777777" w:rsidR="00270743" w:rsidRPr="00270743" w:rsidRDefault="00270743" w:rsidP="0031077D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743">
              <w:rPr>
                <w:rFonts w:ascii="Cambria Math" w:eastAsia="Times New Roman" w:hAnsi="Cambria Math" w:cs="Cambria Math"/>
                <w:bCs/>
                <w:sz w:val="24"/>
                <w:szCs w:val="24"/>
              </w:rPr>
              <w:t>⎯</w:t>
            </w:r>
            <w:r w:rsidRPr="002707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Uchylenie się od wykonania obowiązku alimentacyjnego (odpowiedź: przestępstwo);</w:t>
            </w:r>
          </w:p>
          <w:p w14:paraId="6D4BFFC1" w14:textId="77777777" w:rsidR="00270743" w:rsidRPr="00270743" w:rsidRDefault="00270743" w:rsidP="0031077D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743">
              <w:rPr>
                <w:rFonts w:ascii="Cambria Math" w:eastAsia="Times New Roman" w:hAnsi="Cambria Math" w:cs="Cambria Math"/>
                <w:bCs/>
                <w:sz w:val="24"/>
                <w:szCs w:val="24"/>
              </w:rPr>
              <w:t>⎯</w:t>
            </w:r>
            <w:r w:rsidRPr="002707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Użycie jako autentycznej podrobionej faktury (odpowiedź: przestępstwo);</w:t>
            </w:r>
          </w:p>
          <w:p w14:paraId="43244361" w14:textId="179F77CA" w:rsidR="00075603" w:rsidRDefault="00270743" w:rsidP="0031077D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0743">
              <w:rPr>
                <w:rFonts w:ascii="Cambria Math" w:eastAsia="Times New Roman" w:hAnsi="Cambria Math" w:cs="Cambria Math"/>
                <w:bCs/>
                <w:sz w:val="24"/>
                <w:szCs w:val="24"/>
              </w:rPr>
              <w:t>⎯</w:t>
            </w:r>
            <w:r w:rsidRPr="002707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Uszkodzenie nienależącego do nas drzewa owocowego (odpowiedź: wykroczenie).</w:t>
            </w:r>
          </w:p>
        </w:tc>
      </w:tr>
      <w:tr w:rsidR="00075603" w14:paraId="10D49C06" w14:textId="77777777" w:rsidTr="00193619">
        <w:tc>
          <w:tcPr>
            <w:tcW w:w="2011" w:type="dxa"/>
          </w:tcPr>
          <w:p w14:paraId="51A31B6A" w14:textId="77777777" w:rsidR="00193619" w:rsidRPr="00193619" w:rsidRDefault="00193619" w:rsidP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Dane statystyczne dot. przestępstw </w:t>
            </w:r>
          </w:p>
          <w:p w14:paraId="0130E596" w14:textId="4532E1AB" w:rsidR="00193619" w:rsidRPr="00193619" w:rsidRDefault="00193619" w:rsidP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(slajdy 9-14)</w:t>
            </w:r>
          </w:p>
        </w:tc>
        <w:tc>
          <w:tcPr>
            <w:tcW w:w="8508" w:type="dxa"/>
          </w:tcPr>
          <w:p w14:paraId="49C3BC8C" w14:textId="04153ED7" w:rsidR="00B307E2" w:rsidRDefault="00B307E2" w:rsidP="008A4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[Slajd 9]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[Zadanie]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Wyszukajcie na stronie: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https://statystyka.policja.pl/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informacji: </w:t>
            </w:r>
          </w:p>
          <w:p w14:paraId="0BE886AE" w14:textId="77777777" w:rsidR="00270743" w:rsidRDefault="00B307E2" w:rsidP="008A4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Ile osób poszukiwanych zostało wczoraj zatrzymanych?; </w:t>
            </w:r>
          </w:p>
          <w:p w14:paraId="6D7D199B" w14:textId="734C5414" w:rsidR="0078307F" w:rsidRDefault="00270743" w:rsidP="008A4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3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Ile przestępstw uszkodzenia mienia zostało stwierdzonych w Polsce  w 2019 r.? </w:t>
            </w:r>
          </w:p>
          <w:p w14:paraId="3506C34C" w14:textId="6368A82E" w:rsidR="00270743" w:rsidRDefault="0078307F" w:rsidP="008A4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 xml:space="preserve">[Odpowiedź]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35 681;</w:t>
            </w:r>
          </w:p>
          <w:p w14:paraId="26EA6C5A" w14:textId="187D9D73" w:rsidR="00270743" w:rsidRPr="00270743" w:rsidRDefault="00270743" w:rsidP="008A4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360" w:lineRule="auto"/>
              <w:ind w:right="35" w:hanging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  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Jak zmieniała się przestępczość w Polsce w ostatnich 20 latach? Kiedy  rosła, kiedy malała? </w:t>
            </w:r>
          </w:p>
          <w:p w14:paraId="70553FAF" w14:textId="112BBA3F" w:rsidR="0078307F" w:rsidRDefault="00B307E2" w:rsidP="008A4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[Slajd 10]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[Zadanie]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8307F" w:rsidRPr="00783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Wyszukajcie na stronie Informatora Statystycznego Wymiaru Sprawiedliwości (https://isws.ms.gov.pl/pl/, należy wybrać zakładkę: Baza statystyczna, Publikacja Prawomocne skazania osób dorosłych w latach 1946-2018) informacji: </w:t>
            </w:r>
          </w:p>
          <w:p w14:paraId="77892EA1" w14:textId="4BAABE59" w:rsidR="0078307F" w:rsidRDefault="0078307F" w:rsidP="008A4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07F">
              <w:rPr>
                <w:rFonts w:ascii="Cambria Math" w:eastAsia="Times New Roman" w:hAnsi="Cambria Math" w:cs="Cambria Math"/>
                <w:bCs/>
                <w:color w:val="000000"/>
                <w:sz w:val="24"/>
                <w:szCs w:val="24"/>
              </w:rPr>
              <w:t>⎯</w:t>
            </w:r>
            <w:r w:rsidRPr="00783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Ile osób zostało skazanych w roku 2018? [Odpowiedź] 275 768;</w:t>
            </w:r>
          </w:p>
          <w:p w14:paraId="7DEE0AE4" w14:textId="0CBF5C64" w:rsidR="0078307F" w:rsidRDefault="00B307E2" w:rsidP="008A4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[Slajd 11]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więcej osób zostało skazanych z tytułu  popełnienia przestępstw przeciwko życiu i zdrowiu czy z tytułu  popełnienia przestępstwa przeciwko bezpieczeństwu w komunikacji? </w:t>
            </w:r>
            <w:r>
              <w:rPr>
                <w:rFonts w:ascii="Cambria Math" w:eastAsia="Noto Sans Symbols" w:hAnsi="Cambria Math" w:cs="Cambria Math"/>
                <w:color w:val="000000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więcej osób zostało skazanych z tytułu popełnienia  przestępstw przeciwko mieniu czy z tytułu popełnienia przestępstw  przeciwko rodzinie i opiece? </w:t>
            </w:r>
          </w:p>
          <w:p w14:paraId="712A821E" w14:textId="057CFF5D" w:rsidR="00B307E2" w:rsidRDefault="00B307E2" w:rsidP="008A4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[Slajd 12]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[Odpowiedź</w:t>
            </w:r>
            <w:r w:rsidR="0078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Przestępstwa przeciwko życiu i zdrowiu – 31 387  osób skazanych, przestępstwa przeciwko bezpieczeństwu w komunikacji – 56 771 osób skazanych; </w:t>
            </w:r>
          </w:p>
          <w:p w14:paraId="64ED1C45" w14:textId="4D089684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lastRenderedPageBreak/>
              <w:t>[Odpowiedź</w:t>
            </w:r>
            <w:r w:rsidR="0078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Przestępstwa przeciwko mieniu – 73 544, przestępstwa przeciwko rodzinie i opiece – 53 301. </w:t>
            </w:r>
          </w:p>
          <w:p w14:paraId="7762819E" w14:textId="0C226D45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6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[Slajd 13]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Waszym zdaniem, stwierdzenia te są prawdziwe czy  fałszywe? </w:t>
            </w:r>
          </w:p>
          <w:p w14:paraId="19138296" w14:textId="77777777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Stwierdzenie: Przestępczość w Polsce stale rośnie.  </w:t>
            </w:r>
          </w:p>
          <w:p w14:paraId="1C857575" w14:textId="77777777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Stwierdzenie: Jesteśmy zagrożeni poważną przestępczością i jest ona  dominująca.  </w:t>
            </w:r>
          </w:p>
          <w:p w14:paraId="46F7CF7D" w14:textId="77777777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[Slajd 14]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 xml:space="preserve">[Odpowiedź]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Stwierdzenie fałszywe. Od 2003 r. przestępczość  zgłaszana na policję systematycznie spada. </w:t>
            </w:r>
          </w:p>
          <w:p w14:paraId="4BE44FC2" w14:textId="3A6B6C6D" w:rsidR="00075603" w:rsidRDefault="00B307E2" w:rsidP="0031077D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 xml:space="preserve">[Odpowiedź] </w:t>
            </w:r>
            <w:r w:rsidR="0078307F" w:rsidRPr="00783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Stwierdzenie fałszywe. Zdecydowana większość przestępstw, które mają miejsce, to czyny drobne: wykroczenia drogowe czy różnego rodzaju kradzieże, w tym z włamaniem. Poważna przestępczość występuje najrzadziej, od lat spada, a Polska jest wśród państw Unii Europejskiej krajem o średnim zagrożeniu przestępczością (patrząc na liczbę i rodzaj popełnianych w naszym kraju przestępstw).</w:t>
            </w:r>
          </w:p>
        </w:tc>
      </w:tr>
      <w:tr w:rsidR="00075603" w14:paraId="39862088" w14:textId="77777777" w:rsidTr="00193619">
        <w:tc>
          <w:tcPr>
            <w:tcW w:w="2011" w:type="dxa"/>
          </w:tcPr>
          <w:p w14:paraId="7A17D107" w14:textId="77777777" w:rsidR="00075603" w:rsidRPr="00193619" w:rsidRDefault="00193619" w:rsidP="00075603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Dyskusja o doświadczeniach uczniów</w:t>
            </w:r>
          </w:p>
          <w:p w14:paraId="47724940" w14:textId="5B256A33" w:rsidR="00193619" w:rsidRPr="00193619" w:rsidRDefault="00193619" w:rsidP="00075603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(slajdy 15-17)</w:t>
            </w:r>
          </w:p>
        </w:tc>
        <w:tc>
          <w:tcPr>
            <w:tcW w:w="8508" w:type="dxa"/>
          </w:tcPr>
          <w:p w14:paraId="20F6CA4E" w14:textId="3B389A1C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[Slajd 15]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zostaliście kiedyś oszukani (byliście ofiarą  przestępstwa)? Jakie były okoliczności? Czy Wasi rodzice lub dziadkowi  zostali oszukani? Co się stało? </w:t>
            </w:r>
          </w:p>
          <w:p w14:paraId="36BBD3F9" w14:textId="77777777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36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 xml:space="preserve">[Pytanie]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jakimi przestępstwami możecie mieć do czynienia Wy, Wasi  rodzice lub dziadkowie? </w:t>
            </w:r>
          </w:p>
          <w:p w14:paraId="5EBFD5CA" w14:textId="30868D76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Zapoznaj uczniów z przykładami przestępstw, na które są szczególnie narażeni</w:t>
            </w:r>
            <w:r w:rsidR="001B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sami, ich rodzice lub dziadkowie. Są to m.in.: </w:t>
            </w:r>
          </w:p>
          <w:p w14:paraId="00799A87" w14:textId="716C15FB" w:rsidR="00B307E2" w:rsidRPr="003F49F1" w:rsidRDefault="00B307E2" w:rsidP="0031077D">
            <w:pPr>
              <w:pStyle w:val="Akapitzlist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Kradzieże; </w:t>
            </w:r>
          </w:p>
          <w:p w14:paraId="433756ED" w14:textId="1E7A1E76" w:rsidR="001B2405" w:rsidRPr="003F49F1" w:rsidRDefault="00B307E2" w:rsidP="0031077D">
            <w:pPr>
              <w:pStyle w:val="Akapitzlist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Lichwa; </w:t>
            </w:r>
          </w:p>
          <w:p w14:paraId="19E83078" w14:textId="53FBD037" w:rsidR="001B2405" w:rsidRPr="003F49F1" w:rsidRDefault="00B307E2" w:rsidP="0031077D">
            <w:pPr>
              <w:pStyle w:val="Akapitzlist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Oszukańcze umowy – atrakcyjne zakupy na prezentacjach, pokazach (np.  garnki, pościele), telefony z ofertami na tańszy abonament; </w:t>
            </w:r>
          </w:p>
          <w:p w14:paraId="573A7172" w14:textId="2269D513" w:rsidR="001B2405" w:rsidRPr="003F49F1" w:rsidRDefault="00B307E2" w:rsidP="0031077D">
            <w:pPr>
              <w:pStyle w:val="Akapitzlist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Oszustwa „na wnuczka” i „na policjanta”; </w:t>
            </w:r>
          </w:p>
          <w:p w14:paraId="2B51FC03" w14:textId="77777777" w:rsidR="003F49F1" w:rsidRPr="003F49F1" w:rsidRDefault="00B307E2" w:rsidP="0031077D">
            <w:pPr>
              <w:pStyle w:val="Akapitzlist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Przestępstwa finansowe – oferowanie instrumentów finansowych o wysokim poziomie ryzyka;</w:t>
            </w:r>
          </w:p>
          <w:p w14:paraId="5DF008FC" w14:textId="6E3CBE00" w:rsidR="00B307E2" w:rsidRPr="003F49F1" w:rsidRDefault="00B307E2" w:rsidP="0031077D">
            <w:pPr>
              <w:pStyle w:val="Akapitzlist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Przemoc domowa (fizyczna, psychiczna, materialna). </w:t>
            </w:r>
          </w:p>
          <w:p w14:paraId="1DE8CBBA" w14:textId="77777777" w:rsidR="004A3DEA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lastRenderedPageBreak/>
              <w:t xml:space="preserve">[Slajd 16]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jakimi zagrożeniami mamy do czynienia w sieci? </w:t>
            </w:r>
          </w:p>
          <w:p w14:paraId="5C959DA9" w14:textId="2DBBEFBC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cyberbulling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nękanie, groźby, publikowanie lub rozsyłanie  ośmieszających filmików, zdjęć lub informacji; </w:t>
            </w:r>
          </w:p>
          <w:p w14:paraId="72CE4EBB" w14:textId="53100EF3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phishing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wyłudzanie loginów i haseł do internetowego konta, numerów  kart kredytowych, a czasem PESEL i innych danych, dzięki którym można  zaciągnąć </w:t>
            </w:r>
            <w:r w:rsidR="004A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naszym imieniu kredyt; </w:t>
            </w:r>
          </w:p>
          <w:p w14:paraId="6FAF632D" w14:textId="06DC5C8A" w:rsidR="00B307E2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wyłudzenie pieniędzy przez komunikatory internetowe (np. za pomocą  BLIK-a) – za pomocą komunikatorów internetowych i zebranej listy  kontaktów z portali społecznościowych podszywają się pod znajomych,  którzy proszą o szybką pożyczkę na sumę, która nie wzbudzi podejrzenia  ofiary. Następnie nieświadoma osoba generuje i przesyła „znajomemu”  kod BLIK oraz potwierdza przeprowadzenie transakcji </w:t>
            </w:r>
            <w:r w:rsidR="004A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swoim telefonie. W większości przypadków pieniądze są wypłacane </w:t>
            </w:r>
            <w:r w:rsidR="004A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bankomatu na uboczu  i znikają bezpowrotnie. </w:t>
            </w:r>
          </w:p>
          <w:p w14:paraId="4ED6D5ED" w14:textId="77777777" w:rsidR="004A3DEA" w:rsidRDefault="004A3DEA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CB04E" w14:textId="22D9BCFE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[Slajd 17]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epidemia koronawirusa doprowadziła do rozwoju  określonych przestępstw? Jakie nowe sposoby wyłudzeń pojawiły się lub  mogą się pojawić? </w:t>
            </w:r>
          </w:p>
          <w:p w14:paraId="68847D05" w14:textId="04459E3E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wiadomości o dopłacie do przesyłki z powodu obowiązkowej dezynfekcji  – podany link w wiadomości sms do dokonania przelewu niestety jest  fałszywy. W ten sposób przestępcy pozyskują dane do konta bankowego,  które są w stanie okraść </w:t>
            </w:r>
            <w:r w:rsidR="0027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oszczędności ofiary w kilka minut; </w:t>
            </w:r>
          </w:p>
          <w:p w14:paraId="1E7D0C83" w14:textId="77777777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wiadomości sms z linkiem do „obowiązkowego” testu wiedzy  o koronawirusie; </w:t>
            </w:r>
          </w:p>
          <w:p w14:paraId="41B752F4" w14:textId="77777777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wyłudzenie danych osobowych pod pretekstem odbycia obowiązkowej  kwarantanny. Oszuści podszywający się pod pracowników  sanepidu dzwonią do swoich ofiar pod pretekstem sprawdzenia, czy dana osoba kwalifikuje się do odbycia kwarantanny i przeprowadzenia badania  na obecność koronawirusa. Podczas rozmowy telefonicznej, proszą  o podanie takich danych jak: imię, nazwisko, numer PESEL, numer  i seria dowodu osobistego oraz adres do korespondencji; </w:t>
            </w:r>
          </w:p>
          <w:p w14:paraId="30F63455" w14:textId="21CE3257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lastRenderedPageBreak/>
              <w:t xml:space="preserve">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fałszywe wiadomości mailowe o przyznanie pomocy ze środków  publicznych </w:t>
            </w:r>
            <w:r w:rsidR="0027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związku z pandemią COVID-19; </w:t>
            </w:r>
          </w:p>
          <w:p w14:paraId="7042649D" w14:textId="77777777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[Dodatkowe pytanie]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Skąd przestępcy mogą pozyskać adresy e-mail  przedsiębiorców?  </w:t>
            </w:r>
          </w:p>
          <w:p w14:paraId="3E1ABCAB" w14:textId="77777777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⎯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[Odpowiedź]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Adresy mailowe są ogólnodostępne w bazie CEIDG  (Centralna Ewidencja i Informacja o Działalności Gospodarczej). </w:t>
            </w:r>
          </w:p>
          <w:p w14:paraId="06710980" w14:textId="22C4B9AD" w:rsidR="00075603" w:rsidRDefault="00B307E2" w:rsidP="0027642C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okradanie mieszkania pod pretekstem dezynfekcji lokalu – wykorzystując lęk  przed patogenami, oszuści ogłaszają mieszkańcom konieczność czasowego  opuszczenia mieszkania w celu jego dezynfekcji. Do mieszkania wchodzą  w kombinezonach „ekipy odkażające”, które w rzeczywistości kradną z lokali  cenne przedmioty.</w:t>
            </w:r>
          </w:p>
        </w:tc>
      </w:tr>
      <w:tr w:rsidR="00075603" w14:paraId="00AA5D0D" w14:textId="77777777" w:rsidTr="00193619">
        <w:tc>
          <w:tcPr>
            <w:tcW w:w="2011" w:type="dxa"/>
          </w:tcPr>
          <w:p w14:paraId="088F3B75" w14:textId="77777777" w:rsidR="00075603" w:rsidRPr="00193619" w:rsidRDefault="00193619" w:rsidP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Jakie czynniki sprzyjają przestępczości?</w:t>
            </w:r>
          </w:p>
          <w:p w14:paraId="699AE19D" w14:textId="45681678" w:rsidR="00193619" w:rsidRPr="00193619" w:rsidRDefault="00193619" w:rsidP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(slajdy 18-19)</w:t>
            </w:r>
          </w:p>
        </w:tc>
        <w:tc>
          <w:tcPr>
            <w:tcW w:w="8508" w:type="dxa"/>
          </w:tcPr>
          <w:p w14:paraId="6D528068" w14:textId="77777777" w:rsidR="004A3DEA" w:rsidRDefault="00B307E2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4"/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18]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Jakie są przyczyny przestępczości? Jakie czynniki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sprzyjają przestępczości?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</w:p>
          <w:p w14:paraId="6F360199" w14:textId="77777777" w:rsidR="004A3DEA" w:rsidRDefault="004A3DEA" w:rsidP="0031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4"/>
              <w:rPr>
                <w:rFonts w:ascii="Noto Sans Symbols" w:eastAsia="Noto Sans Symbols" w:hAnsi="Noto Sans Symbols" w:cs="Noto Sans Symbols"/>
                <w:b/>
                <w:color w:val="222222"/>
                <w:sz w:val="24"/>
                <w:szCs w:val="24"/>
                <w:highlight w:val="white"/>
              </w:rPr>
            </w:pPr>
          </w:p>
          <w:p w14:paraId="7CB17423" w14:textId="11150A3A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>[Slajd 19]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nadmierny pośpiech, niestaranność (niezapięta torba, komórka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czy portfel w kieszeni spodni mogą ułatwić pracę kieszonkowcom);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podawanie danych osobowych (szczególnie podawanie danych kart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łatniczych, numerów konta, PIN-u do kart płatniczych);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5E3818D" w14:textId="7E6DFD68" w:rsidR="00075603" w:rsidRDefault="00B307E2" w:rsidP="0027642C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nadmierne informowanie o sobie (zarówno młodzież, jak i dorośli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zamieszczają </w:t>
            </w:r>
            <w:r w:rsidR="0027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w Internecie bardzo dużo danych: informują publicznie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 miejscu nauki czy pracy, miejscach, w których bywają, osobach,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 którymi się kontaktują. Nadmierna informacja o sobie może ułatwić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zadanie nie tylko stalkerowi (prześladowcy), ale także złodziejowi (który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wie, kiedy jesteśmy na wakacjach oraz jaki jest status materialny naszej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rodziny);</w:t>
            </w:r>
          </w:p>
          <w:p w14:paraId="53EDCAB9" w14:textId="77777777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[Zadanie]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rawdźcie, ile informacji na Waszych profilach na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latformie Facebook jest ogólnodostępnych. Oceńcie, jak osoby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trzecie mogą wykorzystać te informacje.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64870681" w14:textId="77777777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nieumiejętność odmawiania (są sytuacje, w których nie można się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kierować „dobrym wychowaniem”, tylko dla własnego bezpieczeństwa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należy asertywnie odmówić, np. wtedy gdy nieznana lub pijana osoba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roponuje podwiezienie albo gdy koledzy oferują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lastRenderedPageBreak/>
              <w:t>alkohol czy narkotyki);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2B1160E6" w14:textId="555DC977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nadmierne spożywanie alkoholu i używanie narkotyków (działania te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doprowadzają do utraty kontroli nad sytuacją – łatwiej wtedy zostać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okradzionym, napadniętym, pobitym, także przez własne prowokacyjne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zachowanie, a dziewczęta narażone </w:t>
            </w:r>
            <w:r w:rsidR="0027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są na zgwałcenie);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54BF2FD2" w14:textId="0A06D08C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agresywne zachowanie (osoby zachowujące się agresywnie prowokują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innych </w:t>
            </w:r>
            <w:r w:rsidR="0027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do agresywnego zachowania);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9A6414" w14:textId="0BFC6776" w:rsidR="00B307E2" w:rsidRDefault="00B307E2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przebywanie w niebezpiecznych miejscach („złe” dzielnice, kluby,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w których </w:t>
            </w:r>
            <w:r w:rsidR="0027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są narkotyki, nielegalne dyskoteki, np. w budynkach, które nie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są dopuszczone </w:t>
            </w:r>
            <w:r w:rsidR="0027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do użytkowania);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6EB5259" w14:textId="77777777" w:rsidR="00B307E2" w:rsidRDefault="00B307E2" w:rsidP="0027642C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kontakt z osobami ze środowiska przestępczego.</w:t>
            </w:r>
          </w:p>
          <w:p w14:paraId="75CE2690" w14:textId="65C3E03F" w:rsidR="00285AEC" w:rsidRDefault="00285AEC" w:rsidP="00285AEC">
            <w:pPr>
              <w:widowControl w:val="0"/>
              <w:spacing w:before="13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285AEC" w14:paraId="3E7D11B2" w14:textId="77777777" w:rsidTr="00193619">
        <w:tc>
          <w:tcPr>
            <w:tcW w:w="2011" w:type="dxa"/>
          </w:tcPr>
          <w:p w14:paraId="3BA2484C" w14:textId="77777777" w:rsidR="00285AEC" w:rsidRDefault="00285AEC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Jak uchronić się przed przestępczością?</w:t>
            </w:r>
          </w:p>
          <w:p w14:paraId="1933A33E" w14:textId="413A3760" w:rsidR="00285AEC" w:rsidRPr="00285AEC" w:rsidRDefault="00285AEC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(slajdy 20-24)</w:t>
            </w:r>
          </w:p>
        </w:tc>
        <w:tc>
          <w:tcPr>
            <w:tcW w:w="8508" w:type="dxa"/>
          </w:tcPr>
          <w:p w14:paraId="7F2508C6" w14:textId="4A86E51B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20]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Jak się uchronić przed przestępczością?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ACE9FE5" w14:textId="68B33AE7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36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21]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[Zadanie]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Załóżmy, że jesteś sam w domu, do drzwi pukają dwie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osoby, które podają się za przedstawicieli firmy XYZ i proszą o wpuszczenie.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Co zrobisz?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73D8F9B7" w14:textId="77777777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[Odpowiedź]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Można poprosić o wizytę w innym, umówionym terminie,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zapytać sąsiadów, czy mieli podobną wizytę i zatelefonować do instytucji,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którą mieli reprezentować niezapowiedziani goście, by upewnić się, czy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rzeczywiście mieliście do czynienia z jej przedstawicielami. Można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owiedzieć, że za chwilę spodziewacie się wizyty kogoś bliskiego i żeby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rzyszli później.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2D1B31A" w14:textId="6D19DD00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22]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[Zadanie]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Dostajesz maila o tytule „Potwierdzenie przelewu” wraz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27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z załącznikami od nieznanego nadawcy. Co zrobisz?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3FE9807D" w14:textId="14403F9D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[Odpowiedź]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Nie należy otwierać załączników z maili od nieznanych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nadawców. Mogą zawierać złośliwe oprogramowanie, które pozwoli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złodziejom na dostęp </w:t>
            </w:r>
            <w:r w:rsidR="0027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do danych zapisanych na Waszych komputerach.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Zwróćcie również uwagę na dane nadawcy wiadomości – adres mailowe,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którymi posługują się oszuści, mogą się różnić od tych autentycznych łatwymi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do przeoczenia szczegółami, np. jedną literą. Mogą również zawierać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rzekręconą lub niepełną nazwę firmy czy instytucji.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7BF302F7" w14:textId="1ACE932D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lastRenderedPageBreak/>
              <w:t xml:space="preserve">[Slajd 23]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[Zadanie]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Do Twojej babci dzwoni przedstawiciel firmy oferujący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rodukt XYZ w atrakcyjnej cenie. Należy natychmiast zgodzić się na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zaproponowane warunki, bo inaczej promocja przepadnie. Co doradzisz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babci?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69D1AED" w14:textId="77777777" w:rsidR="00C438A4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[Odpowiedź]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Powiedz, że potrzebujesz czasu do namysłu. Nie podejmuj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pochopnie decyzji – to sprzedawcy na Tobie zależy. Zapisz dokładnie nazwę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sprzętu, a także symbol. Porównaj jego cenę w Internecie. Poproś o przesłanie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oferty mailem.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2176072D" w14:textId="00C1671B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24]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[Zadanie]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Twoi rodzice stracili pracę i znajdujecie się w trudnej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sytuacji materialnej. Rodzice znaleźli ogłoszenie (lub odebrali telefon z firmy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zajmującej się udzielaniem pożyczek), że mogą uzyskać preferencyjnie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oprocentowaną pożyczkę od ręki. Co doradzisz rodzicom?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1FC0E55" w14:textId="77777777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[Odpowiedź]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Zaciągając pożyczkę należy zwrócić uwagę m.in. na to ile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wynosi opłata przygotowawcza, jakie jest jej oprocentowanie, czy umowa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rzewiduje dodatkowe zabezpieczenie, np. kaucję, czy przewidziano opłatę za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rzesunięcie terminu spłaty pożyczki, czy wprowadzono opłatę za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rzypomnienie o spłacie pożyczki. Zanim podpiszesz umowę, należy ją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uważnie przeczytać, a w tym celu poprosić np. o wcześniejsze jej przesłanie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maila lub pocztą. Należy także ustalić, ile wynosi RRSO.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33E5FB9" w14:textId="77777777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[Dodatkowe pytanie]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Czy wiecie, co to RRSO? Czy podmiot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udzielający pożyczki lub kredytu ma obowiązek poinformować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 wysokości RRSO?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6D0A481A" w14:textId="5AEB08DB" w:rsidR="00285AEC" w:rsidRDefault="00285AEC" w:rsidP="0027642C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[Odpowiedź]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RRSO to Rzeczywista Roczna Stopa Oprocentowania,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której podanie jest obowiązkowe.</w:t>
            </w:r>
          </w:p>
        </w:tc>
      </w:tr>
      <w:tr w:rsidR="00075603" w14:paraId="450E48A9" w14:textId="77777777" w:rsidTr="00193619">
        <w:tc>
          <w:tcPr>
            <w:tcW w:w="2011" w:type="dxa"/>
          </w:tcPr>
          <w:p w14:paraId="175DB19B" w14:textId="77777777" w:rsidR="00075603" w:rsidRPr="00193619" w:rsidRDefault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 zrobić, gdy jest się ofiarą przestępstwa?</w:t>
            </w:r>
          </w:p>
          <w:p w14:paraId="22C05D38" w14:textId="70F78B26" w:rsidR="00193619" w:rsidRPr="00193619" w:rsidRDefault="00193619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(slajdy 25-30)</w:t>
            </w:r>
          </w:p>
        </w:tc>
        <w:tc>
          <w:tcPr>
            <w:tcW w:w="8508" w:type="dxa"/>
          </w:tcPr>
          <w:p w14:paraId="42546E23" w14:textId="11B4D191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25]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Gdzie szukalibyście pomocy prawnej, gdybyście padli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ofiarami przestępstwa?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3C120A82" w14:textId="7FD53230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36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Uczniowie prawdopodobnie wskażą zgłoszenie przestępstwa na policji, </w:t>
            </w:r>
            <w:r w:rsidR="0027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działalność punktów nieodpłatnych punktów pomocy prawnej.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B29F63E" w14:textId="77777777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 xml:space="preserve">[Pytanie]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Czy wiecie, który organ administracji pomaga ofiarom przestępstw?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Które Ministerstwo opracowuje regulacje prawne z tego zakresu? Czy znacie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formy pomocy prawnej utworzone przez Ministerstwo Sprawiedliwości?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A może widzieliście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lastRenderedPageBreak/>
              <w:t xml:space="preserve">reklamy w telewizji, w Internecie, w tym na platformie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, w których były wskazywane określony formy pomocy i ośrodki?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7FB8A04F" w14:textId="77777777" w:rsidR="00C438A4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36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 xml:space="preserve">[Odpowiedź]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Pomocy ofiarom przestępstw i ich najbliższym udziela Fundusz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Sprawiedliwości. Jest to pomoc bezpłatna, szybka i profesjonalna. Aby ją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otrzymać wystarczy uprawdopodobnić, że jest się ofiarą przestępstwa. Nie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otrzebujecie wyroku sądu, aby uzyskać poradę prawnika czy psychologa.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Jeśli ktoś z Was będzie ofiarą wypadku drogowego, to możecie liczyć na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wsparcie Funduszu przy finansowaniu kosztów rehabilitacji.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2D7896D" w14:textId="4C99AB94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360" w:lineRule="auto"/>
              <w:ind w:right="3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26]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[Pytanie]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Czym różni się działalność punktów nieodpłatnej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omocy prawnej od działalności ośrodków pomocy Funduszu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Sprawiedliwości?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71BFE4B3" w14:textId="17C71C69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27]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 xml:space="preserve">[Odpowiedź]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Podstawową różnicę między działalnością Funduszu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Sprawiedliwości a punktami nieodpłatnej pomocy prawnej i poradnictwa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obywatelskiego stanowi wsparcie w pokrywaniu kosztów (pomoc materialna).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Potrzebujący otrzymuje w ośrodku Funduszu Sprawiedliwości pomoc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dostosowaną do konkretnych potrzeb – jest to m.in. pokrycie kosztów: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6B9702AC" w14:textId="3AE6F30C" w:rsidR="00075603" w:rsidRPr="001B2405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leczenia i rehabilitacji;</w:t>
            </w:r>
          </w:p>
          <w:p w14:paraId="3EC59A66" w14:textId="77777777" w:rsidR="001B2405" w:rsidRPr="001B2405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leków nierefundowanych i wyrobów medycznych;</w:t>
            </w: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179647D" w14:textId="77777777" w:rsidR="001B2405" w:rsidRPr="001B2405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czasowego zakwaterowania;</w:t>
            </w: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4C4D3A9" w14:textId="77777777" w:rsidR="001B2405" w:rsidRPr="001B2405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związanych z nauką dzieci w szkołach i przedszkolach;</w:t>
            </w: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01CB86D" w14:textId="77777777" w:rsidR="001B2405" w:rsidRPr="001B2405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opieki nad dziećmi w żłobkach;</w:t>
            </w: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F7B8BD4" w14:textId="77777777" w:rsidR="001B2405" w:rsidRPr="001B2405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szkoleń i kursów zawodowych;</w:t>
            </w: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31C378C0" w14:textId="77777777" w:rsidR="001B2405" w:rsidRPr="001B2405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przejazdów środkami komunikacji publicznej;</w:t>
            </w: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2CCE18A6" w14:textId="77777777" w:rsidR="001B2405" w:rsidRPr="001B2405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żywności (bony żywnościowe);</w:t>
            </w: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21E9BF8" w14:textId="567049DA" w:rsidR="001B2405" w:rsidRPr="001B2405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zakupu odzieży, bielizny, obuwia, środków czystości i higieny osobistej</w:t>
            </w:r>
          </w:p>
          <w:p w14:paraId="385C24A8" w14:textId="77777777" w:rsidR="00C438A4" w:rsidRDefault="00285AEC" w:rsidP="0027642C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wypoczynku dzieci na obozach czy koloniach.</w:t>
            </w:r>
            <w:r w:rsidRPr="001B2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2B42ACCC" w14:textId="41F715DA" w:rsidR="003F49F1" w:rsidRPr="00C438A4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438A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28] </w:t>
            </w:r>
            <w:r w:rsidRPr="00C438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Zapoznaj uczniów z danymi o działalności Funduszu. Jest to:</w:t>
            </w:r>
            <w:r w:rsidRPr="00C438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6F3CB1CF" w14:textId="77777777" w:rsidR="003F49F1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36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mbria Math" w:eastAsia="Noto Sans Symbols" w:hAnsi="Cambria Math" w:cs="Cambria Math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370 miejsc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świadczących pomoc osobom pokrzywdzonym przestępstwem;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67BF03ED" w14:textId="37EBE1A8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36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22 tys. osób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, którym udzielono pomocy w ramach telefonicznej Linii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Pomocy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lastRenderedPageBreak/>
              <w:t>Pokrzywdzonym;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373D4A64" w14:textId="77777777" w:rsidR="003F49F1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55 tys. osób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, którym udzielono pomocy w ośrodkach i telefonicznie;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67FA9AB8" w14:textId="77777777" w:rsidR="003F49F1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</w:rPr>
              <w:t>⎯</w:t>
            </w:r>
            <w:r>
              <w:rPr>
                <w:rFonts w:ascii="Noto Sans Symbols" w:eastAsia="Noto Sans Symbols" w:hAnsi="Noto Sans Symbols" w:cs="Noto Sans Symbols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76 mln zł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przeznaczonych na sieć ośrodków pomocy w 2019 r.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26067CD8" w14:textId="20B972F9" w:rsidR="00285AEC" w:rsidRDefault="00285AEC" w:rsidP="0027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29]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>[Zadanie]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Gdzie znajduje się najbliższy ośrodek Funduszu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Sprawiedliwości? Wejdźcie na stronę www.funduszsprawiedliwosci.gov.pl.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Kliknijcie zakładkę “Potrzebujesz pomocy” i znajdźcie najbliższy ośrodek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Funduszu w Waszej okolicy.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8C4E83D" w14:textId="11FF7696" w:rsidR="00285AEC" w:rsidRDefault="00285AEC" w:rsidP="0027642C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30]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Aby uzyskać pomoc Funduszu można skorzystać z bezpłatnej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infolinii czynnej cały tydzień pod numerem 222 309 900 lub skontaktować się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z punktem pomocy Funduszu.</w:t>
            </w:r>
          </w:p>
        </w:tc>
      </w:tr>
      <w:tr w:rsidR="00285AEC" w14:paraId="745CEDBE" w14:textId="77777777" w:rsidTr="00193619">
        <w:tc>
          <w:tcPr>
            <w:tcW w:w="2011" w:type="dxa"/>
          </w:tcPr>
          <w:p w14:paraId="569A8FAB" w14:textId="77777777" w:rsidR="00285AEC" w:rsidRPr="00193619" w:rsidRDefault="00285AEC" w:rsidP="00285AEC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Podsumowanie</w:t>
            </w:r>
          </w:p>
          <w:p w14:paraId="50064B1E" w14:textId="17E7FF6B" w:rsidR="00285AEC" w:rsidRPr="00193619" w:rsidRDefault="00285AEC" w:rsidP="00285AEC">
            <w:pPr>
              <w:widowControl w:val="0"/>
              <w:spacing w:before="1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36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(slajd 31)</w:t>
            </w:r>
          </w:p>
        </w:tc>
        <w:tc>
          <w:tcPr>
            <w:tcW w:w="8508" w:type="dxa"/>
          </w:tcPr>
          <w:p w14:paraId="1C7CA1EE" w14:textId="74CF00F8" w:rsidR="00285AEC" w:rsidRDefault="00285AEC" w:rsidP="0027642C">
            <w:pPr>
              <w:widowControl w:val="0"/>
              <w:spacing w:before="132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yellow"/>
              </w:rPr>
              <w:t xml:space="preserve">[Slajd 31]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lightGray"/>
              </w:rPr>
              <w:t xml:space="preserve">[Pytanie]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Jakich nowych rzeczy się dzisiaj nauczyliście? Czy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znacie kogoś, komu możecie przekazać te informacje?</w:t>
            </w:r>
          </w:p>
        </w:tc>
      </w:tr>
    </w:tbl>
    <w:p w14:paraId="5BFC4F8A" w14:textId="77777777" w:rsidR="00075603" w:rsidRDefault="00075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sectPr w:rsidR="00075603">
      <w:headerReference w:type="default" r:id="rId8"/>
      <w:pgSz w:w="12240" w:h="15840"/>
      <w:pgMar w:top="328" w:right="864" w:bottom="1046" w:left="84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924F" w14:textId="77777777" w:rsidR="00F10E27" w:rsidRDefault="00F10E27" w:rsidP="00832343">
      <w:pPr>
        <w:spacing w:line="240" w:lineRule="auto"/>
      </w:pPr>
      <w:r>
        <w:separator/>
      </w:r>
    </w:p>
  </w:endnote>
  <w:endnote w:type="continuationSeparator" w:id="0">
    <w:p w14:paraId="0CCC1F51" w14:textId="77777777" w:rsidR="00F10E27" w:rsidRDefault="00F10E27" w:rsidP="00832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6CE0" w14:textId="77777777" w:rsidR="00F10E27" w:rsidRDefault="00F10E27" w:rsidP="00832343">
      <w:pPr>
        <w:spacing w:line="240" w:lineRule="auto"/>
      </w:pPr>
      <w:r>
        <w:separator/>
      </w:r>
    </w:p>
  </w:footnote>
  <w:footnote w:type="continuationSeparator" w:id="0">
    <w:p w14:paraId="2FC4911A" w14:textId="77777777" w:rsidR="00F10E27" w:rsidRDefault="00F10E27" w:rsidP="00832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BC27" w14:textId="7CFDFF31" w:rsidR="00832343" w:rsidRDefault="00D6569B">
    <w:pPr>
      <w:pStyle w:val="Nagwek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13D92F8" wp14:editId="023BE148">
          <wp:simplePos x="0" y="0"/>
          <wp:positionH relativeFrom="column">
            <wp:posOffset>0</wp:posOffset>
          </wp:positionH>
          <wp:positionV relativeFrom="paragraph">
            <wp:posOffset>273685</wp:posOffset>
          </wp:positionV>
          <wp:extent cx="1232437" cy="1123157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437" cy="1123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60288" behindDoc="0" locked="0" layoutInCell="1" hidden="0" allowOverlap="1" wp14:anchorId="4E3E2893" wp14:editId="41A769B2">
          <wp:simplePos x="0" y="0"/>
          <wp:positionH relativeFrom="column">
            <wp:posOffset>4343400</wp:posOffset>
          </wp:positionH>
          <wp:positionV relativeFrom="paragraph">
            <wp:posOffset>433705</wp:posOffset>
          </wp:positionV>
          <wp:extent cx="1939203" cy="853249"/>
          <wp:effectExtent l="0" t="0" r="0" b="0"/>
          <wp:wrapSquare wrapText="bothSides" distT="19050" distB="19050" distL="19050" distR="190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9203" cy="853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E8E976C" wp14:editId="4F53E832">
          <wp:simplePos x="0" y="0"/>
          <wp:positionH relativeFrom="column">
            <wp:posOffset>2247900</wp:posOffset>
          </wp:positionH>
          <wp:positionV relativeFrom="paragraph">
            <wp:posOffset>652780</wp:posOffset>
          </wp:positionV>
          <wp:extent cx="1362075" cy="428625"/>
          <wp:effectExtent l="0" t="0" r="0" b="0"/>
          <wp:wrapSquare wrapText="bothSides" distT="114300" distB="114300" distL="114300" distR="11430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AF50EC5" w14:textId="77777777" w:rsidR="00832343" w:rsidRDefault="008323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A7A"/>
    <w:multiLevelType w:val="hybridMultilevel"/>
    <w:tmpl w:val="26F271B8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182D319B"/>
    <w:multiLevelType w:val="hybridMultilevel"/>
    <w:tmpl w:val="E64C755C"/>
    <w:lvl w:ilvl="0" w:tplc="ED50B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7F59"/>
    <w:multiLevelType w:val="hybridMultilevel"/>
    <w:tmpl w:val="7B04B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27E7C"/>
    <w:multiLevelType w:val="hybridMultilevel"/>
    <w:tmpl w:val="3A52D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D1A4E"/>
    <w:multiLevelType w:val="hybridMultilevel"/>
    <w:tmpl w:val="A7D8A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10A"/>
    <w:multiLevelType w:val="multilevel"/>
    <w:tmpl w:val="B72C9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0957346">
    <w:abstractNumId w:val="5"/>
  </w:num>
  <w:num w:numId="2" w16cid:durableId="1028334363">
    <w:abstractNumId w:val="0"/>
  </w:num>
  <w:num w:numId="3" w16cid:durableId="1202137022">
    <w:abstractNumId w:val="3"/>
  </w:num>
  <w:num w:numId="4" w16cid:durableId="2017028294">
    <w:abstractNumId w:val="2"/>
  </w:num>
  <w:num w:numId="5" w16cid:durableId="1871070885">
    <w:abstractNumId w:val="4"/>
  </w:num>
  <w:num w:numId="6" w16cid:durableId="79490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2F"/>
    <w:rsid w:val="00075603"/>
    <w:rsid w:val="00193619"/>
    <w:rsid w:val="001B2405"/>
    <w:rsid w:val="00270743"/>
    <w:rsid w:val="0027642C"/>
    <w:rsid w:val="00277665"/>
    <w:rsid w:val="00285AEC"/>
    <w:rsid w:val="0031077D"/>
    <w:rsid w:val="003F49F1"/>
    <w:rsid w:val="004A3DEA"/>
    <w:rsid w:val="00520F11"/>
    <w:rsid w:val="005F19B6"/>
    <w:rsid w:val="00782AF8"/>
    <w:rsid w:val="0078307F"/>
    <w:rsid w:val="0078712F"/>
    <w:rsid w:val="00832343"/>
    <w:rsid w:val="008A482A"/>
    <w:rsid w:val="008C1291"/>
    <w:rsid w:val="00A50367"/>
    <w:rsid w:val="00A8144C"/>
    <w:rsid w:val="00B307E2"/>
    <w:rsid w:val="00C234A8"/>
    <w:rsid w:val="00C275B5"/>
    <w:rsid w:val="00C438A4"/>
    <w:rsid w:val="00D6569B"/>
    <w:rsid w:val="00E71DF4"/>
    <w:rsid w:val="00E72158"/>
    <w:rsid w:val="00F1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011CB"/>
  <w15:docId w15:val="{CACFC3BF-4017-438F-82AE-7EFC0574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0756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23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343"/>
  </w:style>
  <w:style w:type="paragraph" w:styleId="Stopka">
    <w:name w:val="footer"/>
    <w:basedOn w:val="Normalny"/>
    <w:link w:val="StopkaZnak"/>
    <w:uiPriority w:val="99"/>
    <w:unhideWhenUsed/>
    <w:rsid w:val="008323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343"/>
  </w:style>
  <w:style w:type="paragraph" w:styleId="Akapitzlist">
    <w:name w:val="List Paragraph"/>
    <w:basedOn w:val="Normalny"/>
    <w:uiPriority w:val="34"/>
    <w:qFormat/>
    <w:rsid w:val="00B30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0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A266-51ED-448B-8100-99CEFE06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2267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 Kinga  (DSF)</dc:creator>
  <cp:lastModifiedBy>Lewandowska-Pierzynka Iwona  (DSF)</cp:lastModifiedBy>
  <cp:revision>2</cp:revision>
  <cp:lastPrinted>2023-03-01T11:30:00Z</cp:lastPrinted>
  <dcterms:created xsi:type="dcterms:W3CDTF">2023-03-01T13:54:00Z</dcterms:created>
  <dcterms:modified xsi:type="dcterms:W3CDTF">2023-03-01T13:54:00Z</dcterms:modified>
</cp:coreProperties>
</file>