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1103" w14:textId="77777777" w:rsidR="00AE7720" w:rsidRDefault="00AE7720" w:rsidP="00AE77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5 do Procedury dokonywania zgłoszeń wewnętrznych naruszeń prawa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podejmowania działań następczych.</w:t>
      </w:r>
    </w:p>
    <w:p w14:paraId="5D6F9085" w14:textId="77777777" w:rsidR="00AE7720" w:rsidRDefault="00AE7720" w:rsidP="00AE77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81A2E" w14:textId="77777777" w:rsidR="00AE7720" w:rsidRDefault="00AE7720" w:rsidP="00AE7720">
      <w:pPr>
        <w:pStyle w:val="Default"/>
        <w:spacing w:before="120" w:line="360" w:lineRule="auto"/>
        <w:jc w:val="center"/>
      </w:pPr>
      <w:r>
        <w:rPr>
          <w:rFonts w:ascii="Times New Roman" w:hAnsi="Times New Roman" w:cs="Times New Roman"/>
          <w:b/>
          <w:bCs/>
          <w:color w:val="auto"/>
        </w:rPr>
        <w:t>PROTOK</w:t>
      </w:r>
      <w:r>
        <w:rPr>
          <w:b/>
          <w:bCs/>
          <w:color w:val="auto"/>
        </w:rPr>
        <w:t>Ó</w:t>
      </w:r>
      <w:r>
        <w:rPr>
          <w:rFonts w:ascii="Times New Roman" w:hAnsi="Times New Roman" w:cs="Times New Roman"/>
          <w:b/>
          <w:bCs/>
          <w:color w:val="auto"/>
        </w:rPr>
        <w:t xml:space="preserve">Ł </w:t>
      </w:r>
    </w:p>
    <w:p w14:paraId="7DE124B5" w14:textId="77777777" w:rsidR="00AE7720" w:rsidRDefault="00AE7720" w:rsidP="00AE7720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 POSIEDZENIA KOMISJI ds. WYJAŚNIENIA ZGŁOSZENIA NARUSZENIA PRAWA </w:t>
      </w:r>
    </w:p>
    <w:p w14:paraId="414A3754" w14:textId="77777777" w:rsidR="00AE7720" w:rsidRDefault="00AE7720" w:rsidP="00AE7720">
      <w:pPr>
        <w:pStyle w:val="Default"/>
        <w:spacing w:before="120" w:line="360" w:lineRule="auto"/>
        <w:jc w:val="center"/>
      </w:pPr>
      <w:r>
        <w:rPr>
          <w:rFonts w:ascii="Times New Roman" w:hAnsi="Times New Roman" w:cs="Times New Roman"/>
          <w:b/>
          <w:bCs/>
          <w:color w:val="auto"/>
        </w:rPr>
        <w:t>w PSSE w Sochaczewie</w:t>
      </w:r>
    </w:p>
    <w:p w14:paraId="573969DB" w14:textId="77777777" w:rsidR="00AE7720" w:rsidRDefault="00AE7720" w:rsidP="00AE7720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9ED651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 Czas i miejsce posiedzenia Komisji</w:t>
      </w:r>
    </w:p>
    <w:p w14:paraId="7890C082" w14:textId="0351307C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</w:t>
      </w:r>
    </w:p>
    <w:p w14:paraId="64362852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2. Skład Komisji. </w:t>
      </w:r>
    </w:p>
    <w:p w14:paraId="0CB5BD9D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Przewodniczący: </w:t>
      </w:r>
    </w:p>
    <w:p w14:paraId="3337F21F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(imię i nazwisko) – (stanowisko i komórka organizacyjna) </w:t>
      </w:r>
    </w:p>
    <w:p w14:paraId="0450710C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Zastępca Przewodniczącego: </w:t>
      </w:r>
    </w:p>
    <w:p w14:paraId="1D0D8E69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(imię i nazwisko) - (stanowisko i komórka organizacyjna) </w:t>
      </w:r>
    </w:p>
    <w:p w14:paraId="2C1D1CB3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Pozostali członkowie: </w:t>
      </w:r>
    </w:p>
    <w:p w14:paraId="73E2CE99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1) (imię i nazwisko) – (stanowisko i komórka organizacyjna), </w:t>
      </w:r>
    </w:p>
    <w:p w14:paraId="5F1CC009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2) (imię i nazwisko) – (stanowisko i komórka organizacyjna), </w:t>
      </w:r>
    </w:p>
    <w:p w14:paraId="6D000E3B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3) (imię i nazwisko) – (stanowisko i komórka organizacyjna).</w:t>
      </w:r>
    </w:p>
    <w:p w14:paraId="362EDC07" w14:textId="77777777" w:rsidR="00AE7720" w:rsidRDefault="00AE7720" w:rsidP="00AE7720">
      <w:pPr>
        <w:pStyle w:val="Default"/>
        <w:spacing w:before="120" w:line="360" w:lineRule="auto"/>
        <w:jc w:val="both"/>
      </w:pPr>
      <w:r>
        <w:rPr>
          <w:rFonts w:ascii="Times New Roman" w:hAnsi="Times New Roman" w:cs="Times New Roman"/>
          <w:bCs/>
          <w:color w:val="auto"/>
        </w:rPr>
        <w:t>3. O</w:t>
      </w:r>
      <w:r>
        <w:rPr>
          <w:rFonts w:ascii="Times New Roman" w:hAnsi="Times New Roman" w:cs="Times New Roman"/>
        </w:rPr>
        <w:t xml:space="preserve">pis przedmiotu naruszenia prawa (zgłoszenia) </w:t>
      </w:r>
      <w:r>
        <w:rPr>
          <w:rFonts w:ascii="Times New Roman" w:hAnsi="Times New Roman" w:cs="Times New Roman"/>
          <w:bCs/>
          <w:color w:val="auto"/>
        </w:rPr>
        <w:t xml:space="preserve"> </w:t>
      </w:r>
    </w:p>
    <w:p w14:paraId="3EBBD647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.</w:t>
      </w:r>
    </w:p>
    <w:p w14:paraId="4718448C" w14:textId="7163635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</w:t>
      </w:r>
    </w:p>
    <w:p w14:paraId="090A9823" w14:textId="77777777" w:rsidR="00AE7720" w:rsidRDefault="00AE7720" w:rsidP="00AE7720">
      <w:pPr>
        <w:pStyle w:val="Default"/>
        <w:spacing w:before="120" w:line="360" w:lineRule="auto"/>
        <w:jc w:val="both"/>
      </w:pPr>
      <w:r>
        <w:rPr>
          <w:rFonts w:ascii="Times New Roman" w:hAnsi="Times New Roman" w:cs="Times New Roman"/>
          <w:bCs/>
          <w:color w:val="auto"/>
        </w:rPr>
        <w:t>4. O</w:t>
      </w:r>
      <w:r>
        <w:rPr>
          <w:rFonts w:ascii="Times New Roman" w:hAnsi="Times New Roman" w:cs="Times New Roman"/>
        </w:rPr>
        <w:t>pis podejmowanych czynności wyjaśniających podejmowanych w toku postępowania</w:t>
      </w:r>
      <w:r>
        <w:rPr>
          <w:rFonts w:ascii="Times New Roman" w:hAnsi="Times New Roman" w:cs="Times New Roman"/>
          <w:bCs/>
          <w:color w:val="auto"/>
        </w:rPr>
        <w:t xml:space="preserve"> przez Komisję</w:t>
      </w:r>
    </w:p>
    <w:p w14:paraId="767B320E" w14:textId="34360951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…………………………………………………………………..</w:t>
      </w:r>
    </w:p>
    <w:p w14:paraId="6F3C3DE4" w14:textId="52BD772E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</w:t>
      </w:r>
    </w:p>
    <w:p w14:paraId="751F48F0" w14:textId="77777777" w:rsidR="00AE7720" w:rsidRDefault="00AE7720" w:rsidP="00AE7720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Opis ustalonego stanu faktycznego</w:t>
      </w:r>
    </w:p>
    <w:p w14:paraId="4C3E1BCB" w14:textId="1BB1BC3B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…………………………………………………………………...</w:t>
      </w:r>
    </w:p>
    <w:p w14:paraId="05BD1749" w14:textId="77777777" w:rsidR="00AE7720" w:rsidRDefault="00AE7720" w:rsidP="00AE7720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Wnioski z postępowania wyjaśniającego (zgłoszone naruszenie prawa uznano za zasadne / niezasadne / częściowo zasadne)</w:t>
      </w:r>
    </w:p>
    <w:p w14:paraId="42330B82" w14:textId="2DC8972B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…………………………………………………………………...</w:t>
      </w:r>
    </w:p>
    <w:p w14:paraId="3B4D58B6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119D5" w14:textId="77777777" w:rsidR="00AE7720" w:rsidRDefault="00AE7720" w:rsidP="00AE7720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Rekomendację działań następczych i zapobiegawczych.</w:t>
      </w:r>
    </w:p>
    <w:p w14:paraId="3F58C071" w14:textId="1CB6A7EB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</w:t>
      </w:r>
    </w:p>
    <w:p w14:paraId="4ADB9481" w14:textId="74F2DD6C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</w:t>
      </w:r>
    </w:p>
    <w:p w14:paraId="64DCF074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7. Podpisy członków Komisji  </w:t>
      </w:r>
    </w:p>
    <w:p w14:paraId="0B0178F2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Przewodniczący: </w:t>
      </w:r>
    </w:p>
    <w:p w14:paraId="5289977B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(imię i nazwisko) – (stanowisko i komórka organizacyjna)- …………………………….,  </w:t>
      </w:r>
    </w:p>
    <w:p w14:paraId="03853309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Zastępca Przewodniczącego: </w:t>
      </w:r>
    </w:p>
    <w:p w14:paraId="2803A295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(imię i nazwisko) - (stanowisko i komórka organizacyjna)- …………………………….,  </w:t>
      </w:r>
    </w:p>
    <w:p w14:paraId="2E80FE74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Pozostali członkowie: </w:t>
      </w:r>
    </w:p>
    <w:p w14:paraId="25AE7731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1) (imię i nazwisko) – (stanowisko i komórka organizacyjna)- ……………………………., </w:t>
      </w:r>
    </w:p>
    <w:p w14:paraId="311F5E7B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2) (imię i nazwisko) – (stanowisko i komórka organizacyjna)- ……………………………., </w:t>
      </w:r>
    </w:p>
    <w:p w14:paraId="1B7859B2" w14:textId="77777777" w:rsidR="00AE7720" w:rsidRDefault="00AE7720" w:rsidP="00AE7720">
      <w:pPr>
        <w:pStyle w:val="Default"/>
        <w:spacing w:before="120" w:line="360" w:lineRule="auto"/>
        <w:ind w:left="70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3) (imię i nazwisko) – (stanowisko i komórka organizacyjna)- …………………………….</w:t>
      </w:r>
    </w:p>
    <w:p w14:paraId="7315C04D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47F447C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4172FBEC" w14:textId="77777777" w:rsidR="00AE7720" w:rsidRDefault="00AE7720" w:rsidP="00AE7720">
      <w:pPr>
        <w:pStyle w:val="Default"/>
        <w:spacing w:before="120" w:line="360" w:lineRule="auto"/>
        <w:jc w:val="both"/>
      </w:pPr>
      <w:r>
        <w:rPr>
          <w:rFonts w:ascii="Times New Roman" w:hAnsi="Times New Roman" w:cs="Times New Roman"/>
          <w:bCs/>
          <w:color w:val="auto"/>
        </w:rPr>
        <w:t xml:space="preserve">8. Załączniki, w szczególności: </w:t>
      </w:r>
    </w:p>
    <w:p w14:paraId="73377362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Zał. … –  ………………………………..</w:t>
      </w:r>
    </w:p>
    <w:p w14:paraId="315270F6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Inne…………………..</w:t>
      </w:r>
    </w:p>
    <w:p w14:paraId="42C458AC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9. Sporządzający, liczba stron: </w:t>
      </w:r>
    </w:p>
    <w:p w14:paraId="018A8705" w14:textId="77777777" w:rsidR="00AE7720" w:rsidRDefault="00AE7720" w:rsidP="00AE7720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Protokół sporządził(a): (imię i nazwisko, stanowisko i komórka organizacyjna). </w:t>
      </w:r>
    </w:p>
    <w:p w14:paraId="3A6A77B3" w14:textId="77777777" w:rsidR="00AE7720" w:rsidRDefault="00AE7720" w:rsidP="00AE7720">
      <w:pPr>
        <w:autoSpaceDE w:val="0"/>
        <w:spacing w:before="12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Protokół zawiera … stron ponumerowanych. </w:t>
      </w:r>
    </w:p>
    <w:p w14:paraId="4B3366E1" w14:textId="77777777" w:rsidR="00FA200A" w:rsidRDefault="00FA200A"/>
    <w:sectPr w:rsidR="00FA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libri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20"/>
    <w:rsid w:val="00AE7720"/>
    <w:rsid w:val="00EA4C37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20C2"/>
  <w15:chartTrackingRefBased/>
  <w15:docId w15:val="{01483F18-ABAF-4A8D-834B-B79807F6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20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72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72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72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72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72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720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720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720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720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7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7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7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7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7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7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72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E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720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E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720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E77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720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E77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7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72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E7720"/>
    <w:pPr>
      <w:suppressAutoHyphens/>
      <w:autoSpaceDE w:val="0"/>
      <w:autoSpaceDN w:val="0"/>
      <w:spacing w:after="0" w:line="240" w:lineRule="auto"/>
    </w:pPr>
    <w:rPr>
      <w:rFonts w:ascii="EUAlbertina" w:eastAsia="Aptos" w:hAnsi="EUAlbertina" w:cs="EUAlberti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1</cp:revision>
  <dcterms:created xsi:type="dcterms:W3CDTF">2024-09-27T11:01:00Z</dcterms:created>
  <dcterms:modified xsi:type="dcterms:W3CDTF">2024-09-27T11:03:00Z</dcterms:modified>
</cp:coreProperties>
</file>