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DADD" w14:textId="77777777" w:rsidR="00AF4396" w:rsidRPr="0054625C" w:rsidRDefault="00AF4396" w:rsidP="000D224C">
      <w:pPr>
        <w:spacing w:after="0" w:line="24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54625C">
        <w:rPr>
          <w:rFonts w:cstheme="minorHAnsi"/>
          <w:b/>
          <w:spacing w:val="120"/>
          <w:sz w:val="32"/>
          <w:szCs w:val="32"/>
        </w:rPr>
        <w:t>ZAPYTANIE OFERTOWE</w:t>
      </w:r>
    </w:p>
    <w:p w14:paraId="09561C1E" w14:textId="77777777" w:rsidR="00AF4396" w:rsidRPr="000D7B20" w:rsidRDefault="00AF4396" w:rsidP="000D224C">
      <w:pPr>
        <w:spacing w:after="0" w:line="240" w:lineRule="auto"/>
        <w:jc w:val="both"/>
        <w:rPr>
          <w:rFonts w:cstheme="minorHAnsi"/>
        </w:rPr>
      </w:pPr>
    </w:p>
    <w:p w14:paraId="4781577B" w14:textId="77777777" w:rsidR="00AF4396" w:rsidRPr="000D7B20" w:rsidRDefault="00AF4396" w:rsidP="000D224C">
      <w:pPr>
        <w:spacing w:after="0" w:line="240" w:lineRule="auto"/>
        <w:jc w:val="both"/>
        <w:rPr>
          <w:rFonts w:cstheme="minorHAnsi"/>
        </w:rPr>
      </w:pPr>
    </w:p>
    <w:p w14:paraId="4805E672" w14:textId="77777777" w:rsidR="00AF4396" w:rsidRPr="00240860" w:rsidRDefault="00AF4396" w:rsidP="000D224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240860">
        <w:rPr>
          <w:rFonts w:cstheme="minorHAnsi"/>
          <w:b/>
          <w:sz w:val="24"/>
          <w:szCs w:val="24"/>
        </w:rPr>
        <w:t>Zamawiający</w:t>
      </w:r>
    </w:p>
    <w:p w14:paraId="2566784F" w14:textId="77777777" w:rsidR="00AF4396" w:rsidRPr="00240860" w:rsidRDefault="00AF4396" w:rsidP="000D224C">
      <w:pPr>
        <w:pStyle w:val="Akapitzlist"/>
        <w:spacing w:after="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240860">
        <w:rPr>
          <w:rFonts w:cstheme="minorHAnsi"/>
          <w:sz w:val="24"/>
          <w:szCs w:val="24"/>
        </w:rPr>
        <w:t>Generalna Dyrekcja Ochrony Środowiska</w:t>
      </w:r>
    </w:p>
    <w:p w14:paraId="672240D2" w14:textId="77777777" w:rsidR="007C5430" w:rsidRPr="00240860" w:rsidRDefault="00206632" w:rsidP="000D224C">
      <w:pPr>
        <w:pStyle w:val="Akapitzlist"/>
        <w:spacing w:after="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Departament Realizacji Projektów Środowiskowych</w:t>
      </w:r>
    </w:p>
    <w:p w14:paraId="281D9521" w14:textId="77777777" w:rsidR="00AF4396" w:rsidRPr="00240860" w:rsidRDefault="00AF4396" w:rsidP="000D224C">
      <w:pPr>
        <w:pStyle w:val="Akapitzlist"/>
        <w:spacing w:after="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240860">
        <w:rPr>
          <w:rFonts w:cstheme="minorHAnsi"/>
          <w:sz w:val="24"/>
          <w:szCs w:val="24"/>
        </w:rPr>
        <w:t>00-922 Warszawa, ul. Wawelska 52/54</w:t>
      </w:r>
    </w:p>
    <w:p w14:paraId="11EEC87D" w14:textId="77777777" w:rsidR="00AF4396" w:rsidRPr="00240860" w:rsidRDefault="00240860" w:rsidP="000D224C">
      <w:pPr>
        <w:pStyle w:val="Akapitzlist"/>
        <w:spacing w:after="0" w:line="240" w:lineRule="auto"/>
        <w:ind w:left="284"/>
        <w:contextualSpacing w:val="0"/>
        <w:jc w:val="both"/>
        <w:rPr>
          <w:rStyle w:val="Pogrubienie"/>
          <w:b w:val="0"/>
          <w:sz w:val="24"/>
          <w:szCs w:val="24"/>
        </w:rPr>
      </w:pPr>
      <w:r w:rsidRPr="00240860">
        <w:rPr>
          <w:rStyle w:val="Pogrubienie"/>
          <w:b w:val="0"/>
          <w:sz w:val="24"/>
          <w:szCs w:val="24"/>
        </w:rPr>
        <w:t>DRP-Z-LIFE-OP.082.2.5.2021</w:t>
      </w:r>
    </w:p>
    <w:p w14:paraId="108E316A" w14:textId="77777777" w:rsidR="00240860" w:rsidRPr="00CB1EAB" w:rsidRDefault="00240860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3A0A665B" w14:textId="77777777" w:rsidR="00AF4396" w:rsidRPr="00CB1EAB" w:rsidRDefault="00AF4396" w:rsidP="000D224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>Przedmiot zapytania ofertowego:</w:t>
      </w:r>
    </w:p>
    <w:p w14:paraId="30E24482" w14:textId="63CBF5B6" w:rsidR="00BC4D6A" w:rsidRPr="00BC4D6A" w:rsidRDefault="00BC4D6A" w:rsidP="00BC4D6A">
      <w:pPr>
        <w:spacing w:after="100" w:afterAutospacing="1" w:line="240" w:lineRule="auto"/>
        <w:ind w:left="284"/>
        <w:jc w:val="both"/>
        <w:rPr>
          <w:rFonts w:eastAsia="Arial Unicode MS" w:cstheme="minorHAnsi"/>
          <w:sz w:val="24"/>
          <w:szCs w:val="24"/>
        </w:rPr>
      </w:pPr>
      <w:r w:rsidRPr="00BC4D6A">
        <w:rPr>
          <w:rFonts w:eastAsia="Arial Unicode MS" w:cstheme="minorHAnsi"/>
          <w:sz w:val="24"/>
          <w:szCs w:val="24"/>
        </w:rPr>
        <w:t xml:space="preserve">Przedmiotem zapytania jest usługa polegająca na aktualizacji kursu </w:t>
      </w:r>
      <w:r w:rsidRPr="00BC4D6A">
        <w:rPr>
          <w:rFonts w:eastAsia="Arial Unicode MS" w:cstheme="minorHAnsi"/>
          <w:sz w:val="24"/>
          <w:szCs w:val="24"/>
        </w:rPr>
        <w:br/>
        <w:t xml:space="preserve">e-learningowego pn. „Ochrona przyrody w prawie i praktyce” złożonego z trzech modułów tematycznych, na temat prawnej ochrony przyrody w ramach projektu LIFE15 GIE/PL/000758 pn. Masz prawo do skutecznej ochrony przyrody. </w:t>
      </w:r>
    </w:p>
    <w:p w14:paraId="26D539CF" w14:textId="77777777" w:rsidR="00AF4396" w:rsidRPr="00CB1EAB" w:rsidRDefault="00AF4396" w:rsidP="000D224C">
      <w:pPr>
        <w:pStyle w:val="Akapitzlist"/>
        <w:numPr>
          <w:ilvl w:val="0"/>
          <w:numId w:val="10"/>
        </w:numPr>
        <w:shd w:val="clear" w:color="auto" w:fill="FFFFFF"/>
        <w:spacing w:before="240" w:after="120" w:line="240" w:lineRule="auto"/>
        <w:ind w:left="284" w:hanging="284"/>
        <w:jc w:val="both"/>
        <w:rPr>
          <w:rFonts w:eastAsia="Arial Unicode MS" w:cstheme="minorHAnsi"/>
          <w:b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>Kryteria oceny ofert</w:t>
      </w:r>
    </w:p>
    <w:p w14:paraId="5D17759E" w14:textId="686F7A97" w:rsidR="00AF4396" w:rsidRPr="00CB1EAB" w:rsidRDefault="007C5430" w:rsidP="000D224C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 xml:space="preserve">cena – </w:t>
      </w:r>
      <w:r w:rsidR="006C210F">
        <w:rPr>
          <w:rFonts w:cstheme="minorHAnsi"/>
          <w:sz w:val="24"/>
          <w:szCs w:val="24"/>
        </w:rPr>
        <w:t>10</w:t>
      </w:r>
      <w:r w:rsidRPr="00CB1EAB">
        <w:rPr>
          <w:rFonts w:cstheme="minorHAnsi"/>
          <w:sz w:val="24"/>
          <w:szCs w:val="24"/>
        </w:rPr>
        <w:t xml:space="preserve">0 </w:t>
      </w:r>
      <w:r w:rsidR="00AF4396" w:rsidRPr="00CB1EAB">
        <w:rPr>
          <w:rFonts w:cstheme="minorHAnsi"/>
          <w:sz w:val="24"/>
          <w:szCs w:val="24"/>
        </w:rPr>
        <w:t xml:space="preserve">% </w:t>
      </w:r>
    </w:p>
    <w:p w14:paraId="176D3B1E" w14:textId="4A59E5E3" w:rsidR="00577A5B" w:rsidRPr="003107FA" w:rsidRDefault="00577A5B" w:rsidP="000D224C">
      <w:pPr>
        <w:spacing w:before="120" w:after="0" w:line="240" w:lineRule="auto"/>
        <w:ind w:left="284"/>
        <w:jc w:val="both"/>
        <w:rPr>
          <w:rFonts w:eastAsia="Arial Unicode MS" w:cstheme="minorHAnsi"/>
          <w:bCs/>
          <w:sz w:val="24"/>
          <w:szCs w:val="24"/>
        </w:rPr>
      </w:pPr>
      <w:r w:rsidRPr="003107FA">
        <w:rPr>
          <w:rFonts w:eastAsia="Arial Unicode MS" w:cstheme="minorHAnsi"/>
          <w:bCs/>
          <w:sz w:val="24"/>
          <w:szCs w:val="24"/>
        </w:rPr>
        <w:t xml:space="preserve">Proponowana cena brutto za wykonanie przedmiotu zamówienia – </w:t>
      </w:r>
      <w:r w:rsidR="006C210F">
        <w:rPr>
          <w:rFonts w:eastAsia="Arial Unicode MS" w:cstheme="minorHAnsi"/>
          <w:bCs/>
          <w:sz w:val="24"/>
          <w:szCs w:val="24"/>
        </w:rPr>
        <w:t>10</w:t>
      </w:r>
      <w:r w:rsidRPr="003107FA">
        <w:rPr>
          <w:rFonts w:eastAsia="Arial Unicode MS" w:cstheme="minorHAnsi"/>
          <w:bCs/>
          <w:sz w:val="24"/>
          <w:szCs w:val="24"/>
        </w:rPr>
        <w:t>0% oceny</w:t>
      </w:r>
    </w:p>
    <w:p w14:paraId="5481BD79" w14:textId="3D7983F6" w:rsidR="00577A5B" w:rsidRPr="00CB1EAB" w:rsidRDefault="00577A5B" w:rsidP="000D224C">
      <w:pPr>
        <w:spacing w:before="60" w:after="60" w:line="240" w:lineRule="auto"/>
        <w:ind w:left="284"/>
        <w:jc w:val="both"/>
        <w:rPr>
          <w:rFonts w:eastAsia="Arial Unicode MS" w:cstheme="minorHAnsi"/>
          <w:sz w:val="24"/>
          <w:szCs w:val="24"/>
        </w:rPr>
      </w:pPr>
      <w:r w:rsidRPr="003107FA">
        <w:rPr>
          <w:rFonts w:eastAsia="Arial Unicode MS" w:cstheme="minorHAnsi"/>
          <w:sz w:val="24"/>
          <w:szCs w:val="24"/>
        </w:rPr>
        <w:t>Maksymalną liczbę punktów (</w:t>
      </w:r>
      <w:r w:rsidR="006C210F">
        <w:rPr>
          <w:rFonts w:eastAsia="Arial Unicode MS" w:cstheme="minorHAnsi"/>
          <w:sz w:val="24"/>
          <w:szCs w:val="24"/>
        </w:rPr>
        <w:t>10</w:t>
      </w:r>
      <w:r w:rsidRPr="003107FA">
        <w:rPr>
          <w:rFonts w:eastAsia="Arial Unicode MS" w:cstheme="minorHAnsi"/>
          <w:sz w:val="24"/>
          <w:szCs w:val="24"/>
        </w:rPr>
        <w:t>0) otrzyma Wykonawca, który zaproponuje najniższą</w:t>
      </w:r>
      <w:r w:rsidRPr="00CB1EAB">
        <w:rPr>
          <w:rFonts w:eastAsia="Arial Unicode MS" w:cstheme="minorHAnsi"/>
          <w:sz w:val="24"/>
          <w:szCs w:val="24"/>
        </w:rPr>
        <w:t xml:space="preserve"> całkowitą cenę za realizację zamówienia. Pozostali wykonawcy otrzymają liczbę punktów zgodnie z poniższym wzorem:</w:t>
      </w:r>
    </w:p>
    <w:p w14:paraId="104EA10E" w14:textId="77777777" w:rsidR="00577A5B" w:rsidRPr="00CB1EAB" w:rsidRDefault="00577A5B" w:rsidP="000D224C">
      <w:pPr>
        <w:spacing w:line="240" w:lineRule="auto"/>
        <w:ind w:left="284"/>
        <w:jc w:val="both"/>
        <w:rPr>
          <w:rFonts w:eastAsia="Arial Unicode MS" w:cstheme="minorHAnsi"/>
          <w:bCs/>
          <w:sz w:val="24"/>
          <w:szCs w:val="24"/>
        </w:rPr>
      </w:pPr>
      <w:r w:rsidRPr="00CB1EAB">
        <w:rPr>
          <w:rFonts w:eastAsia="Arial Unicode MS" w:cstheme="minorHAnsi"/>
          <w:bCs/>
          <w:sz w:val="24"/>
          <w:szCs w:val="24"/>
        </w:rPr>
        <w:t>PC - liczba punktów przyznanych wykonawcy za cenę:</w:t>
      </w:r>
      <w:r w:rsidRPr="00CB1EAB">
        <w:rPr>
          <w:rFonts w:eastAsia="Arial Unicode MS" w:cstheme="minorHAnsi"/>
          <w:bCs/>
          <w:sz w:val="24"/>
          <w:szCs w:val="24"/>
        </w:rPr>
        <w:tab/>
      </w:r>
    </w:p>
    <w:p w14:paraId="33853E40" w14:textId="18DDB415" w:rsidR="00577A5B" w:rsidRPr="00CB1EAB" w:rsidRDefault="006C210F" w:rsidP="006C210F">
      <w:pPr>
        <w:spacing w:line="240" w:lineRule="auto"/>
        <w:ind w:left="284"/>
        <w:jc w:val="both"/>
        <w:rPr>
          <w:rFonts w:eastAsia="Arial Unicode MS" w:cstheme="minorHAnsi"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Arial Unicode MS" w:cstheme="minorHAnsi"/>
              <w:sz w:val="24"/>
              <w:szCs w:val="24"/>
            </w:rPr>
            <m:t>PC=</m:t>
          </m:r>
          <m:f>
            <m:fPr>
              <m:ctrlPr>
                <w:rPr>
                  <w:rFonts w:ascii="Cambria Math" w:eastAsia="Arial Unicode MS" w:hAnsi="Cambria Math" w:cstheme="minorHAns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Arial Unicode MS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rial Unicode MS" w:cstheme="minorHAnsi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rial Unicode MS" w:cstheme="minorHAnsi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="Arial Unicode MS" w:cstheme="minorHAnsi"/>
                  <w:sz w:val="24"/>
                  <w:szCs w:val="24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="Arial Unicode MS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rial Unicode MS" w:cstheme="minorHAnsi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Arial Unicode MS" w:cstheme="minorHAnsi"/>
                      <w:b/>
                      <w:bCs/>
                      <w:sz w:val="24"/>
                      <w:szCs w:val="24"/>
                    </w:rPr>
                    <m:t>OB</m:t>
                  </m:r>
                  <m:ctrlPr>
                    <w:rPr>
                      <w:rFonts w:ascii="Cambria Math" w:eastAsia="Arial Unicode MS" w:hAnsi="Cambria Math" w:cstheme="minorHAnsi"/>
                      <w:b/>
                      <w:bCs/>
                      <w:sz w:val="24"/>
                      <w:szCs w:val="24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 w:eastAsia="Arial Unicode MS" w:cstheme="minorHAnsi"/>
                  <w:sz w:val="24"/>
                  <w:szCs w:val="24"/>
                </w:rPr>
                <m:t xml:space="preserve"> </m:t>
              </m:r>
            </m:den>
          </m:f>
          <m:r>
            <m:rPr>
              <m:sty m:val="bi"/>
            </m:rPr>
            <w:rPr>
              <w:rFonts w:ascii="Cambria Math" w:eastAsia="Arial Unicode MS" w:cstheme="minorHAnsi"/>
              <w:sz w:val="24"/>
              <w:szCs w:val="24"/>
            </w:rPr>
            <m:t>×</m:t>
          </m:r>
          <m:r>
            <m:rPr>
              <m:sty m:val="bi"/>
            </m:rPr>
            <w:rPr>
              <w:rFonts w:ascii="Cambria Math" w:eastAsia="Arial Unicode MS" w:cstheme="minorHAnsi"/>
              <w:sz w:val="24"/>
              <w:szCs w:val="24"/>
            </w:rPr>
            <m:t>[100]</m:t>
          </m:r>
        </m:oMath>
      </m:oMathPara>
    </w:p>
    <w:p w14:paraId="19B1DE84" w14:textId="77777777" w:rsidR="00577A5B" w:rsidRPr="00CB1EAB" w:rsidRDefault="00577A5B" w:rsidP="000D224C">
      <w:pPr>
        <w:spacing w:line="240" w:lineRule="auto"/>
        <w:ind w:left="284"/>
        <w:jc w:val="both"/>
        <w:rPr>
          <w:rFonts w:eastAsia="Arial Unicode MS" w:cstheme="minorHAnsi"/>
          <w:bCs/>
          <w:sz w:val="24"/>
          <w:szCs w:val="24"/>
        </w:rPr>
      </w:pPr>
      <w:r w:rsidRPr="00CB1EAB">
        <w:rPr>
          <w:rFonts w:eastAsia="Arial Unicode MS" w:cstheme="minorHAnsi"/>
          <w:bCs/>
          <w:sz w:val="24"/>
          <w:szCs w:val="24"/>
        </w:rPr>
        <w:t>gdzie:</w:t>
      </w:r>
    </w:p>
    <w:p w14:paraId="57B22972" w14:textId="77777777" w:rsidR="00577A5B" w:rsidRPr="00CB1EAB" w:rsidRDefault="00577A5B" w:rsidP="000D224C">
      <w:pPr>
        <w:spacing w:line="240" w:lineRule="auto"/>
        <w:ind w:left="284"/>
        <w:jc w:val="both"/>
        <w:rPr>
          <w:rFonts w:eastAsia="Arial Unicode MS" w:cstheme="minorHAnsi"/>
          <w:bCs/>
          <w:sz w:val="24"/>
          <w:szCs w:val="24"/>
        </w:rPr>
      </w:pPr>
      <w:r w:rsidRPr="00CB1EAB">
        <w:rPr>
          <w:rFonts w:eastAsia="Arial Unicode MS" w:cstheme="minorHAnsi"/>
          <w:bCs/>
          <w:sz w:val="24"/>
          <w:szCs w:val="24"/>
        </w:rPr>
        <w:t>C</w:t>
      </w:r>
      <w:r w:rsidRPr="00CB1EAB">
        <w:rPr>
          <w:rFonts w:eastAsia="Arial Unicode MS" w:cstheme="minorHAnsi"/>
          <w:bCs/>
          <w:sz w:val="24"/>
          <w:szCs w:val="24"/>
          <w:vertAlign w:val="subscript"/>
        </w:rPr>
        <w:t>N</w:t>
      </w:r>
      <w:r w:rsidRPr="00CB1EAB">
        <w:rPr>
          <w:rFonts w:eastAsia="Arial Unicode MS" w:cstheme="minorHAnsi"/>
          <w:bCs/>
          <w:sz w:val="24"/>
          <w:szCs w:val="24"/>
        </w:rPr>
        <w:t xml:space="preserve"> – na</w:t>
      </w:r>
      <w:r w:rsidR="00206632">
        <w:rPr>
          <w:rFonts w:eastAsia="Arial Unicode MS" w:cstheme="minorHAnsi"/>
          <w:bCs/>
          <w:sz w:val="24"/>
          <w:szCs w:val="24"/>
        </w:rPr>
        <w:t>jniższa zaoferowana cena brutto</w:t>
      </w:r>
    </w:p>
    <w:p w14:paraId="68ECDCCB" w14:textId="77777777" w:rsidR="00577A5B" w:rsidRPr="00CB1EAB" w:rsidRDefault="00577A5B" w:rsidP="000D224C">
      <w:pPr>
        <w:spacing w:line="240" w:lineRule="auto"/>
        <w:ind w:left="284"/>
        <w:jc w:val="both"/>
        <w:rPr>
          <w:rFonts w:eastAsia="Arial Unicode MS" w:cstheme="minorHAnsi"/>
          <w:bCs/>
          <w:sz w:val="24"/>
          <w:szCs w:val="24"/>
        </w:rPr>
      </w:pPr>
      <w:r w:rsidRPr="00CB1EAB">
        <w:rPr>
          <w:rFonts w:eastAsia="Arial Unicode MS" w:cstheme="minorHAnsi"/>
          <w:bCs/>
          <w:sz w:val="24"/>
          <w:szCs w:val="24"/>
        </w:rPr>
        <w:t>C</w:t>
      </w:r>
      <w:r w:rsidRPr="00CB1EAB">
        <w:rPr>
          <w:rFonts w:eastAsia="Arial Unicode MS" w:cstheme="minorHAnsi"/>
          <w:bCs/>
          <w:sz w:val="24"/>
          <w:szCs w:val="24"/>
          <w:vertAlign w:val="subscript"/>
        </w:rPr>
        <w:t>OB</w:t>
      </w:r>
      <w:r w:rsidRPr="00CB1EAB">
        <w:rPr>
          <w:rFonts w:eastAsia="Arial Unicode MS" w:cstheme="minorHAnsi"/>
          <w:bCs/>
          <w:sz w:val="24"/>
          <w:szCs w:val="24"/>
        </w:rPr>
        <w:t xml:space="preserve"> – cena brutto oferty badanej</w:t>
      </w:r>
    </w:p>
    <w:p w14:paraId="29020ADE" w14:textId="77777777" w:rsidR="00AF4396" w:rsidRPr="00CB1EAB" w:rsidRDefault="00AF4396" w:rsidP="000D224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 xml:space="preserve">Warunki realizacji zamówienia </w:t>
      </w:r>
    </w:p>
    <w:p w14:paraId="4E679D7F" w14:textId="77777777" w:rsidR="00AF4396" w:rsidRPr="00206632" w:rsidRDefault="00AF4396" w:rsidP="000D224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06632">
        <w:rPr>
          <w:rFonts w:cstheme="minorHAnsi"/>
          <w:sz w:val="24"/>
          <w:szCs w:val="24"/>
        </w:rPr>
        <w:t>termin realizacji zamówienia</w:t>
      </w:r>
    </w:p>
    <w:p w14:paraId="7811E979" w14:textId="15FC4A7A" w:rsidR="00AF4396" w:rsidRPr="00CB1EAB" w:rsidRDefault="00AF4396" w:rsidP="000D224C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>Zamówienie zostanie wykonane ter</w:t>
      </w:r>
      <w:r w:rsidR="00642710" w:rsidRPr="00CB1EAB">
        <w:rPr>
          <w:rFonts w:cstheme="minorHAnsi"/>
          <w:sz w:val="24"/>
          <w:szCs w:val="24"/>
        </w:rPr>
        <w:t xml:space="preserve">minie nie dłuższym niż </w:t>
      </w:r>
      <w:r w:rsidR="00642710" w:rsidRPr="00CB1EAB">
        <w:rPr>
          <w:rFonts w:cstheme="minorHAnsi"/>
          <w:b/>
          <w:sz w:val="24"/>
          <w:szCs w:val="24"/>
        </w:rPr>
        <w:t xml:space="preserve">do </w:t>
      </w:r>
      <w:r w:rsidR="006C210F">
        <w:rPr>
          <w:rFonts w:cstheme="minorHAnsi"/>
          <w:b/>
          <w:sz w:val="24"/>
          <w:szCs w:val="24"/>
        </w:rPr>
        <w:t>23.09</w:t>
      </w:r>
      <w:r w:rsidR="00642710" w:rsidRPr="00CB1EAB">
        <w:rPr>
          <w:rFonts w:cstheme="minorHAnsi"/>
          <w:b/>
          <w:sz w:val="24"/>
          <w:szCs w:val="24"/>
        </w:rPr>
        <w:t>.2021 r.</w:t>
      </w:r>
    </w:p>
    <w:p w14:paraId="6236CD14" w14:textId="77777777" w:rsidR="00AF4396" w:rsidRPr="00206632" w:rsidRDefault="00AF4396" w:rsidP="000D224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06632">
        <w:rPr>
          <w:rFonts w:cstheme="minorHAnsi"/>
          <w:sz w:val="24"/>
          <w:szCs w:val="24"/>
        </w:rPr>
        <w:t xml:space="preserve">zakres usług </w:t>
      </w:r>
    </w:p>
    <w:p w14:paraId="6902FA9F" w14:textId="77777777" w:rsidR="00A60A1B" w:rsidRDefault="00A60A1B" w:rsidP="00A60A1B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eastAsia="Arial Unicode MS" w:cstheme="minorHAnsi"/>
          <w:sz w:val="24"/>
          <w:szCs w:val="24"/>
        </w:rPr>
      </w:pPr>
      <w:r w:rsidRPr="00BC4D6A">
        <w:rPr>
          <w:rFonts w:eastAsia="Arial Unicode MS" w:cstheme="minorHAnsi"/>
          <w:sz w:val="24"/>
          <w:szCs w:val="24"/>
        </w:rPr>
        <w:t>aktualizacj</w:t>
      </w:r>
      <w:r>
        <w:rPr>
          <w:rFonts w:eastAsia="Arial Unicode MS" w:cstheme="minorHAnsi"/>
          <w:sz w:val="24"/>
          <w:szCs w:val="24"/>
        </w:rPr>
        <w:t>a</w:t>
      </w:r>
      <w:r w:rsidRPr="00BC4D6A">
        <w:rPr>
          <w:rFonts w:eastAsia="Arial Unicode MS" w:cstheme="minorHAnsi"/>
          <w:sz w:val="24"/>
          <w:szCs w:val="24"/>
        </w:rPr>
        <w:t xml:space="preserve"> kursu e-learningowego pn. „Ochrona przyrody w prawie i praktyce” złożonego z trzech modułów tematycznych, na temat prawnej ochrony przyrody w ramach projektu LIFE15 GIE/PL/000758 pn. Masz prawo do skutecznej ochrony przyrody</w:t>
      </w:r>
    </w:p>
    <w:p w14:paraId="50379E2B" w14:textId="4B894B58" w:rsidR="00AF4396" w:rsidRPr="00A60A1B" w:rsidRDefault="00AF4396" w:rsidP="00A60A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A60A1B">
        <w:rPr>
          <w:rFonts w:cstheme="minorHAnsi"/>
          <w:sz w:val="24"/>
          <w:szCs w:val="24"/>
        </w:rPr>
        <w:t>warunki płatności</w:t>
      </w:r>
    </w:p>
    <w:p w14:paraId="00BBBB5B" w14:textId="54D4125B" w:rsidR="00D27888" w:rsidRPr="00CB1EAB" w:rsidRDefault="00D27888" w:rsidP="000D224C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 xml:space="preserve">Zapłata Wynagrodzenia nastąpi w terminie </w:t>
      </w:r>
      <w:r w:rsidR="00BC4D6A">
        <w:rPr>
          <w:rFonts w:cstheme="minorHAnsi"/>
          <w:sz w:val="24"/>
          <w:szCs w:val="24"/>
        </w:rPr>
        <w:t>14</w:t>
      </w:r>
      <w:r w:rsidRPr="00CB1EAB">
        <w:rPr>
          <w:rFonts w:cstheme="minorHAnsi"/>
          <w:sz w:val="24"/>
          <w:szCs w:val="24"/>
        </w:rPr>
        <w:t xml:space="preserve"> dni kalendarzowych od dnia doręczenia Zamawiającemu prawidłowo wystawionego rachunku/faktury, po dokonaniu przez Zamawiającego odbioru Przedmiotu Umowy bez wad lub odbioru Przedmiotu Umowy pomimo wad, na podstawie Protokołu odbioru. Za dzień zapłaty przyjmuje się dzień złożenia zlecenia płatności w banku Zamawiającego.</w:t>
      </w:r>
    </w:p>
    <w:p w14:paraId="3D0F3C78" w14:textId="77777777" w:rsidR="00AF4396" w:rsidRPr="00206632" w:rsidRDefault="00AF4396" w:rsidP="000D224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06632">
        <w:rPr>
          <w:rFonts w:cstheme="minorHAnsi"/>
          <w:sz w:val="24"/>
          <w:szCs w:val="24"/>
        </w:rPr>
        <w:t>oczekiwany przez Zamawiającego okres gwarancji</w:t>
      </w:r>
    </w:p>
    <w:p w14:paraId="0C8F9A18" w14:textId="77777777" w:rsidR="00AF4396" w:rsidRPr="00CB1EAB" w:rsidRDefault="00AF4396" w:rsidP="000D224C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Cs/>
          <w:sz w:val="24"/>
          <w:szCs w:val="24"/>
        </w:rPr>
      </w:pPr>
      <w:r w:rsidRPr="00CB1EAB">
        <w:rPr>
          <w:rFonts w:cstheme="minorHAnsi"/>
          <w:iCs/>
          <w:sz w:val="24"/>
          <w:szCs w:val="24"/>
        </w:rPr>
        <w:lastRenderedPageBreak/>
        <w:t>Wyko</w:t>
      </w:r>
      <w:r w:rsidR="0040736C" w:rsidRPr="00CB1EAB">
        <w:rPr>
          <w:rFonts w:cstheme="minorHAnsi"/>
          <w:iCs/>
          <w:sz w:val="24"/>
          <w:szCs w:val="24"/>
        </w:rPr>
        <w:t xml:space="preserve">nawca udzieli Zamawiającemu w terminie do 30.09.2024 r. </w:t>
      </w:r>
      <w:r w:rsidRPr="00CB1EAB">
        <w:rPr>
          <w:rFonts w:cstheme="minorHAnsi"/>
          <w:iCs/>
          <w:sz w:val="24"/>
          <w:szCs w:val="24"/>
        </w:rPr>
        <w:t>gwarancji na dostarczony przedmiot zamówienia. Początek biegu okresu gwarancji rozpoczyna się z dniem dostarczenia podpisania protokołu odbioru bez uwag i zastrzeżeń.</w:t>
      </w:r>
    </w:p>
    <w:p w14:paraId="7C174921" w14:textId="77777777" w:rsidR="0060546D" w:rsidRPr="00CB1EAB" w:rsidRDefault="0060546D" w:rsidP="000D224C">
      <w:pPr>
        <w:pStyle w:val="Akapitzlist"/>
        <w:widowControl w:val="0"/>
        <w:suppressAutoHyphens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245D82F5" w14:textId="77777777" w:rsidR="00AF4396" w:rsidRPr="00CB1EAB" w:rsidRDefault="00AF4396" w:rsidP="000D224C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 xml:space="preserve">Termin związania ofertą </w:t>
      </w:r>
    </w:p>
    <w:p w14:paraId="3275B02B" w14:textId="77777777" w:rsidR="0060546D" w:rsidRPr="00CB1EAB" w:rsidRDefault="00AF4396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>Składający ofertę j</w:t>
      </w:r>
      <w:r w:rsidR="0040736C" w:rsidRPr="00CB1EAB">
        <w:rPr>
          <w:rFonts w:cstheme="minorHAnsi"/>
          <w:sz w:val="24"/>
          <w:szCs w:val="24"/>
        </w:rPr>
        <w:t>est nią związany przez okres 30</w:t>
      </w:r>
      <w:r w:rsidRPr="00CB1EAB">
        <w:rPr>
          <w:rFonts w:cstheme="minorHAnsi"/>
          <w:sz w:val="24"/>
          <w:szCs w:val="24"/>
        </w:rPr>
        <w:t xml:space="preserve"> dni od upływu terminu składania ofert.</w:t>
      </w:r>
    </w:p>
    <w:p w14:paraId="67F4402E" w14:textId="77777777" w:rsidR="0060546D" w:rsidRPr="00CB1EAB" w:rsidRDefault="0060546D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</w:p>
    <w:p w14:paraId="204F0765" w14:textId="77777777" w:rsidR="00AF4396" w:rsidRPr="00CB1EAB" w:rsidRDefault="00AF4396" w:rsidP="000D224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>Termin, miejsce i sposób składnia ofert</w:t>
      </w:r>
    </w:p>
    <w:p w14:paraId="12DB69A3" w14:textId="77777777" w:rsidR="00AF4396" w:rsidRPr="00CB1EAB" w:rsidRDefault="00AF4396" w:rsidP="000D224C">
      <w:pPr>
        <w:pStyle w:val="Akapitzlist"/>
        <w:numPr>
          <w:ilvl w:val="4"/>
          <w:numId w:val="1"/>
        </w:numPr>
        <w:spacing w:after="0" w:line="240" w:lineRule="auto"/>
        <w:ind w:left="709"/>
        <w:contextualSpacing w:val="0"/>
        <w:jc w:val="both"/>
        <w:rPr>
          <w:rFonts w:cstheme="minorHAnsi"/>
          <w:i/>
          <w:sz w:val="24"/>
          <w:szCs w:val="24"/>
        </w:rPr>
      </w:pPr>
      <w:r w:rsidRPr="00CB1EAB">
        <w:rPr>
          <w:rFonts w:cstheme="minorHAnsi"/>
          <w:sz w:val="24"/>
          <w:szCs w:val="24"/>
        </w:rPr>
        <w:t xml:space="preserve">Każdy Wykonawca może złożyć tylko jedną ofertę. </w:t>
      </w:r>
    </w:p>
    <w:p w14:paraId="067051AF" w14:textId="2A73891B" w:rsidR="009D7A42" w:rsidRPr="00CB1EAB" w:rsidRDefault="009D7A42" w:rsidP="000D224C">
      <w:pPr>
        <w:pStyle w:val="Akapitzlist"/>
        <w:numPr>
          <w:ilvl w:val="4"/>
          <w:numId w:val="1"/>
        </w:numPr>
        <w:spacing w:after="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>Ofertę w formie skanu wypełnionego Formularza Ofertowego</w:t>
      </w:r>
      <w:r w:rsidR="009D221D" w:rsidRPr="00CB1EAB">
        <w:rPr>
          <w:rFonts w:cstheme="minorHAnsi"/>
          <w:sz w:val="24"/>
          <w:szCs w:val="24"/>
        </w:rPr>
        <w:t xml:space="preserve">, podpisanego </w:t>
      </w:r>
      <w:r w:rsidRPr="00CB1EAB">
        <w:rPr>
          <w:rFonts w:cstheme="minorHAnsi"/>
          <w:sz w:val="24"/>
          <w:szCs w:val="24"/>
        </w:rPr>
        <w:t>przez osobę upoważnioną do składania wiążących oświadczeń woli w imieniu Wykonawcy, należy przesłać na adres e-mail:</w:t>
      </w:r>
      <w:r w:rsidR="00CE1B0D">
        <w:rPr>
          <w:rFonts w:cstheme="minorHAnsi"/>
          <w:sz w:val="24"/>
          <w:szCs w:val="24"/>
        </w:rPr>
        <w:t xml:space="preserve"> </w:t>
      </w:r>
      <w:r w:rsidR="00BC4D6A">
        <w:rPr>
          <w:rFonts w:cstheme="minorHAnsi"/>
          <w:b/>
          <w:sz w:val="24"/>
          <w:szCs w:val="24"/>
        </w:rPr>
        <w:t>andzelika.kazmierczak</w:t>
      </w:r>
      <w:r w:rsidR="00CE1B0D" w:rsidRPr="00CE1B0D">
        <w:rPr>
          <w:rFonts w:cstheme="minorHAnsi"/>
          <w:b/>
          <w:sz w:val="24"/>
          <w:szCs w:val="24"/>
        </w:rPr>
        <w:t>@gdos.gov.pl</w:t>
      </w:r>
      <w:r w:rsidR="009D221D" w:rsidRPr="00CB1EAB">
        <w:rPr>
          <w:rFonts w:cstheme="minorHAnsi"/>
          <w:sz w:val="24"/>
          <w:szCs w:val="24"/>
        </w:rPr>
        <w:t xml:space="preserve"> w terminie do dnia </w:t>
      </w:r>
      <w:r w:rsidR="00BC4D6A">
        <w:rPr>
          <w:rFonts w:cstheme="minorHAnsi"/>
          <w:b/>
          <w:bCs/>
          <w:sz w:val="24"/>
          <w:szCs w:val="24"/>
        </w:rPr>
        <w:t>07.09.</w:t>
      </w:r>
      <w:r w:rsidR="00115562" w:rsidRPr="00B02564">
        <w:rPr>
          <w:rFonts w:cstheme="minorHAnsi"/>
          <w:b/>
          <w:bCs/>
          <w:sz w:val="24"/>
          <w:szCs w:val="24"/>
        </w:rPr>
        <w:t>2021 r.</w:t>
      </w:r>
      <w:r w:rsidR="009D221D" w:rsidRPr="00CB1EAB">
        <w:rPr>
          <w:rFonts w:cstheme="minorHAnsi"/>
          <w:sz w:val="24"/>
          <w:szCs w:val="24"/>
        </w:rPr>
        <w:t xml:space="preserve"> </w:t>
      </w:r>
      <w:r w:rsidRPr="00CB1EAB">
        <w:rPr>
          <w:rFonts w:cstheme="minorHAnsi"/>
          <w:sz w:val="24"/>
          <w:szCs w:val="24"/>
        </w:rPr>
        <w:t>Wzór Formularza Ofertowego</w:t>
      </w:r>
      <w:r w:rsidR="009D221D" w:rsidRPr="00CB1EAB">
        <w:rPr>
          <w:rFonts w:cstheme="minorHAnsi"/>
          <w:sz w:val="24"/>
          <w:szCs w:val="24"/>
        </w:rPr>
        <w:t xml:space="preserve"> </w:t>
      </w:r>
      <w:r w:rsidRPr="00CB1EAB">
        <w:rPr>
          <w:rFonts w:cstheme="minorHAnsi"/>
          <w:sz w:val="24"/>
          <w:szCs w:val="24"/>
        </w:rPr>
        <w:t xml:space="preserve">stanowi załącznik nr </w:t>
      </w:r>
      <w:r w:rsidR="009A361E">
        <w:rPr>
          <w:rFonts w:cstheme="minorHAnsi"/>
          <w:sz w:val="24"/>
          <w:szCs w:val="24"/>
        </w:rPr>
        <w:t>2</w:t>
      </w:r>
      <w:r w:rsidR="009D221D" w:rsidRPr="00CB1EAB">
        <w:rPr>
          <w:rFonts w:cstheme="minorHAnsi"/>
          <w:sz w:val="24"/>
          <w:szCs w:val="24"/>
        </w:rPr>
        <w:t xml:space="preserve"> </w:t>
      </w:r>
      <w:r w:rsidRPr="00CB1EAB">
        <w:rPr>
          <w:rFonts w:cstheme="minorHAnsi"/>
          <w:sz w:val="24"/>
          <w:szCs w:val="24"/>
        </w:rPr>
        <w:t>do Zapytania Ofertowego</w:t>
      </w:r>
      <w:r w:rsidR="00712519" w:rsidRPr="00CB1EAB">
        <w:rPr>
          <w:rFonts w:cstheme="minorHAnsi"/>
          <w:sz w:val="24"/>
          <w:szCs w:val="24"/>
        </w:rPr>
        <w:t>.</w:t>
      </w:r>
    </w:p>
    <w:p w14:paraId="1DFA5448" w14:textId="77777777" w:rsidR="00AF4396" w:rsidRPr="00CB1EAB" w:rsidRDefault="00AF4396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</w:p>
    <w:p w14:paraId="33599F1E" w14:textId="77777777" w:rsidR="00AF4396" w:rsidRPr="00CB1EAB" w:rsidRDefault="00AF4396" w:rsidP="000D224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 xml:space="preserve">Informacja dotycząca negocjacji z wykonawcami </w:t>
      </w:r>
    </w:p>
    <w:p w14:paraId="103A0184" w14:textId="4968CC49" w:rsidR="00AF4396" w:rsidRPr="00CB1EAB" w:rsidRDefault="00AF4396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 xml:space="preserve">Dopuszcza się negocjowanie oferowanych </w:t>
      </w:r>
      <w:r w:rsidR="00B1469B">
        <w:rPr>
          <w:rFonts w:cstheme="minorHAnsi"/>
          <w:sz w:val="24"/>
          <w:szCs w:val="24"/>
        </w:rPr>
        <w:t xml:space="preserve">warunków, w tym </w:t>
      </w:r>
      <w:r w:rsidRPr="00CB1EAB">
        <w:rPr>
          <w:rFonts w:cstheme="minorHAnsi"/>
          <w:sz w:val="24"/>
          <w:szCs w:val="24"/>
        </w:rPr>
        <w:t>cen ze wszystkimi wykonawcami, którzy złożyli prawidłowe oferty.</w:t>
      </w:r>
    </w:p>
    <w:p w14:paraId="1C58E099" w14:textId="77777777" w:rsidR="00AF4396" w:rsidRPr="00CB1EAB" w:rsidRDefault="00AF4396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18AD178A" w14:textId="77777777" w:rsidR="00AF4396" w:rsidRPr="00CB1EAB" w:rsidRDefault="00AF4396" w:rsidP="000D224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>Informacja o sposobie komunikacji Zamawiającego z wykonawcami</w:t>
      </w:r>
    </w:p>
    <w:p w14:paraId="436CC753" w14:textId="77777777" w:rsidR="00AF4396" w:rsidRPr="00CB1EAB" w:rsidRDefault="00AF4396" w:rsidP="000D224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>Porozumiewanie się z Zamawiającym w związku z zapytaniem ofertowym:</w:t>
      </w:r>
    </w:p>
    <w:p w14:paraId="3F278BDA" w14:textId="3C0AC6B8" w:rsidR="00AF4396" w:rsidRPr="00CB1EAB" w:rsidRDefault="00AF4396" w:rsidP="000D224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>osoba uprawniona ze strony Zamawiającego do kontaktów z Wykonawcami:</w:t>
      </w:r>
      <w:r w:rsidR="001C5B7D">
        <w:rPr>
          <w:rFonts w:cstheme="minorHAnsi"/>
          <w:sz w:val="24"/>
          <w:szCs w:val="24"/>
        </w:rPr>
        <w:t xml:space="preserve"> Karolina Grosicka, adres email: </w:t>
      </w:r>
      <w:r w:rsidR="001C5B7D" w:rsidRPr="001C5B7D">
        <w:rPr>
          <w:rFonts w:cstheme="minorHAnsi"/>
          <w:sz w:val="24"/>
          <w:szCs w:val="24"/>
        </w:rPr>
        <w:t>karolina.grosicka@gdos.gov.pl</w:t>
      </w:r>
      <w:r w:rsidR="001C5B7D">
        <w:rPr>
          <w:rFonts w:cstheme="minorHAnsi"/>
          <w:sz w:val="24"/>
          <w:szCs w:val="24"/>
        </w:rPr>
        <w:t xml:space="preserve">, </w:t>
      </w:r>
      <w:r w:rsidR="00A60A1B">
        <w:rPr>
          <w:rFonts w:cstheme="minorHAnsi"/>
          <w:sz w:val="24"/>
          <w:szCs w:val="24"/>
        </w:rPr>
        <w:t>Andżelika Kaźmierczak</w:t>
      </w:r>
      <w:r w:rsidR="00CE1B0D" w:rsidRPr="00CE1B0D">
        <w:rPr>
          <w:rFonts w:cstheme="minorHAnsi"/>
          <w:sz w:val="24"/>
          <w:szCs w:val="24"/>
        </w:rPr>
        <w:t xml:space="preserve">, </w:t>
      </w:r>
      <w:r w:rsidRPr="00CE1B0D">
        <w:rPr>
          <w:rFonts w:cstheme="minorHAnsi"/>
          <w:sz w:val="24"/>
          <w:szCs w:val="24"/>
        </w:rPr>
        <w:t xml:space="preserve">adres email: </w:t>
      </w:r>
      <w:r w:rsidR="00A60A1B">
        <w:rPr>
          <w:rFonts w:cstheme="minorHAnsi"/>
          <w:sz w:val="24"/>
          <w:szCs w:val="24"/>
        </w:rPr>
        <w:t>andzelika.kazmierczak</w:t>
      </w:r>
      <w:r w:rsidR="00CE1B0D" w:rsidRPr="00CE1B0D">
        <w:rPr>
          <w:rFonts w:cstheme="minorHAnsi"/>
          <w:sz w:val="24"/>
          <w:szCs w:val="24"/>
        </w:rPr>
        <w:t>@gdos.gov.pl</w:t>
      </w:r>
    </w:p>
    <w:p w14:paraId="6B2CF5B9" w14:textId="77777777" w:rsidR="007C5430" w:rsidRPr="00CB1EAB" w:rsidRDefault="00AF4396" w:rsidP="000D224C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 xml:space="preserve">korespondencja pisemna za pośrednictwem poczty, kuriera lub składana osobiście w sekretariacie Zamawiającego: </w:t>
      </w:r>
      <w:r w:rsidR="007C5430" w:rsidRPr="00CB1EAB">
        <w:rPr>
          <w:rFonts w:cstheme="minorHAnsi"/>
          <w:sz w:val="24"/>
          <w:szCs w:val="24"/>
        </w:rPr>
        <w:t>ul. Chłodna 64, 00-872 Warszawa (sekretariat Departamentu Realizacji Projektów Środowiskowych, pok. 210)</w:t>
      </w:r>
    </w:p>
    <w:p w14:paraId="36DB97A5" w14:textId="77777777" w:rsidR="00D91F0B" w:rsidRPr="00CB1EAB" w:rsidRDefault="00D91F0B" w:rsidP="000D224C">
      <w:pPr>
        <w:pStyle w:val="Akapitzlist"/>
        <w:widowControl w:val="0"/>
        <w:suppressAutoHyphens/>
        <w:spacing w:after="0" w:line="240" w:lineRule="auto"/>
        <w:ind w:left="1211"/>
        <w:contextualSpacing w:val="0"/>
        <w:jc w:val="both"/>
        <w:rPr>
          <w:rFonts w:cstheme="minorHAnsi"/>
          <w:sz w:val="24"/>
          <w:szCs w:val="24"/>
        </w:rPr>
      </w:pPr>
    </w:p>
    <w:p w14:paraId="21555BE7" w14:textId="77777777" w:rsidR="00AF4396" w:rsidRPr="00CB1EAB" w:rsidRDefault="00AF4396" w:rsidP="000D224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b/>
          <w:sz w:val="24"/>
          <w:szCs w:val="24"/>
        </w:rPr>
        <w:t>Załączniki do zapytania ofertowego:</w:t>
      </w:r>
    </w:p>
    <w:p w14:paraId="62B360EB" w14:textId="4E981D8F" w:rsidR="00AF4396" w:rsidRDefault="00280CAB" w:rsidP="000D224C">
      <w:pPr>
        <w:pStyle w:val="Akapitzlist"/>
        <w:widowControl w:val="0"/>
        <w:numPr>
          <w:ilvl w:val="2"/>
          <w:numId w:val="12"/>
        </w:numPr>
        <w:suppressAutoHyphens/>
        <w:spacing w:after="0" w:line="240" w:lineRule="auto"/>
        <w:ind w:left="127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przedmiotu zamówienia</w:t>
      </w:r>
    </w:p>
    <w:p w14:paraId="1699F376" w14:textId="77777777" w:rsidR="009A361E" w:rsidRPr="009A361E" w:rsidRDefault="009A361E" w:rsidP="000D224C">
      <w:pPr>
        <w:pStyle w:val="Akapitzlist"/>
        <w:widowControl w:val="0"/>
        <w:numPr>
          <w:ilvl w:val="2"/>
          <w:numId w:val="12"/>
        </w:numPr>
        <w:suppressAutoHyphens/>
        <w:spacing w:after="0" w:line="240" w:lineRule="auto"/>
        <w:ind w:left="1276"/>
        <w:contextualSpacing w:val="0"/>
        <w:jc w:val="both"/>
        <w:rPr>
          <w:rFonts w:cstheme="minorHAnsi"/>
          <w:sz w:val="24"/>
          <w:szCs w:val="24"/>
        </w:rPr>
      </w:pPr>
      <w:r w:rsidRPr="00CB1EAB">
        <w:rPr>
          <w:rFonts w:cstheme="minorHAnsi"/>
          <w:sz w:val="24"/>
          <w:szCs w:val="24"/>
        </w:rPr>
        <w:t>formularz ofertowy</w:t>
      </w:r>
    </w:p>
    <w:p w14:paraId="2B1DB269" w14:textId="77777777" w:rsidR="003769C5" w:rsidRPr="00CB1EAB" w:rsidRDefault="00532B03" w:rsidP="000D224C">
      <w:pPr>
        <w:pStyle w:val="Akapitzlist"/>
        <w:widowControl w:val="0"/>
        <w:numPr>
          <w:ilvl w:val="2"/>
          <w:numId w:val="12"/>
        </w:numPr>
        <w:suppressAutoHyphens/>
        <w:spacing w:after="0" w:line="240" w:lineRule="auto"/>
        <w:ind w:left="127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istotne postanowienia</w:t>
      </w:r>
      <w:r w:rsidR="007C5430" w:rsidRPr="00CB1EAB">
        <w:rPr>
          <w:rFonts w:cstheme="minorHAnsi"/>
          <w:sz w:val="24"/>
          <w:szCs w:val="24"/>
        </w:rPr>
        <w:t xml:space="preserve"> umowy</w:t>
      </w:r>
    </w:p>
    <w:p w14:paraId="461487BD" w14:textId="77777777" w:rsidR="003769C5" w:rsidRPr="000D7B20" w:rsidRDefault="003769C5" w:rsidP="000D224C">
      <w:pPr>
        <w:widowControl w:val="0"/>
        <w:suppressAutoHyphens/>
        <w:spacing w:after="0" w:line="240" w:lineRule="auto"/>
        <w:ind w:left="491"/>
        <w:jc w:val="both"/>
        <w:rPr>
          <w:rFonts w:cstheme="minorHAnsi"/>
        </w:rPr>
      </w:pPr>
    </w:p>
    <w:p w14:paraId="1CA832DB" w14:textId="77777777" w:rsidR="00AF4396" w:rsidRPr="000D7B20" w:rsidRDefault="00AF4396" w:rsidP="000D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AF4396" w:rsidRPr="000D7B20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3AFE" w14:textId="77777777" w:rsidR="00B42E3F" w:rsidRDefault="00B42E3F" w:rsidP="00AF4396">
      <w:pPr>
        <w:spacing w:after="0" w:line="240" w:lineRule="auto"/>
      </w:pPr>
      <w:r>
        <w:separator/>
      </w:r>
    </w:p>
  </w:endnote>
  <w:endnote w:type="continuationSeparator" w:id="0">
    <w:p w14:paraId="12822821" w14:textId="77777777" w:rsidR="00B42E3F" w:rsidRDefault="00B42E3F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27FB" w14:textId="77777777" w:rsidR="00B42E3F" w:rsidRDefault="00B42E3F" w:rsidP="00AF4396">
      <w:pPr>
        <w:spacing w:after="0" w:line="240" w:lineRule="auto"/>
      </w:pPr>
      <w:r>
        <w:separator/>
      </w:r>
    </w:p>
  </w:footnote>
  <w:footnote w:type="continuationSeparator" w:id="0">
    <w:p w14:paraId="132C4E7E" w14:textId="77777777" w:rsidR="00B42E3F" w:rsidRDefault="00B42E3F" w:rsidP="00AF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61E"/>
    <w:multiLevelType w:val="hybridMultilevel"/>
    <w:tmpl w:val="85AEE0E0"/>
    <w:lvl w:ilvl="0" w:tplc="3CFE4CA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FA72AC"/>
    <w:multiLevelType w:val="hybridMultilevel"/>
    <w:tmpl w:val="026A1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E8B74E" w:tentative="1">
      <w:start w:val="1"/>
      <w:numFmt w:val="lowerLetter"/>
      <w:lvlText w:val="%2."/>
      <w:lvlJc w:val="left"/>
      <w:pPr>
        <w:ind w:left="1440" w:hanging="360"/>
      </w:pPr>
    </w:lvl>
    <w:lvl w:ilvl="2" w:tplc="DF70475C" w:tentative="1">
      <w:start w:val="1"/>
      <w:numFmt w:val="lowerRoman"/>
      <w:lvlText w:val="%3."/>
      <w:lvlJc w:val="right"/>
      <w:pPr>
        <w:ind w:left="2160" w:hanging="180"/>
      </w:pPr>
    </w:lvl>
    <w:lvl w:ilvl="3" w:tplc="130C05B4" w:tentative="1">
      <w:start w:val="1"/>
      <w:numFmt w:val="decimal"/>
      <w:lvlText w:val="%4."/>
      <w:lvlJc w:val="left"/>
      <w:pPr>
        <w:ind w:left="2880" w:hanging="360"/>
      </w:pPr>
    </w:lvl>
    <w:lvl w:ilvl="4" w:tplc="0554A994" w:tentative="1">
      <w:start w:val="1"/>
      <w:numFmt w:val="lowerLetter"/>
      <w:lvlText w:val="%5."/>
      <w:lvlJc w:val="left"/>
      <w:pPr>
        <w:ind w:left="3600" w:hanging="360"/>
      </w:pPr>
    </w:lvl>
    <w:lvl w:ilvl="5" w:tplc="2520BFB4" w:tentative="1">
      <w:start w:val="1"/>
      <w:numFmt w:val="lowerRoman"/>
      <w:lvlText w:val="%6."/>
      <w:lvlJc w:val="right"/>
      <w:pPr>
        <w:ind w:left="4320" w:hanging="180"/>
      </w:pPr>
    </w:lvl>
    <w:lvl w:ilvl="6" w:tplc="E2DEE70C" w:tentative="1">
      <w:start w:val="1"/>
      <w:numFmt w:val="decimal"/>
      <w:lvlText w:val="%7."/>
      <w:lvlJc w:val="left"/>
      <w:pPr>
        <w:ind w:left="5040" w:hanging="360"/>
      </w:pPr>
    </w:lvl>
    <w:lvl w:ilvl="7" w:tplc="7B2000A4" w:tentative="1">
      <w:start w:val="1"/>
      <w:numFmt w:val="lowerLetter"/>
      <w:lvlText w:val="%8."/>
      <w:lvlJc w:val="left"/>
      <w:pPr>
        <w:ind w:left="5760" w:hanging="360"/>
      </w:pPr>
    </w:lvl>
    <w:lvl w:ilvl="8" w:tplc="D0C24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2816"/>
    <w:multiLevelType w:val="hybridMultilevel"/>
    <w:tmpl w:val="95AA3EDE"/>
    <w:lvl w:ilvl="0" w:tplc="35F2153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E0A284F"/>
    <w:multiLevelType w:val="hybridMultilevel"/>
    <w:tmpl w:val="4DB6D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92E4D54">
      <w:start w:val="1"/>
      <w:numFmt w:val="decimal"/>
      <w:lvlText w:val="%2)"/>
      <w:lvlJc w:val="left"/>
      <w:pPr>
        <w:ind w:left="1425" w:hanging="705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66A75"/>
    <w:multiLevelType w:val="hybridMultilevel"/>
    <w:tmpl w:val="906CEF0E"/>
    <w:lvl w:ilvl="0" w:tplc="AD926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F60537A" w:tentative="1">
      <w:start w:val="1"/>
      <w:numFmt w:val="lowerLetter"/>
      <w:lvlText w:val="%2."/>
      <w:lvlJc w:val="left"/>
      <w:pPr>
        <w:ind w:left="1506" w:hanging="360"/>
      </w:pPr>
    </w:lvl>
    <w:lvl w:ilvl="2" w:tplc="FA36AD36" w:tentative="1">
      <w:start w:val="1"/>
      <w:numFmt w:val="lowerRoman"/>
      <w:lvlText w:val="%3."/>
      <w:lvlJc w:val="right"/>
      <w:pPr>
        <w:ind w:left="2226" w:hanging="180"/>
      </w:pPr>
    </w:lvl>
    <w:lvl w:ilvl="3" w:tplc="96282428" w:tentative="1">
      <w:start w:val="1"/>
      <w:numFmt w:val="decimal"/>
      <w:lvlText w:val="%4."/>
      <w:lvlJc w:val="left"/>
      <w:pPr>
        <w:ind w:left="2946" w:hanging="360"/>
      </w:pPr>
    </w:lvl>
    <w:lvl w:ilvl="4" w:tplc="6C1024DA" w:tentative="1">
      <w:start w:val="1"/>
      <w:numFmt w:val="lowerLetter"/>
      <w:lvlText w:val="%5."/>
      <w:lvlJc w:val="left"/>
      <w:pPr>
        <w:ind w:left="3666" w:hanging="360"/>
      </w:pPr>
    </w:lvl>
    <w:lvl w:ilvl="5" w:tplc="07F6E894" w:tentative="1">
      <w:start w:val="1"/>
      <w:numFmt w:val="lowerRoman"/>
      <w:lvlText w:val="%6."/>
      <w:lvlJc w:val="right"/>
      <w:pPr>
        <w:ind w:left="4386" w:hanging="180"/>
      </w:pPr>
    </w:lvl>
    <w:lvl w:ilvl="6" w:tplc="FBDE01B6" w:tentative="1">
      <w:start w:val="1"/>
      <w:numFmt w:val="decimal"/>
      <w:lvlText w:val="%7."/>
      <w:lvlJc w:val="left"/>
      <w:pPr>
        <w:ind w:left="5106" w:hanging="360"/>
      </w:pPr>
    </w:lvl>
    <w:lvl w:ilvl="7" w:tplc="0E563DB0" w:tentative="1">
      <w:start w:val="1"/>
      <w:numFmt w:val="lowerLetter"/>
      <w:lvlText w:val="%8."/>
      <w:lvlJc w:val="left"/>
      <w:pPr>
        <w:ind w:left="5826" w:hanging="360"/>
      </w:pPr>
    </w:lvl>
    <w:lvl w:ilvl="8" w:tplc="E53CEAD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4B4231"/>
    <w:multiLevelType w:val="hybridMultilevel"/>
    <w:tmpl w:val="4D4E414A"/>
    <w:lvl w:ilvl="0" w:tplc="010CAC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C7E0F"/>
    <w:multiLevelType w:val="hybridMultilevel"/>
    <w:tmpl w:val="36D607B2"/>
    <w:lvl w:ilvl="0" w:tplc="9664FA2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473A84"/>
    <w:multiLevelType w:val="hybridMultilevel"/>
    <w:tmpl w:val="D2467D5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3790E290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A1363C0C">
      <w:start w:val="1"/>
      <w:numFmt w:val="decimal"/>
      <w:lvlText w:val="%3)"/>
      <w:lvlJc w:val="left"/>
      <w:pPr>
        <w:ind w:left="2345" w:hanging="360"/>
      </w:pPr>
      <w:rPr>
        <w:rFonts w:hint="default"/>
        <w:b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5CC75C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65E2"/>
    <w:multiLevelType w:val="hybridMultilevel"/>
    <w:tmpl w:val="96F83DC6"/>
    <w:lvl w:ilvl="0" w:tplc="072464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553B69"/>
    <w:multiLevelType w:val="hybridMultilevel"/>
    <w:tmpl w:val="B9E622B0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3790E290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5CC75C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D224C"/>
    <w:rsid w:val="000D7B20"/>
    <w:rsid w:val="00115562"/>
    <w:rsid w:val="001C5B7D"/>
    <w:rsid w:val="001F0467"/>
    <w:rsid w:val="00206632"/>
    <w:rsid w:val="00240860"/>
    <w:rsid w:val="00280CAB"/>
    <w:rsid w:val="003070B4"/>
    <w:rsid w:val="003107FA"/>
    <w:rsid w:val="003769C5"/>
    <w:rsid w:val="003C34A1"/>
    <w:rsid w:val="0040736C"/>
    <w:rsid w:val="00471205"/>
    <w:rsid w:val="00483DC1"/>
    <w:rsid w:val="00497CCA"/>
    <w:rsid w:val="00532B03"/>
    <w:rsid w:val="0054625C"/>
    <w:rsid w:val="00554E34"/>
    <w:rsid w:val="00577A5B"/>
    <w:rsid w:val="005F6780"/>
    <w:rsid w:val="0060546D"/>
    <w:rsid w:val="0061462A"/>
    <w:rsid w:val="00642710"/>
    <w:rsid w:val="006A0C3D"/>
    <w:rsid w:val="006C210F"/>
    <w:rsid w:val="006F4C81"/>
    <w:rsid w:val="00712519"/>
    <w:rsid w:val="007C5430"/>
    <w:rsid w:val="00803EA8"/>
    <w:rsid w:val="009A361E"/>
    <w:rsid w:val="009A4B44"/>
    <w:rsid w:val="009B3695"/>
    <w:rsid w:val="009B6A84"/>
    <w:rsid w:val="009D221D"/>
    <w:rsid w:val="009D7A42"/>
    <w:rsid w:val="00A60A1B"/>
    <w:rsid w:val="00AF4396"/>
    <w:rsid w:val="00AF7A64"/>
    <w:rsid w:val="00B02564"/>
    <w:rsid w:val="00B13776"/>
    <w:rsid w:val="00B1469B"/>
    <w:rsid w:val="00B42E3F"/>
    <w:rsid w:val="00BC4D6A"/>
    <w:rsid w:val="00CB1EAB"/>
    <w:rsid w:val="00CE1B0D"/>
    <w:rsid w:val="00D27888"/>
    <w:rsid w:val="00D77C06"/>
    <w:rsid w:val="00D91F0B"/>
    <w:rsid w:val="00E236BA"/>
    <w:rsid w:val="00E2565A"/>
    <w:rsid w:val="00E62C5D"/>
    <w:rsid w:val="00E75A61"/>
    <w:rsid w:val="00EB0F10"/>
    <w:rsid w:val="00F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B978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408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5B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Karolina Grosicka</cp:lastModifiedBy>
  <cp:revision>2</cp:revision>
  <dcterms:created xsi:type="dcterms:W3CDTF">2021-09-01T08:22:00Z</dcterms:created>
  <dcterms:modified xsi:type="dcterms:W3CDTF">2021-09-01T08:22:00Z</dcterms:modified>
</cp:coreProperties>
</file>