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27" w:rsidRPr="00461627" w:rsidRDefault="00771390" w:rsidP="0046162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ISTOTNE POSTANOWIENIA UMOWY</w:t>
      </w:r>
    </w:p>
    <w:p w:rsidR="00461627" w:rsidRPr="0086703A" w:rsidRDefault="00461627" w:rsidP="00CB2A7F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461627" w:rsidRPr="0086703A" w:rsidRDefault="00461627" w:rsidP="00CB2A7F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</w:p>
    <w:p w:rsidR="00771390" w:rsidRDefault="00461627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zleca, a Wykonawca </w:t>
      </w:r>
      <w:r w:rsidR="000702CE" w:rsidRPr="0086703A">
        <w:rPr>
          <w:rFonts w:ascii="Verdana" w:eastAsia="Times New Roman" w:hAnsi="Verdana" w:cs="Times New Roman"/>
          <w:sz w:val="20"/>
          <w:szCs w:val="20"/>
          <w:lang w:eastAsia="pl-PL"/>
        </w:rPr>
        <w:t>przyjmuje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wykonania </w:t>
      </w:r>
      <w:r w:rsidR="00771390">
        <w:rPr>
          <w:rFonts w:ascii="Verdana" w:eastAsia="Times New Roman" w:hAnsi="Verdana" w:cs="Times New Roman"/>
          <w:sz w:val="20"/>
          <w:szCs w:val="20"/>
          <w:lang w:eastAsia="pl-PL"/>
        </w:rPr>
        <w:t>zamówienia</w:t>
      </w:r>
      <w:r w:rsidR="000702CE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0702CE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A46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„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Wykonanie  rynien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z piaskiem na przejściach dla zwierząt zlokalizowanych w ciągu drogi ekspresowej S19 na odcinku Lasy Janowskie – Sokołów Małopolski z podziałem na 6 odcinków: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Odcinek 1. 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od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„Lasy Janowskie” do węzła „Zdziary” 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Odcinek 2. 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od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"Zdziary" do węzła "Rudnik nad Sanem" 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Odcinek 3. 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od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„Rudnik nad Sanem" do węzła "Nisko Południe” 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Odcinek 4 od węzła „Nisko 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Południe"  do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„Podgórze" </w:t>
      </w:r>
    </w:p>
    <w:p w:rsidR="00DA469F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Odcinek 5. od węzła „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Podgórze"  do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„Kamień" </w:t>
      </w:r>
    </w:p>
    <w:p w:rsidR="000702CE" w:rsidRPr="00771390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Odcinek 6. </w:t>
      </w:r>
      <w:proofErr w:type="gramStart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od</w:t>
      </w:r>
      <w:proofErr w:type="gramEnd"/>
      <w:r w:rsidRPr="007713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węzła „Kamień” do węzła „Sokołów Małopolski”</w:t>
      </w:r>
    </w:p>
    <w:p w:rsidR="00DA469F" w:rsidRPr="0086703A" w:rsidRDefault="00DA469F" w:rsidP="00DA469F">
      <w:pPr>
        <w:spacing w:after="0" w:line="276" w:lineRule="auto"/>
        <w:ind w:right="-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61627" w:rsidRPr="0086703A" w:rsidRDefault="002B7994" w:rsidP="0000723D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2</w:t>
      </w:r>
    </w:p>
    <w:p w:rsidR="00BD6146" w:rsidRPr="00BD6146" w:rsidRDefault="00BD6146" w:rsidP="0000723D">
      <w:pPr>
        <w:jc w:val="both"/>
        <w:rPr>
          <w:rFonts w:ascii="Verdana" w:hAnsi="Verdana"/>
          <w:sz w:val="20"/>
          <w:szCs w:val="20"/>
        </w:rPr>
      </w:pPr>
      <w:r w:rsidRPr="00BD6146">
        <w:rPr>
          <w:rFonts w:ascii="Verdana" w:hAnsi="Verdana"/>
          <w:sz w:val="20"/>
          <w:szCs w:val="20"/>
        </w:rPr>
        <w:t>1. Przedmiot umowy wykonany zostanie z materiałów pozyskanych i dostarczonych przez Wykonawcę,</w:t>
      </w:r>
    </w:p>
    <w:p w:rsidR="00BD6146" w:rsidRPr="0000723D" w:rsidRDefault="00BD6146" w:rsidP="0000723D">
      <w:pPr>
        <w:jc w:val="both"/>
        <w:rPr>
          <w:rFonts w:ascii="Verdana" w:hAnsi="Verdana"/>
          <w:sz w:val="20"/>
          <w:szCs w:val="20"/>
        </w:rPr>
      </w:pPr>
      <w:r w:rsidRPr="0000723D">
        <w:rPr>
          <w:rFonts w:ascii="Verdana" w:hAnsi="Verdana"/>
          <w:sz w:val="20"/>
          <w:szCs w:val="20"/>
        </w:rPr>
        <w:t>2. Materiały dostarczone przez Wykonawcę, o których mowa w ust. 1, powinny odpowiadać co do jakości wymaganiom określonym ustawą z dnia 16 kwietnia 2004 r. o wyrobach budowlanych (</w:t>
      </w:r>
      <w:proofErr w:type="spellStart"/>
      <w:r w:rsidRPr="0000723D">
        <w:rPr>
          <w:rFonts w:ascii="Verdana" w:hAnsi="Verdana"/>
          <w:sz w:val="20"/>
          <w:szCs w:val="20"/>
        </w:rPr>
        <w:t>t.j</w:t>
      </w:r>
      <w:proofErr w:type="spellEnd"/>
      <w:r w:rsidRPr="0000723D">
        <w:rPr>
          <w:rFonts w:ascii="Verdana" w:hAnsi="Verdana"/>
          <w:sz w:val="20"/>
          <w:szCs w:val="20"/>
        </w:rPr>
        <w:t xml:space="preserve">. </w:t>
      </w:r>
      <w:r w:rsidR="0000723D" w:rsidRPr="0000723D">
        <w:rPr>
          <w:rFonts w:ascii="Verdana" w:hAnsi="Verdana"/>
          <w:sz w:val="20"/>
          <w:szCs w:val="20"/>
        </w:rPr>
        <w:t xml:space="preserve">Dz.U. 2021 </w:t>
      </w:r>
      <w:proofErr w:type="gramStart"/>
      <w:r w:rsidR="0000723D" w:rsidRPr="0000723D">
        <w:rPr>
          <w:rFonts w:ascii="Verdana" w:hAnsi="Verdana"/>
          <w:sz w:val="20"/>
          <w:szCs w:val="20"/>
        </w:rPr>
        <w:t>poz</w:t>
      </w:r>
      <w:proofErr w:type="gramEnd"/>
      <w:r w:rsidR="0000723D" w:rsidRPr="0000723D">
        <w:rPr>
          <w:rFonts w:ascii="Verdana" w:hAnsi="Verdana"/>
          <w:sz w:val="20"/>
          <w:szCs w:val="20"/>
        </w:rPr>
        <w:t>. 1213</w:t>
      </w:r>
      <w:r w:rsidRPr="0000723D">
        <w:rPr>
          <w:rFonts w:ascii="Verdana" w:hAnsi="Verdana"/>
          <w:sz w:val="20"/>
          <w:szCs w:val="20"/>
        </w:rPr>
        <w:t>) oraz wymaganiom określonym w OPZ.</w:t>
      </w:r>
    </w:p>
    <w:p w:rsidR="00BD6146" w:rsidRPr="00BD6146" w:rsidRDefault="00BD6146" w:rsidP="0000723D">
      <w:pPr>
        <w:jc w:val="both"/>
        <w:rPr>
          <w:rFonts w:ascii="Verdana" w:hAnsi="Verdana"/>
          <w:sz w:val="20"/>
          <w:szCs w:val="20"/>
        </w:rPr>
      </w:pPr>
      <w:r w:rsidRPr="0000723D">
        <w:rPr>
          <w:rFonts w:ascii="Verdana" w:hAnsi="Verdana"/>
          <w:sz w:val="20"/>
          <w:szCs w:val="20"/>
        </w:rPr>
        <w:t>3. Materiały z rozbiórki powinny być usunięte poza teren budowy przy przestrzeganiu przepisów ustawy z dnia 14 grudnia 2012r. o odpadach (</w:t>
      </w:r>
      <w:proofErr w:type="spellStart"/>
      <w:r w:rsidRPr="0000723D">
        <w:rPr>
          <w:rFonts w:ascii="Verdana" w:hAnsi="Verdana"/>
          <w:sz w:val="20"/>
          <w:szCs w:val="20"/>
        </w:rPr>
        <w:t>t.j</w:t>
      </w:r>
      <w:proofErr w:type="spellEnd"/>
      <w:r w:rsidRPr="0000723D">
        <w:rPr>
          <w:rFonts w:ascii="Verdana" w:hAnsi="Verdana"/>
          <w:sz w:val="20"/>
          <w:szCs w:val="20"/>
        </w:rPr>
        <w:t xml:space="preserve">. </w:t>
      </w:r>
      <w:r w:rsidR="0000723D" w:rsidRPr="0000723D">
        <w:rPr>
          <w:rFonts w:ascii="Verdana" w:hAnsi="Verdana"/>
          <w:sz w:val="20"/>
          <w:szCs w:val="20"/>
        </w:rPr>
        <w:t xml:space="preserve">Dz.U. 2022 </w:t>
      </w:r>
      <w:proofErr w:type="gramStart"/>
      <w:r w:rsidR="0000723D" w:rsidRPr="0000723D">
        <w:rPr>
          <w:rFonts w:ascii="Verdana" w:hAnsi="Verdana"/>
          <w:sz w:val="20"/>
          <w:szCs w:val="20"/>
        </w:rPr>
        <w:t>poz</w:t>
      </w:r>
      <w:proofErr w:type="gramEnd"/>
      <w:r w:rsidR="0000723D" w:rsidRPr="0000723D">
        <w:rPr>
          <w:rFonts w:ascii="Verdana" w:hAnsi="Verdana"/>
          <w:sz w:val="20"/>
          <w:szCs w:val="20"/>
        </w:rPr>
        <w:t>. 699</w:t>
      </w:r>
      <w:r w:rsidRPr="0000723D">
        <w:rPr>
          <w:rFonts w:ascii="Verdana" w:hAnsi="Verdana"/>
          <w:sz w:val="20"/>
          <w:szCs w:val="20"/>
        </w:rPr>
        <w:t>).</w:t>
      </w:r>
      <w:r w:rsidRPr="00BD6146">
        <w:rPr>
          <w:rFonts w:ascii="Verdana" w:hAnsi="Verdana"/>
          <w:sz w:val="20"/>
          <w:szCs w:val="20"/>
        </w:rPr>
        <w:t xml:space="preserve"> </w:t>
      </w:r>
    </w:p>
    <w:p w:rsidR="00BD6146" w:rsidRDefault="00BD6146" w:rsidP="0000723D">
      <w:pPr>
        <w:jc w:val="both"/>
        <w:rPr>
          <w:rFonts w:ascii="Verdana" w:hAnsi="Verdana"/>
          <w:sz w:val="20"/>
          <w:szCs w:val="20"/>
        </w:rPr>
      </w:pPr>
      <w:r w:rsidRPr="00BD6146">
        <w:rPr>
          <w:rFonts w:ascii="Verdana" w:hAnsi="Verdana"/>
          <w:sz w:val="20"/>
          <w:szCs w:val="20"/>
        </w:rPr>
        <w:t xml:space="preserve">4. Koszt związany z rozbiórką, transportem, składowaniem (utylizacją) materiałów rozbiórkowych ponosi Wykonawca, nie podlega on osobnej zapłacie i jest zawarty w cenie kontraktowej. </w:t>
      </w:r>
    </w:p>
    <w:p w:rsidR="00F359A7" w:rsidRPr="0086703A" w:rsidRDefault="00461627" w:rsidP="00BD787A">
      <w:pPr>
        <w:ind w:left="360"/>
        <w:jc w:val="center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 xml:space="preserve">§ </w:t>
      </w:r>
      <w:r w:rsidR="00964922">
        <w:rPr>
          <w:rFonts w:ascii="Verdana" w:hAnsi="Verdana"/>
          <w:sz w:val="20"/>
          <w:szCs w:val="20"/>
        </w:rPr>
        <w:t>3</w:t>
      </w:r>
    </w:p>
    <w:p w:rsidR="00964922" w:rsidRPr="00964922" w:rsidRDefault="00964922" w:rsidP="00964922">
      <w:pPr>
        <w:ind w:right="-426"/>
        <w:jc w:val="both"/>
        <w:rPr>
          <w:rFonts w:ascii="Verdana" w:hAnsi="Verdana"/>
          <w:sz w:val="20"/>
          <w:szCs w:val="20"/>
        </w:rPr>
      </w:pPr>
      <w:r w:rsidRPr="00964922">
        <w:rPr>
          <w:rFonts w:ascii="Verdana" w:hAnsi="Verdana"/>
          <w:sz w:val="20"/>
          <w:szCs w:val="20"/>
        </w:rPr>
        <w:t>1. Termin wykonania przedmiotu zamówienia: 2 miesiące od daty podpisania umowy.</w:t>
      </w:r>
    </w:p>
    <w:p w:rsidR="00964922" w:rsidRPr="00964922" w:rsidRDefault="00964922" w:rsidP="00964922">
      <w:pPr>
        <w:ind w:right="-426"/>
        <w:jc w:val="both"/>
        <w:rPr>
          <w:rFonts w:ascii="Verdana" w:hAnsi="Verdana"/>
          <w:sz w:val="20"/>
          <w:szCs w:val="20"/>
        </w:rPr>
      </w:pPr>
      <w:r w:rsidRPr="00964922">
        <w:rPr>
          <w:rFonts w:ascii="Verdana" w:hAnsi="Verdana"/>
          <w:sz w:val="20"/>
          <w:szCs w:val="20"/>
        </w:rPr>
        <w:t>2. Wykonawca na pisemne wezwanie Zamawiającego zobowiązany jest do realizacji zadania w okresie opisanym w OPZ, w systemie dwuzmianowym pełnym tj. od godz</w:t>
      </w:r>
      <w:proofErr w:type="gramStart"/>
      <w:r w:rsidRPr="00964922">
        <w:rPr>
          <w:rFonts w:ascii="Verdana" w:hAnsi="Verdana"/>
          <w:sz w:val="20"/>
          <w:szCs w:val="20"/>
        </w:rPr>
        <w:t>. 6:00 do</w:t>
      </w:r>
      <w:proofErr w:type="gramEnd"/>
      <w:r w:rsidRPr="00964922">
        <w:rPr>
          <w:rFonts w:ascii="Verdana" w:hAnsi="Verdana"/>
          <w:sz w:val="20"/>
          <w:szCs w:val="20"/>
        </w:rPr>
        <w:t xml:space="preserve"> godz.22:00 przez 6 dni w tygodniu. </w:t>
      </w:r>
    </w:p>
    <w:p w:rsidR="00964922" w:rsidRDefault="00964922" w:rsidP="00964922">
      <w:pPr>
        <w:ind w:right="-426"/>
        <w:jc w:val="both"/>
        <w:rPr>
          <w:rFonts w:ascii="Verdana" w:hAnsi="Verdana"/>
          <w:sz w:val="20"/>
          <w:szCs w:val="20"/>
        </w:rPr>
      </w:pPr>
      <w:r w:rsidRPr="00964922">
        <w:rPr>
          <w:rFonts w:ascii="Verdana" w:hAnsi="Verdana"/>
          <w:sz w:val="20"/>
          <w:szCs w:val="20"/>
        </w:rPr>
        <w:t>3. W przypadku wystąpienia okoliczności niezależnych od Wykonawcy skutkujących niemożnością dotrzym</w:t>
      </w:r>
      <w:r w:rsidR="009E258D">
        <w:rPr>
          <w:rFonts w:ascii="Verdana" w:hAnsi="Verdana"/>
          <w:sz w:val="20"/>
          <w:szCs w:val="20"/>
        </w:rPr>
        <w:t xml:space="preserve">ania terminu określonego w § 3 </w:t>
      </w:r>
      <w:r w:rsidRPr="00964922">
        <w:rPr>
          <w:rFonts w:ascii="Verdana" w:hAnsi="Verdana"/>
          <w:sz w:val="20"/>
          <w:szCs w:val="20"/>
        </w:rPr>
        <w:t>ust. 1, termin ten może ulec przedłużeniu, nie więcej jednak niż o czas trwania tych okoliczności, i nie dłużej niż do końca okresu finansowania zadania przez Zamawiającego. Taka zmiana umowy może nastąpić tylko na podstawie udokumentowanego wniosku Wykonawcy za zgodą zamawiającego w drodze pisemnego aneksu do umowy.</w:t>
      </w:r>
    </w:p>
    <w:p w:rsidR="00C93E31" w:rsidRPr="0086703A" w:rsidRDefault="00C93E31" w:rsidP="00964922">
      <w:pPr>
        <w:ind w:right="-426"/>
        <w:jc w:val="center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 xml:space="preserve">§ </w:t>
      </w:r>
      <w:r w:rsidR="00964922">
        <w:rPr>
          <w:rFonts w:ascii="Verdana" w:hAnsi="Verdana"/>
          <w:sz w:val="20"/>
          <w:szCs w:val="20"/>
        </w:rPr>
        <w:t>4</w:t>
      </w:r>
    </w:p>
    <w:p w:rsidR="00C93E31" w:rsidRPr="0086703A" w:rsidRDefault="002D4478" w:rsidP="00BD787A">
      <w:pPr>
        <w:ind w:right="-426"/>
        <w:jc w:val="both"/>
        <w:rPr>
          <w:rFonts w:ascii="Verdana" w:hAnsi="Verdana"/>
          <w:sz w:val="20"/>
          <w:szCs w:val="20"/>
        </w:rPr>
      </w:pP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1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.Odbioru prac dokonuje w terenie pracownik Wydziału </w:t>
      </w:r>
      <w:r w:rsidR="00964922">
        <w:rPr>
          <w:rFonts w:ascii="Verdana" w:eastAsia="Times New Roman" w:hAnsi="Verdana" w:cs="Times New Roman"/>
          <w:bCs/>
          <w:sz w:val="20"/>
          <w:szCs w:val="20"/>
          <w:lang w:eastAsia="pl-PL"/>
        </w:rPr>
        <w:t>Środowiska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terminie </w:t>
      </w:r>
      <w:r w:rsidR="00A12F07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 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7 dni, licząc od dnia otrzymania pisemnej informacji o zako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ńczeniu prac. Odbiór dokonywany 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jest w obecności Wykonawcy. </w:t>
      </w:r>
    </w:p>
    <w:p w:rsidR="002D4478" w:rsidRPr="0086703A" w:rsidRDefault="002D4478" w:rsidP="00964922">
      <w:pPr>
        <w:spacing w:after="0" w:line="240" w:lineRule="auto"/>
        <w:ind w:right="-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C93E31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Wykonawca zobowiązany jest najpóźniej w ostatnim dniu terminu, o którym mowa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C93E31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D787A">
        <w:rPr>
          <w:rFonts w:ascii="Verdana" w:eastAsia="Times New Roman" w:hAnsi="Verdana" w:cs="Times New Roman"/>
          <w:sz w:val="20"/>
          <w:szCs w:val="20"/>
          <w:lang w:eastAsia="pl-PL"/>
        </w:rPr>
        <w:t>ust. 1</w:t>
      </w:r>
      <w:r w:rsidR="00C93E31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pisemnie poinformować Zamawiającego o zakończeniu prac i gotowości do odbioru w terenie prz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ez Zamawiającego zleconych prac. </w:t>
      </w:r>
    </w:p>
    <w:p w:rsidR="000130B3" w:rsidRPr="0086703A" w:rsidRDefault="002D4478" w:rsidP="000130B3">
      <w:pPr>
        <w:pStyle w:val="Akapitzlist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3.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W trakcie odbioru sprawdza się czy prace zostały wykonane zgodnie zakresem określonym w umowie. W trakcie odbioru Zamawiający ma prawo do podjęcia decyzji:</w:t>
      </w:r>
    </w:p>
    <w:p w:rsidR="000130B3" w:rsidRPr="0086703A" w:rsidRDefault="000130B3" w:rsidP="000130B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lastRenderedPageBreak/>
        <w:t>o</w:t>
      </w:r>
      <w:proofErr w:type="gramEnd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dokonaniu odbioru i podpisaniu Protokołu zdawczo-odbiorczego jeśli Zama</w:t>
      </w:r>
      <w:r w:rsidR="00964922">
        <w:rPr>
          <w:rFonts w:ascii="Verdana" w:eastAsia="Times New Roman" w:hAnsi="Verdana" w:cs="Times New Roman"/>
          <w:bCs/>
          <w:sz w:val="20"/>
          <w:szCs w:val="20"/>
          <w:lang w:eastAsia="pl-PL"/>
        </w:rPr>
        <w:t>wiający uzna, że zlecone prace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zostały wykonane należycie i zgodnie z wymaganiami Umowy. Podpisanie protokołu zdawczo-odbiorczego przez </w:t>
      </w:r>
      <w:r w:rsidRPr="0086703A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Zamawiającego 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kończy odbiór </w:t>
      </w:r>
      <w:r w:rsidR="0096492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zleconych robót budowlanych 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i jest podstawą do wystawienia faktury.</w:t>
      </w:r>
    </w:p>
    <w:p w:rsidR="000130B3" w:rsidRPr="0086703A" w:rsidRDefault="000130B3" w:rsidP="000130B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proofErr w:type="gramEnd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wyznaczeniu Wykonawcy terminu nie dłuższego niż 10 dni, przeznaczonego na dokonanie poprawek wykonanych prac (jeśli konieczne są jedynie drobne poprawki dotyczące np. wyrównania terenu, oczyszczenia terenu)</w:t>
      </w:r>
    </w:p>
    <w:p w:rsidR="00287506" w:rsidRPr="0086703A" w:rsidRDefault="000130B3" w:rsidP="0028750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proofErr w:type="gramEnd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odmowie odebrania </w:t>
      </w:r>
      <w:r w:rsidR="00964922">
        <w:rPr>
          <w:rFonts w:ascii="Verdana" w:eastAsia="Times New Roman" w:hAnsi="Verdana" w:cs="Times New Roman"/>
          <w:bCs/>
          <w:sz w:val="20"/>
          <w:szCs w:val="20"/>
          <w:lang w:eastAsia="pl-PL"/>
        </w:rPr>
        <w:t>robót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(jeśli prace nie zostały wykonane zgodnie </w:t>
      </w:r>
      <w:r w:rsidR="00287506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 umową </w:t>
      </w: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lub z naruszeniem treści umowy) co </w:t>
      </w:r>
      <w:r w:rsidRPr="0086703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powoduje anulowanie zgłoszonej gotowości Wykonawcy do odbioru (bez przerwania biegu terminu wykonania przedmiotu zamówienia) oraz uprawnia Zamawiającego do naliczenia kar umownych za niewykonanie przedmiotu zamówienia w terminie.</w:t>
      </w:r>
    </w:p>
    <w:p w:rsidR="000130B3" w:rsidRPr="0086703A" w:rsidRDefault="002D4478" w:rsidP="00287506">
      <w:pPr>
        <w:pStyle w:val="Akapitzlist"/>
        <w:spacing w:before="100" w:beforeAutospacing="1" w:after="0" w:line="240" w:lineRule="auto"/>
        <w:ind w:left="0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4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  <w:r w:rsidR="00287506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przypadkach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287506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opisanych</w:t>
      </w:r>
      <w:r w:rsidR="00A12F07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pkt. 3b i 3</w:t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c Wykonawca na własny koszt usunie wady </w:t>
      </w:r>
      <w:r w:rsidR="00287506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0130B3"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i dokona poprawek wykonanych prac.</w:t>
      </w:r>
    </w:p>
    <w:p w:rsidR="00AA5498" w:rsidRPr="0086703A" w:rsidRDefault="002D4478" w:rsidP="00287506">
      <w:pPr>
        <w:ind w:left="360"/>
        <w:jc w:val="center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 xml:space="preserve">§ </w:t>
      </w:r>
      <w:r w:rsidR="00964922">
        <w:rPr>
          <w:rFonts w:ascii="Verdana" w:hAnsi="Verdana"/>
          <w:sz w:val="20"/>
          <w:szCs w:val="20"/>
        </w:rPr>
        <w:t>5</w:t>
      </w:r>
    </w:p>
    <w:p w:rsidR="00AA5498" w:rsidRPr="0086703A" w:rsidRDefault="00461627" w:rsidP="00FE6D64">
      <w:pPr>
        <w:jc w:val="both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>1. Za wykonanie przedmiotu umowy zgodnie ze złożoną ofertą Wykonawcy ustala się wynagrodzenie netto w wysokości : ..................................</w:t>
      </w:r>
      <w:r w:rsidR="00FE6D64" w:rsidRPr="0086703A">
        <w:rPr>
          <w:rFonts w:ascii="Verdana" w:hAnsi="Verdana"/>
          <w:sz w:val="20"/>
          <w:szCs w:val="20"/>
        </w:rPr>
        <w:t xml:space="preserve">..................... </w:t>
      </w:r>
      <w:proofErr w:type="gramStart"/>
      <w:r w:rsidR="00FE6D64" w:rsidRPr="0086703A">
        <w:rPr>
          <w:rFonts w:ascii="Verdana" w:hAnsi="Verdana"/>
          <w:sz w:val="20"/>
          <w:szCs w:val="20"/>
        </w:rPr>
        <w:t>słownie</w:t>
      </w:r>
      <w:proofErr w:type="gramEnd"/>
      <w:r w:rsidRPr="0086703A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 </w:t>
      </w:r>
      <w:proofErr w:type="gramStart"/>
      <w:r w:rsidRPr="0086703A">
        <w:rPr>
          <w:rFonts w:ascii="Verdana" w:hAnsi="Verdana"/>
          <w:sz w:val="20"/>
          <w:szCs w:val="20"/>
        </w:rPr>
        <w:t>brutto</w:t>
      </w:r>
      <w:proofErr w:type="gramEnd"/>
      <w:r w:rsidRPr="0086703A">
        <w:rPr>
          <w:rFonts w:ascii="Verdana" w:hAnsi="Verdana"/>
          <w:sz w:val="20"/>
          <w:szCs w:val="20"/>
        </w:rPr>
        <w:t xml:space="preserve"> /z podatkiem VAT/ ....................................................... </w:t>
      </w:r>
      <w:proofErr w:type="gramStart"/>
      <w:r w:rsidRPr="0086703A">
        <w:rPr>
          <w:rFonts w:ascii="Verdana" w:hAnsi="Verdana"/>
          <w:sz w:val="20"/>
          <w:szCs w:val="20"/>
        </w:rPr>
        <w:t>słownie</w:t>
      </w:r>
      <w:proofErr w:type="gramEnd"/>
      <w:r w:rsidRPr="0086703A">
        <w:rPr>
          <w:rFonts w:ascii="Verdana" w:hAnsi="Verdana"/>
          <w:sz w:val="20"/>
          <w:szCs w:val="20"/>
        </w:rPr>
        <w:t xml:space="preserve"> : ...............................................................................................</w:t>
      </w:r>
      <w:r w:rsidR="00FE6D64" w:rsidRPr="0086703A">
        <w:rPr>
          <w:rFonts w:ascii="Verdana" w:hAnsi="Verdana"/>
          <w:sz w:val="20"/>
          <w:szCs w:val="20"/>
        </w:rPr>
        <w:t>.............................</w:t>
      </w:r>
    </w:p>
    <w:p w:rsidR="00AA5498" w:rsidRPr="0086703A" w:rsidRDefault="00461627" w:rsidP="00FE6D64">
      <w:pPr>
        <w:jc w:val="both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>2. Wynagrodzenie, o którym mowa w ust. 1 jest wynagrodzeniem ryczałtowym</w:t>
      </w:r>
      <w:r w:rsidR="00163112" w:rsidRPr="0086703A">
        <w:rPr>
          <w:rFonts w:ascii="Verdana" w:hAnsi="Verdana"/>
          <w:sz w:val="20"/>
          <w:szCs w:val="20"/>
        </w:rPr>
        <w:t xml:space="preserve"> i obejmuje wszelkie koszty związane z realizacją przedmiotu umowy</w:t>
      </w:r>
      <w:r w:rsidRPr="0086703A">
        <w:rPr>
          <w:rFonts w:ascii="Verdana" w:hAnsi="Verdana"/>
          <w:sz w:val="20"/>
          <w:szCs w:val="20"/>
        </w:rPr>
        <w:t xml:space="preserve">. </w:t>
      </w:r>
    </w:p>
    <w:p w:rsidR="003F4022" w:rsidRPr="0086703A" w:rsidRDefault="00461627" w:rsidP="00FE6D64">
      <w:pPr>
        <w:jc w:val="both"/>
        <w:rPr>
          <w:rFonts w:ascii="Verdana" w:hAnsi="Verdana"/>
          <w:sz w:val="20"/>
          <w:szCs w:val="20"/>
        </w:rPr>
      </w:pPr>
      <w:r w:rsidRPr="0086703A">
        <w:rPr>
          <w:rFonts w:ascii="Verdana" w:hAnsi="Verdana"/>
          <w:sz w:val="20"/>
          <w:szCs w:val="20"/>
        </w:rPr>
        <w:t>3. Wykonawca za ustalone wynagrodzenie zobowiązany jest zrealizować przedmiot umowy</w:t>
      </w:r>
      <w:r w:rsidR="00FE6D64" w:rsidRPr="0086703A">
        <w:rPr>
          <w:rFonts w:ascii="Verdana" w:hAnsi="Verdana"/>
          <w:sz w:val="20"/>
          <w:szCs w:val="20"/>
        </w:rPr>
        <w:t xml:space="preserve"> zgodnie z § 1 niniejszej umowy.</w:t>
      </w:r>
    </w:p>
    <w:p w:rsidR="00FE6D64" w:rsidRPr="0086703A" w:rsidRDefault="00FE6D64" w:rsidP="00FE6D64">
      <w:pPr>
        <w:pStyle w:val="Akapitzlist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Wynagrodzenie związane z wykonaniem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robót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będzie wypłacone na podstawie faktury VAT wystawianej przez Wykonawcę w oparciu o protokół odbioru, </w:t>
      </w:r>
      <w:r w:rsidRPr="008670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 terminie do </w:t>
      </w:r>
      <w:r w:rsidR="0096492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30</w:t>
      </w:r>
      <w:r w:rsidRPr="0086703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dnia wpływu faktury do Zamawiającego. Należność z tytułu faktury będzie płatna przez Zamawiającego w złotych polskich przelewem na rachunek bankowy Wykonawcy nr ................................................................ Wykonawca oświadcza, że rachunek bankowy (nr konta) wskazany powyżej jest oraz będzie w dacie płatności, widniał w wykazie podmiotów prowadzonym w postaci elektronicznej, o którym mowa w art. 96b ustawy z dnia 11 marca 2004 r. o podatku od towarów i usług (Dz. U. </w:t>
      </w: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2020 r. poz. 106, z </w:t>
      </w:r>
      <w:proofErr w:type="spell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.), (tzw. „białej liście” podatników VAT).</w:t>
      </w:r>
    </w:p>
    <w:p w:rsidR="002D4478" w:rsidRPr="0086703A" w:rsidRDefault="002D4478" w:rsidP="00FE6D64">
      <w:pPr>
        <w:pStyle w:val="Akapitzlist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Podstawą wystawienia przez </w:t>
      </w:r>
      <w:proofErr w:type="gramStart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>Wykonawcę  faktury</w:t>
      </w:r>
      <w:proofErr w:type="gramEnd"/>
      <w:r w:rsidRPr="0086703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VAT jest podpisany przez Zamawiającego protokół zdawczo – odbiorczy.</w:t>
      </w:r>
    </w:p>
    <w:p w:rsidR="00FE6D64" w:rsidRPr="0086703A" w:rsidRDefault="00FE6D64" w:rsidP="00FE6D6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Zmiana rachunku bankowego nastąpi na pisemny wniosek Wykonawcy podpisany przez umocowaną osobę i wymaga spisania aneksu do umowy.</w:t>
      </w:r>
    </w:p>
    <w:p w:rsidR="00FE6D64" w:rsidRPr="0086703A" w:rsidRDefault="00FE6D64" w:rsidP="00FE6D64">
      <w:pPr>
        <w:numPr>
          <w:ilvl w:val="0"/>
          <w:numId w:val="7"/>
        </w:numPr>
        <w:spacing w:after="0" w:line="276" w:lineRule="auto"/>
        <w:ind w:left="480" w:hanging="48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Za datę realizacji płatności uważa się datę, w której Zamawiający wydał swojemu bankowi dyspozycję polecenia przelewu wynagrodzenia na konto Wykonawcy.</w:t>
      </w:r>
    </w:p>
    <w:p w:rsidR="00FE6D64" w:rsidRPr="0086703A" w:rsidRDefault="00FE6D64" w:rsidP="00FE6D64">
      <w:pPr>
        <w:numPr>
          <w:ilvl w:val="0"/>
          <w:numId w:val="7"/>
        </w:numPr>
        <w:spacing w:after="0" w:line="276" w:lineRule="auto"/>
        <w:ind w:left="480" w:hanging="48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oświadcza, że jest uprawniony do otrzymania faktury VAT i upoważnia Wykonawcę do wystawienia faktury VAT bez podpisu Zamawiającego.  </w:t>
      </w:r>
    </w:p>
    <w:p w:rsidR="00B76013" w:rsidRDefault="00B76013" w:rsidP="00FE6D64">
      <w:pPr>
        <w:spacing w:after="0" w:line="276" w:lineRule="auto"/>
        <w:ind w:left="84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after="0" w:line="276" w:lineRule="auto"/>
        <w:ind w:left="84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</w:p>
    <w:p w:rsidR="00FE6D64" w:rsidRPr="0086703A" w:rsidRDefault="00FE6D64" w:rsidP="00FE6D64">
      <w:pPr>
        <w:numPr>
          <w:ilvl w:val="3"/>
          <w:numId w:val="8"/>
        </w:numPr>
        <w:spacing w:after="0"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Zamawiający przewiduje możliwość zmiany umowy w zakresie terminu jak i wynagrodzenia w przypadku zmiany przepisów prawa związanych z przedmiotem umowy w zakresie koniecznym w tym stawki podatku VAT.</w:t>
      </w:r>
    </w:p>
    <w:p w:rsidR="00FE6D64" w:rsidRPr="0086703A" w:rsidRDefault="00FE6D64" w:rsidP="00FE6D64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FE6D64" w:rsidP="00FE6D64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2.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ab/>
        <w:t>Wszelkie zmiany umowy wymagają formy pisemnej, wraz ze szczegółowym uzasadnieniem, w postaci aneksu pod rygorem nieważności.</w:t>
      </w:r>
    </w:p>
    <w:p w:rsidR="00FE6D64" w:rsidRPr="0086703A" w:rsidRDefault="00FE6D64" w:rsidP="00FE6D64">
      <w:pPr>
        <w:spacing w:after="0" w:line="276" w:lineRule="auto"/>
        <w:ind w:left="360" w:hanging="36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after="0" w:line="276" w:lineRule="auto"/>
        <w:ind w:left="360" w:hanging="36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</w:p>
    <w:p w:rsidR="00FE6D64" w:rsidRPr="0086703A" w:rsidRDefault="00FE6D64" w:rsidP="00FE6D64">
      <w:pPr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Strony ustanawiają odpowiedzialność za niewykonanie lub nienależyte wykonanie umowy w formie kar umownych.</w:t>
      </w:r>
    </w:p>
    <w:p w:rsidR="00FE6D64" w:rsidRPr="0086703A" w:rsidRDefault="00FE6D64" w:rsidP="00FE6D64">
      <w:pPr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Zamawiającemu kary umowne:</w:t>
      </w:r>
    </w:p>
    <w:p w:rsidR="00FE6D64" w:rsidRPr="0086703A" w:rsidRDefault="00FE6D64" w:rsidP="00FE6D64">
      <w:pPr>
        <w:numPr>
          <w:ilvl w:val="1"/>
          <w:numId w:val="14"/>
        </w:numPr>
        <w:spacing w:after="0" w:line="276" w:lineRule="auto"/>
        <w:ind w:left="851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tytułu zwłoki w wykonaniu </w:t>
      </w:r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przedmiotu </w:t>
      </w:r>
      <w:proofErr w:type="gramStart"/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określony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</w:t>
      </w:r>
      <w:r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§ </w:t>
      </w:r>
      <w:r w:rsidR="0096492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3</w:t>
      </w:r>
      <w:r w:rsidR="009575FD"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ust.1 </w:t>
      </w:r>
      <w:r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umowy w wysokości 0,5 % wynagrodzenia brutto </w:t>
      </w:r>
      <w:r w:rsidR="0075503D"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określonego w §</w:t>
      </w:r>
      <w:r w:rsidR="009575FD"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964922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5</w:t>
      </w:r>
      <w:r w:rsidR="009575FD" w:rsidRPr="0086703A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ust. 1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, za każdy dzień zwłoki licząc od ustalonego terminu zakończenia prac,</w:t>
      </w:r>
    </w:p>
    <w:p w:rsidR="00FE6D64" w:rsidRPr="0086703A" w:rsidRDefault="00FE6D64" w:rsidP="00FE6D64">
      <w:pPr>
        <w:numPr>
          <w:ilvl w:val="1"/>
          <w:numId w:val="14"/>
        </w:numPr>
        <w:spacing w:after="0" w:line="276" w:lineRule="auto"/>
        <w:ind w:left="851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tytułu zwłoki w wykonaniu 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>przedmiotu zamówienia w zakresie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wykonania poprawek</w:t>
      </w:r>
      <w:r w:rsidR="00FC55FF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w §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FC55FF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 3 pkt. b)</w:t>
      </w:r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 wysokości 0,5 % wynagrodzenia brutto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określonego w §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ust.1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, za każdy dzień zwłoki liczą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 od dnia określonego w piśmie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wykonanie poprawek wykonanych prac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FE6D64" w:rsidRPr="0086703A" w:rsidRDefault="00FE6D64" w:rsidP="00FE6D64">
      <w:pPr>
        <w:numPr>
          <w:ilvl w:val="1"/>
          <w:numId w:val="14"/>
        </w:numPr>
        <w:spacing w:after="0" w:line="276" w:lineRule="auto"/>
        <w:ind w:left="85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rozwiązania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 albo odstąpienia od umowy z przyczyn zależnych od Wykonawcy w wysokości 20% wynagrodzenia br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utto, o którym mowa w §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ust.1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 </w:t>
      </w:r>
    </w:p>
    <w:p w:rsidR="00FE6D64" w:rsidRPr="0086703A" w:rsidRDefault="00FE6D64" w:rsidP="00FE6D6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3. Zamawiający zapłaci Wykonawcy kary umowne w przypadku rozwiązania umowy albo odstąpienia od umowy z przyczyn zależnych od Zamawiającego w wysokości 20% wynagrodzenia brutto, o 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którym mowa </w:t>
      </w:r>
      <w:proofErr w:type="gramStart"/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§ 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</w:t>
      </w:r>
      <w:proofErr w:type="gramEnd"/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1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4. Za zwłokę w zapłacie faktury Zamawiający zapłaci odsetki w wysokości odsetek ustawowych.</w:t>
      </w:r>
    </w:p>
    <w:p w:rsidR="00FE6D64" w:rsidRPr="0086703A" w:rsidRDefault="00FE6D64" w:rsidP="00FE6D6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5. Zamawiający zastrzega sobie prawo do odszkodowania przenoszącego wysokość kar umownych do wysokości rzeczywiście poniesionej szkody i utraconych korzyści.</w:t>
      </w:r>
    </w:p>
    <w:p w:rsidR="00FE6D64" w:rsidRPr="0086703A" w:rsidRDefault="00FE6D64" w:rsidP="00FE6D6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6. Wykonawca zapłaci kary umowne także w przypadku nie poniesienia szkody przez Zamawiającego.</w:t>
      </w:r>
    </w:p>
    <w:p w:rsidR="00FE6D64" w:rsidRPr="0086703A" w:rsidRDefault="00FE6D64" w:rsidP="00FE6D6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7.  Łączna maksymalna wysokość kar, których może dochodzić strona umowy nie przekroczy 20 % wynagrodzenia brutto, o 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którym mowa </w:t>
      </w:r>
      <w:proofErr w:type="gramStart"/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§ 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</w:t>
      </w:r>
      <w:proofErr w:type="gramEnd"/>
      <w:r w:rsidR="009575FD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:rsidR="00FE6D64" w:rsidRPr="0086703A" w:rsidRDefault="00FE6D64" w:rsidP="00FE6D6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</w:p>
    <w:p w:rsidR="00FE6D64" w:rsidRPr="0086703A" w:rsidRDefault="00FE6D64" w:rsidP="00FE6D64">
      <w:pPr>
        <w:numPr>
          <w:ilvl w:val="1"/>
          <w:numId w:val="10"/>
        </w:num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Wykonawca zobowiązany jest zapewnić wykonanie i kierowanie pracami objętymi umową przez osoby posiadające stosowne kwalifikacje zawodowe i uprawnienia.</w:t>
      </w:r>
    </w:p>
    <w:p w:rsidR="00197FD6" w:rsidRPr="0086703A" w:rsidRDefault="00197FD6" w:rsidP="00FE6D64">
      <w:pPr>
        <w:numPr>
          <w:ilvl w:val="1"/>
          <w:numId w:val="10"/>
        </w:num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Nadzór nad 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>robotami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sprawuje</w:t>
      </w:r>
      <w:r w:rsidR="0096492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..…………………………………..</w:t>
      </w:r>
    </w:p>
    <w:p w:rsidR="00FE6D64" w:rsidRPr="00BD787A" w:rsidRDefault="00FE6D64" w:rsidP="00BD787A">
      <w:pPr>
        <w:numPr>
          <w:ilvl w:val="1"/>
          <w:numId w:val="10"/>
        </w:num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D78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oświadcza, że zapoznał się z warunkami </w:t>
      </w:r>
      <w:r w:rsidR="0075503D" w:rsidRPr="00BD787A">
        <w:rPr>
          <w:rFonts w:ascii="Verdana" w:eastAsia="Times New Roman" w:hAnsi="Verdana" w:cs="Times New Roman"/>
          <w:sz w:val="20"/>
          <w:szCs w:val="20"/>
          <w:lang w:eastAsia="pl-PL"/>
        </w:rPr>
        <w:t>ogłoszenia</w:t>
      </w:r>
      <w:r w:rsidRPr="00BD78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posiada odpowiedni potencjał techniczny i kadrowy do wykonania przedmiotu zamówienia we wskazanym przez </w:t>
      </w:r>
      <w:r w:rsidR="0075503D" w:rsidRPr="00BD78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Zamawiającego </w:t>
      </w:r>
      <w:r w:rsidRPr="00BD787A">
        <w:rPr>
          <w:rFonts w:ascii="Verdana" w:eastAsia="Times New Roman" w:hAnsi="Verdana" w:cs="Times New Roman"/>
          <w:sz w:val="20"/>
          <w:szCs w:val="20"/>
          <w:lang w:eastAsia="pl-PL"/>
        </w:rPr>
        <w:t>terminie.</w:t>
      </w:r>
    </w:p>
    <w:p w:rsidR="00FE6D64" w:rsidRPr="0086703A" w:rsidRDefault="002D4478" w:rsidP="00FE6D64">
      <w:pPr>
        <w:spacing w:before="120" w:after="120" w:line="276" w:lineRule="auto"/>
        <w:ind w:left="357" w:hanging="35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</w:p>
    <w:p w:rsidR="00FE6D64" w:rsidRPr="0086703A" w:rsidRDefault="00FE6D64" w:rsidP="00FE6D64">
      <w:pPr>
        <w:spacing w:after="0" w:line="276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ab/>
        <w:t>Zamawiającemu przysługuje prawo do odstąpienia od umowy, jeżeli: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Wykonawca nie rozpoczął prac w terminie 14 dni od dnia otrzymania zlecenia,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Wykonawca przerwał z przyczyn leżących po stronie Wykonawcy realizację przedmiotu umowy</w:t>
      </w:r>
      <w:r w:rsidR="00BD78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przerwa ta trwa dłużej niż 15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dni,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Wystąpi istotna zmiana okoliczności powodująca, że wykonanie umowy nie leży w interesie publicznym, czego nie można było przewidzieć w chwili zawarcia umowy lub dalsze wykonywanie umowy może zagrozić </w:t>
      </w:r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>podstawowemu interesowi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bezpieczeń</w:t>
      </w:r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stwa </w:t>
      </w:r>
      <w:proofErr w:type="gramStart"/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>państwa  lub</w:t>
      </w:r>
      <w:proofErr w:type="gramEnd"/>
      <w:r w:rsidR="00163112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bezpieczeństwu publicznemu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odstąpienie od umowy w tym przypadku może nastąpić w terminie 30 dni od powzięcia wiadomości o powyższych okolicznościach. W takim wypadku Wykonawca może żądać jedynie wynagrodzenia należnego mu z tytułu wykonania części umowy.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realizuje prace przewidziane niniejszą umową w sposób niezgodny z szczegółowym opisem przedmiotu zamówienia i wskazaniami Zamawiającego lub niniejszą umową, 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 wyniku wszczętego postępowania egzekucyjnego nastąpi zajęcie majątku Wykonawcy lub jego znacznej części,</w:t>
      </w:r>
    </w:p>
    <w:p w:rsidR="00FE6D64" w:rsidRPr="0086703A" w:rsidRDefault="00FE6D64" w:rsidP="00FE6D64">
      <w:pPr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suma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kar umownych naliczonych z winy Wykonawcy określonych w 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przekroczyła kwotę brutto, o której mowa w 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="00FC55FF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ust.7.</w:t>
      </w:r>
    </w:p>
    <w:p w:rsidR="00FE6D64" w:rsidRPr="0086703A" w:rsidRDefault="00FE6D64" w:rsidP="00FE6D64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w razie odstąpienia od umowy z przyczyn, za które Wykonawca nie odpowiada, obowiązany jest do dokonania odbioru prac przerwanych, w terminie 14 dni od daty ich przerwania. </w:t>
      </w:r>
    </w:p>
    <w:p w:rsidR="00FE6D64" w:rsidRPr="0086703A" w:rsidRDefault="00FE6D64" w:rsidP="00FE6D64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Zamawiający ma prawo odstąpić od umowy w terminie 30 dni od zaistnienia odpowiedniej przesłanki.</w:t>
      </w: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Potrzebne do wykonania zlecanych prac materiały, narzędzia, sprzęt oraz transport Wykonawca zapewnia we własnym zakresie i wszelkie koszty z tym związane zostały uwzględnione w </w:t>
      </w:r>
      <w:r w:rsidR="00CD786A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całkowitej 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cenie</w:t>
      </w:r>
      <w:r w:rsidR="00CD786A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5503D" w:rsidRPr="0086703A">
        <w:rPr>
          <w:rFonts w:ascii="Verdana" w:eastAsia="Times New Roman" w:hAnsi="Verdana" w:cs="Times New Roman"/>
          <w:sz w:val="20"/>
          <w:szCs w:val="20"/>
          <w:lang w:eastAsia="pl-PL"/>
        </w:rPr>
        <w:t>oferty</w:t>
      </w: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86703A" w:rsidRPr="0086703A" w:rsidRDefault="0086703A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Koordynatorem realizacji obowiązków umownych jest:</w:t>
      </w:r>
    </w:p>
    <w:p w:rsidR="00FE6D64" w:rsidRPr="0086703A" w:rsidRDefault="00FE6D64" w:rsidP="00FE6D64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Ze strony Zamawiającego: Pan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i Magdalena Szczepańska</w:t>
      </w:r>
    </w:p>
    <w:p w:rsidR="00FE6D64" w:rsidRPr="0086703A" w:rsidRDefault="00FE6D64" w:rsidP="00FE6D64">
      <w:pPr>
        <w:spacing w:before="120" w:after="120" w:line="276" w:lineRule="auto"/>
        <w:ind w:left="426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Ze strony Wykonawcy –.................................................</w:t>
      </w: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przypadku, gdy z przyczyn niezależnych od Wykonawcy zakończenie prac będących przedmiotem zamówienia będzie niemożliwe z uwagi na siłę wyższą Zamawiający przewiduje możliwość zmian niniejszej umowy z zachowaniem formy pisemnej, w zakresie terminu wykonania zleconej usługi, jak również wynagrodzenia Wykonawcy. </w:t>
      </w:r>
    </w:p>
    <w:p w:rsidR="00CD786A" w:rsidRPr="0086703A" w:rsidRDefault="00CD786A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</w:p>
    <w:p w:rsidR="0086703A" w:rsidRPr="0086703A" w:rsidRDefault="0086703A" w:rsidP="00BD787A">
      <w:pPr>
        <w:shd w:val="clear" w:color="auto" w:fill="FFFFFF"/>
        <w:spacing w:before="100" w:beforeAutospacing="1" w:after="0" w:line="276" w:lineRule="auto"/>
        <w:jc w:val="both"/>
        <w:rPr>
          <w:rFonts w:ascii="Verdana" w:eastAsia="Times New Roman" w:hAnsi="Verdana" w:cs="Segoe UI"/>
          <w:i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Segoe UI"/>
          <w:iCs/>
          <w:color w:val="000000"/>
          <w:sz w:val="20"/>
          <w:szCs w:val="20"/>
          <w:lang w:eastAsia="pl-PL"/>
        </w:rPr>
        <w:t>1.W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 </w:t>
      </w:r>
    </w:p>
    <w:p w:rsidR="0086703A" w:rsidRPr="0086703A" w:rsidRDefault="0086703A" w:rsidP="00BD787A">
      <w:pPr>
        <w:shd w:val="clear" w:color="auto" w:fill="FFFFFF"/>
        <w:spacing w:before="100" w:beforeAutospacing="1" w:after="0" w:line="276" w:lineRule="auto"/>
        <w:rPr>
          <w:rFonts w:ascii="Verdana" w:eastAsia="Times New Roman" w:hAnsi="Verdana" w:cs="Segoe UI"/>
          <w:i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Segoe UI"/>
          <w:iCs/>
          <w:color w:val="000000"/>
          <w:sz w:val="20"/>
          <w:szCs w:val="20"/>
          <w:lang w:eastAsia="pl-PL"/>
        </w:rPr>
        <w:t>2.Administratorem danych osobowych po stronie Zamawiającego jest Generalny Dyrektor Dróg Krajowych i Autostrad. Administratorem danych osobowych po stronie Wykonawcy jest …………………………………</w:t>
      </w:r>
    </w:p>
    <w:p w:rsidR="0086703A" w:rsidRPr="0086703A" w:rsidRDefault="0086703A" w:rsidP="00BD787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3.Wykonawca zobowiązuje się poinformować wszystkie osoby fizyczne związane z </w:t>
      </w: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realizacją     niniejszej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86703A" w:rsidRPr="0086703A" w:rsidRDefault="0086703A" w:rsidP="00BD787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4.Obowiązek, o którym mowa w ust. 3, zostanie wykonany poprzez przekazanie osobom, których dane osobowe przetwarza </w:t>
      </w:r>
      <w:proofErr w:type="gramStart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Zamawiający  aktualnej</w:t>
      </w:r>
      <w:proofErr w:type="gramEnd"/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klauzuli informacyjnej dostępnej na stronie internetowej </w:t>
      </w:r>
      <w:hyperlink r:id="rId5" w:history="1">
        <w:r w:rsidRPr="0086703A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https://www.gov.pl/web/gddkia/przetwarzanie-danych-osobowych-pracownikow-wykonawcow-i-podwykonawcow</w:t>
        </w:r>
      </w:hyperlink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:rsidR="0086703A" w:rsidRPr="0086703A" w:rsidRDefault="0086703A" w:rsidP="00BD787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5.Wykonawca ponosi wobec Zamawiającego pełną odpowiedzialność z tytułu niewykonania lub nienależytego wykonania obowiązków wskazanych powyżej.</w:t>
      </w:r>
    </w:p>
    <w:p w:rsidR="00BD787A" w:rsidRDefault="00BD787A" w:rsidP="0086703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6703A" w:rsidRPr="0086703A" w:rsidRDefault="0086703A" w:rsidP="0086703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1. Wszystkie informacje i dokumenty uzyskane przez Wykonawcę w związku z 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2. Do informacji wrażliwych w rozumieniu Umowy nie zalicza się: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a</w:t>
      </w:r>
      <w:proofErr w:type="gramEnd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) informacji powszechnie dostępnych i informacji publicznych;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b</w:t>
      </w:r>
      <w:proofErr w:type="gramEnd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) informacji opracowywanych przez Wykonawcę lub będących w posiadaniu Wykonawcy przed zawarciem niniejszej Umowy, o ile na mocy wcześniejszych porozumień lub umów zawartych przez Wykonawcę nie zostały one określone jako zastrzeżone lub poufne bądź tajne lub ściśle tajne;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c</w:t>
      </w:r>
      <w:proofErr w:type="gramEnd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) informacji uzyskanych przez Wykonawcę w związku z pracami realizowanymi dla innych klientów, o ile na mocy wcześniejszych porozumień lub umów zawartych przez Wykonawcę nie zostały określone jako poufne bądź zastrzeżone, tajne lub ściśle tajne.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3. Zastrzeżenie tajemnicy, o której mowa w ust. 1, nie dotyczy informacji, których ujawnienie jest wymagane przepisami obowiązującego prawa, w tym między innymi orzeczeniami sądu lub organu władzy publicznej. </w:t>
      </w:r>
    </w:p>
    <w:p w:rsidR="0086703A" w:rsidRPr="0086703A" w:rsidRDefault="0086703A" w:rsidP="00BD787A">
      <w:pPr>
        <w:autoSpaceDE w:val="0"/>
        <w:autoSpaceDN w:val="0"/>
        <w:adjustRightInd w:val="0"/>
        <w:spacing w:after="9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4. Wykonawca zapewni bezpieczne przechowywanie kopii wszystkich materiałów i dokumentów oraz przekazanie ich oryginałów Zamawiającemu niezwłocznie po zakończeniu trwania Umowy. </w:t>
      </w:r>
    </w:p>
    <w:p w:rsidR="0086703A" w:rsidRDefault="0086703A" w:rsidP="00BD787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5. Informacje </w:t>
      </w:r>
      <w:proofErr w:type="gramStart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nie stanowiące</w:t>
      </w:r>
      <w:proofErr w:type="gramEnd"/>
      <w:r w:rsidRPr="0086703A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informacji wrażliwych w rozumieniu niniejszej Umowy mogą być ujawniane publicznie jedynie za wyrażoną wprost zgodą Zamawiającego i w sposób określony przez Zamawiającego. </w:t>
      </w:r>
    </w:p>
    <w:p w:rsidR="007355F8" w:rsidRPr="0086703A" w:rsidRDefault="007355F8" w:rsidP="00BD787A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</w:p>
    <w:p w:rsidR="0086703A" w:rsidRPr="0086703A" w:rsidRDefault="0086703A" w:rsidP="0086703A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</w:p>
    <w:p w:rsidR="007355F8" w:rsidRPr="0086703A" w:rsidRDefault="007355F8" w:rsidP="007355F8">
      <w:pPr>
        <w:numPr>
          <w:ilvl w:val="0"/>
          <w:numId w:val="15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703A">
        <w:rPr>
          <w:rFonts w:ascii="Verdana" w:eastAsia="Times New Roman" w:hAnsi="Verdana" w:cs="Arial"/>
          <w:sz w:val="20"/>
          <w:szCs w:val="20"/>
          <w:lang w:eastAsia="pl-PL"/>
        </w:rPr>
        <w:t>Wykonawca nie może bez pisemnej zgody Zamawiającego przenieść wierzytelności wynikającej z Umowy na osobę trzecią.</w:t>
      </w:r>
    </w:p>
    <w:p w:rsidR="007355F8" w:rsidRPr="0086703A" w:rsidRDefault="007355F8" w:rsidP="007355F8">
      <w:pPr>
        <w:numPr>
          <w:ilvl w:val="0"/>
          <w:numId w:val="15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703A">
        <w:rPr>
          <w:rFonts w:ascii="Verdana" w:eastAsia="Times New Roman" w:hAnsi="Verdana" w:cs="Arial"/>
          <w:sz w:val="20"/>
          <w:szCs w:val="20"/>
          <w:lang w:eastAsia="pl-PL"/>
        </w:rPr>
        <w:t>W przypadku, gdy w roli Wykonawcy występuje spółka cywilna, wniosek do Zamawiającego o wyrażenie zgody na powyższe musi zostać złożony przez wszystkich członków spółki cywilnej.</w:t>
      </w:r>
    </w:p>
    <w:p w:rsidR="007355F8" w:rsidRPr="0086703A" w:rsidRDefault="007355F8" w:rsidP="007355F8">
      <w:pPr>
        <w:numPr>
          <w:ilvl w:val="0"/>
          <w:numId w:val="15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6703A">
        <w:rPr>
          <w:rFonts w:ascii="Verdana" w:eastAsia="Times New Roman" w:hAnsi="Verdana" w:cs="Arial"/>
          <w:sz w:val="20"/>
          <w:szCs w:val="20"/>
          <w:lang w:eastAsia="pl-PL"/>
        </w:rPr>
        <w:t>Zamawiający ma prawo przenieść wierzytelności wynikające z Umowy na osobę trzecią po pisemnym powiadomieniu Wykonawcy.</w:t>
      </w:r>
    </w:p>
    <w:p w:rsidR="0086703A" w:rsidRDefault="0086703A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355F8" w:rsidRPr="0086703A" w:rsidRDefault="007355F8" w:rsidP="007355F8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1. Wszelkie spory wynikłe na tle wykonywania niniejszej umowy, rozstrzygane będą przez Sąd właściwy dla siedziby Zamawiającego.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2. Strony mogą ponadto dokonywać zmian umowy, określonych przepisami prawa.</w:t>
      </w:r>
    </w:p>
    <w:p w:rsidR="0000723D" w:rsidRDefault="0000723D" w:rsidP="007355F8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355F8" w:rsidRPr="0086703A" w:rsidRDefault="007355F8" w:rsidP="007355F8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17</w:t>
      </w:r>
    </w:p>
    <w:p w:rsidR="00FE6D64" w:rsidRPr="0086703A" w:rsidRDefault="00FE6D64" w:rsidP="005609C3">
      <w:pPr>
        <w:spacing w:after="0"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niniejszą umową stosuje</w:t>
      </w:r>
      <w:r w:rsidR="00D609F4"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się przepisy Kodeksu cywilnego i inne powszechnie obowiązujące przepisy prawa.</w:t>
      </w:r>
    </w:p>
    <w:p w:rsidR="00FE6D64" w:rsidRPr="0086703A" w:rsidRDefault="00FE6D64" w:rsidP="00FE6D64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7355F8" w:rsidRDefault="002D4478" w:rsidP="007355F8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18</w:t>
      </w:r>
    </w:p>
    <w:p w:rsidR="00FE6D64" w:rsidRPr="0086703A" w:rsidRDefault="00FE6D64" w:rsidP="00FE6D64">
      <w:pPr>
        <w:numPr>
          <w:ilvl w:val="6"/>
          <w:numId w:val="8"/>
        </w:num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Umowę niniejszą sporządzono w 3 jednobrzmiących egzemplarzach, 2 egzemplarze dla Zamawiającego i 1 egzemplarz dla Wykonawcy. </w:t>
      </w:r>
    </w:p>
    <w:p w:rsidR="00FE6D64" w:rsidRPr="0086703A" w:rsidRDefault="00FE6D64" w:rsidP="00FE6D64">
      <w:pPr>
        <w:numPr>
          <w:ilvl w:val="6"/>
          <w:numId w:val="8"/>
        </w:num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Wszelkie zmiany niniejszej umowy wymagają formy pisemnej pod rygorem nieważności. </w:t>
      </w:r>
    </w:p>
    <w:p w:rsidR="00FE6D64" w:rsidRPr="0086703A" w:rsidRDefault="00FE6D64" w:rsidP="00FE6D64">
      <w:pPr>
        <w:spacing w:before="120" w:after="12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2D4478" w:rsidP="00FE6D64">
      <w:pPr>
        <w:spacing w:before="120" w:after="12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</w:t>
      </w:r>
      <w:r w:rsidR="0000723D">
        <w:rPr>
          <w:rFonts w:ascii="Verdana" w:eastAsia="Times New Roman" w:hAnsi="Verdana" w:cs="Times New Roman"/>
          <w:sz w:val="20"/>
          <w:szCs w:val="20"/>
          <w:lang w:eastAsia="pl-PL"/>
        </w:rPr>
        <w:t>19</w:t>
      </w:r>
    </w:p>
    <w:p w:rsidR="00FE6D64" w:rsidRPr="0086703A" w:rsidRDefault="00FE6D64" w:rsidP="00FE6D64">
      <w:p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Załącznikami do umowy są: </w:t>
      </w:r>
    </w:p>
    <w:p w:rsidR="00FE6D64" w:rsidRPr="0086703A" w:rsidRDefault="00FE6D64" w:rsidP="00FE6D64">
      <w:pPr>
        <w:numPr>
          <w:ilvl w:val="0"/>
          <w:numId w:val="12"/>
        </w:numPr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703A">
        <w:rPr>
          <w:rFonts w:ascii="Verdana" w:eastAsia="Times New Roman" w:hAnsi="Verdana" w:cs="Times New Roman"/>
          <w:sz w:val="20"/>
          <w:szCs w:val="20"/>
          <w:lang w:eastAsia="pl-PL"/>
        </w:rPr>
        <w:t>Formularz ofertowy</w:t>
      </w:r>
    </w:p>
    <w:p w:rsidR="00FE6D64" w:rsidRPr="0086703A" w:rsidRDefault="00FE6D64" w:rsidP="00FE6D6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FE6D64" w:rsidP="00FE6D64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E6D64" w:rsidRPr="0086703A" w:rsidRDefault="00FE6D64" w:rsidP="00FE6D64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proofErr w:type="gramStart"/>
      <w:r w:rsidRPr="0086703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ZAMAWIAJĄCY:                                                 </w:t>
      </w:r>
      <w:proofErr w:type="gramEnd"/>
      <w:r w:rsidRPr="0086703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WYKONAWCA:</w:t>
      </w:r>
    </w:p>
    <w:p w:rsidR="00FE6D64" w:rsidRPr="0086703A" w:rsidRDefault="00FE6D64" w:rsidP="00FE6D64">
      <w:pPr>
        <w:spacing w:after="0" w:line="276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9766DE" w:rsidRPr="0086703A" w:rsidRDefault="009766DE" w:rsidP="00CB2A7F">
      <w:pPr>
        <w:ind w:left="360"/>
        <w:jc w:val="both"/>
        <w:rPr>
          <w:rFonts w:ascii="Verdana" w:hAnsi="Verdana"/>
          <w:sz w:val="20"/>
          <w:szCs w:val="20"/>
        </w:rPr>
      </w:pPr>
    </w:p>
    <w:p w:rsidR="00163112" w:rsidRPr="0086703A" w:rsidRDefault="00163112" w:rsidP="00163112">
      <w:pPr>
        <w:jc w:val="both"/>
        <w:rPr>
          <w:rFonts w:ascii="Verdana" w:hAnsi="Verdana"/>
          <w:sz w:val="20"/>
          <w:szCs w:val="20"/>
        </w:rPr>
      </w:pPr>
    </w:p>
    <w:sectPr w:rsidR="00163112" w:rsidRPr="0086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FB9"/>
    <w:multiLevelType w:val="hybridMultilevel"/>
    <w:tmpl w:val="DF0676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21516"/>
    <w:multiLevelType w:val="hybridMultilevel"/>
    <w:tmpl w:val="3162F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398D"/>
    <w:multiLevelType w:val="hybridMultilevel"/>
    <w:tmpl w:val="7B2250F6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1848"/>
    <w:multiLevelType w:val="multilevel"/>
    <w:tmpl w:val="E224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F67A3C"/>
    <w:multiLevelType w:val="hybridMultilevel"/>
    <w:tmpl w:val="91A023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4A11"/>
    <w:multiLevelType w:val="hybridMultilevel"/>
    <w:tmpl w:val="0840D3A8"/>
    <w:lvl w:ilvl="0" w:tplc="B6C4065A">
      <w:start w:val="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44E"/>
    <w:multiLevelType w:val="hybridMultilevel"/>
    <w:tmpl w:val="98E2B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4A07"/>
    <w:multiLevelType w:val="hybridMultilevel"/>
    <w:tmpl w:val="9710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DE7"/>
    <w:multiLevelType w:val="multilevel"/>
    <w:tmpl w:val="D122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82CE6"/>
    <w:multiLevelType w:val="hybridMultilevel"/>
    <w:tmpl w:val="391403E2"/>
    <w:lvl w:ilvl="0" w:tplc="60C24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7170B"/>
    <w:multiLevelType w:val="hybridMultilevel"/>
    <w:tmpl w:val="68308EA2"/>
    <w:lvl w:ilvl="0" w:tplc="6A20D11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3563B"/>
    <w:multiLevelType w:val="multilevel"/>
    <w:tmpl w:val="6E4C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3B1491"/>
    <w:multiLevelType w:val="hybridMultilevel"/>
    <w:tmpl w:val="003E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A0B33"/>
    <w:multiLevelType w:val="hybridMultilevel"/>
    <w:tmpl w:val="C5A842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746"/>
    <w:multiLevelType w:val="hybridMultilevel"/>
    <w:tmpl w:val="EEA030BA"/>
    <w:lvl w:ilvl="0" w:tplc="6FCE8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C2E02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A915E83"/>
    <w:multiLevelType w:val="hybridMultilevel"/>
    <w:tmpl w:val="408A4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16"/>
  </w:num>
  <w:num w:numId="14">
    <w:abstractNumId w:val="6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7"/>
    <w:rsid w:val="0000723D"/>
    <w:rsid w:val="000130B3"/>
    <w:rsid w:val="00062BD1"/>
    <w:rsid w:val="000702CE"/>
    <w:rsid w:val="00163112"/>
    <w:rsid w:val="00197FD6"/>
    <w:rsid w:val="00241D1E"/>
    <w:rsid w:val="00287506"/>
    <w:rsid w:val="002B7994"/>
    <w:rsid w:val="002D4478"/>
    <w:rsid w:val="00310BAB"/>
    <w:rsid w:val="003C573A"/>
    <w:rsid w:val="003F4022"/>
    <w:rsid w:val="00461627"/>
    <w:rsid w:val="005609C3"/>
    <w:rsid w:val="00586F02"/>
    <w:rsid w:val="005C4538"/>
    <w:rsid w:val="00615B42"/>
    <w:rsid w:val="007355F8"/>
    <w:rsid w:val="0075503D"/>
    <w:rsid w:val="00771390"/>
    <w:rsid w:val="007C70E5"/>
    <w:rsid w:val="0086703A"/>
    <w:rsid w:val="009575FD"/>
    <w:rsid w:val="00964922"/>
    <w:rsid w:val="009735B1"/>
    <w:rsid w:val="009766DE"/>
    <w:rsid w:val="009B5E61"/>
    <w:rsid w:val="009E258D"/>
    <w:rsid w:val="00A12F07"/>
    <w:rsid w:val="00A946CF"/>
    <w:rsid w:val="00AA5498"/>
    <w:rsid w:val="00B76013"/>
    <w:rsid w:val="00BC247F"/>
    <w:rsid w:val="00BD6146"/>
    <w:rsid w:val="00BD787A"/>
    <w:rsid w:val="00C93E31"/>
    <w:rsid w:val="00CB2A7F"/>
    <w:rsid w:val="00CD786A"/>
    <w:rsid w:val="00D609F4"/>
    <w:rsid w:val="00DA469F"/>
    <w:rsid w:val="00DB66B0"/>
    <w:rsid w:val="00DC6E66"/>
    <w:rsid w:val="00ED4E5A"/>
    <w:rsid w:val="00F2725F"/>
    <w:rsid w:val="00F359A7"/>
    <w:rsid w:val="00FC55FF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BF81-1652-45EA-9CAA-04EF9558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1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D1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C5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Małgorzata</dc:creator>
  <cp:keywords/>
  <dc:description/>
  <cp:lastModifiedBy>Szczepańska Magdalena</cp:lastModifiedBy>
  <cp:revision>2</cp:revision>
  <dcterms:created xsi:type="dcterms:W3CDTF">2022-07-05T07:10:00Z</dcterms:created>
  <dcterms:modified xsi:type="dcterms:W3CDTF">2022-07-05T07:10:00Z</dcterms:modified>
</cp:coreProperties>
</file>