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C8" w:rsidRPr="00631267" w:rsidRDefault="008F7CC8" w:rsidP="00764495">
      <w:pPr>
        <w:jc w:val="right"/>
        <w:rPr>
          <w:sz w:val="24"/>
          <w:szCs w:val="24"/>
        </w:rPr>
      </w:pPr>
      <w:r w:rsidRPr="00631267">
        <w:tab/>
      </w:r>
      <w:r w:rsidRPr="00631267">
        <w:tab/>
      </w:r>
      <w:r w:rsidRPr="00631267">
        <w:tab/>
      </w:r>
      <w:r w:rsidRPr="00631267">
        <w:tab/>
      </w:r>
      <w:r w:rsidRPr="00631267">
        <w:rPr>
          <w:sz w:val="24"/>
          <w:szCs w:val="24"/>
        </w:rPr>
        <w:tab/>
        <w:t>Nałęczów</w:t>
      </w:r>
      <w:r w:rsidR="00F76A7C" w:rsidRPr="00631267">
        <w:rPr>
          <w:sz w:val="24"/>
          <w:szCs w:val="24"/>
        </w:rPr>
        <w:t>, dnia 04.12.2024</w:t>
      </w:r>
      <w:r w:rsidR="00764495" w:rsidRPr="00631267">
        <w:rPr>
          <w:sz w:val="24"/>
          <w:szCs w:val="24"/>
        </w:rPr>
        <w:t xml:space="preserve"> r.</w:t>
      </w:r>
    </w:p>
    <w:p w:rsidR="00764495" w:rsidRPr="00631267" w:rsidRDefault="00F76A7C">
      <w:pPr>
        <w:rPr>
          <w:sz w:val="24"/>
          <w:szCs w:val="24"/>
        </w:rPr>
      </w:pPr>
      <w:r w:rsidRPr="00631267">
        <w:rPr>
          <w:sz w:val="24"/>
          <w:szCs w:val="24"/>
        </w:rPr>
        <w:t>Znak postępowania 263.4.2024</w:t>
      </w:r>
    </w:p>
    <w:p w:rsidR="005C0477" w:rsidRPr="00631267" w:rsidRDefault="00F76A7C">
      <w:pPr>
        <w:rPr>
          <w:sz w:val="24"/>
          <w:szCs w:val="24"/>
        </w:rPr>
      </w:pPr>
      <w:r w:rsidRPr="00631267">
        <w:rPr>
          <w:sz w:val="24"/>
          <w:szCs w:val="24"/>
        </w:rPr>
        <w:t>Numer ogłoszenia: 2024/BZP 00618920</w:t>
      </w:r>
    </w:p>
    <w:p w:rsidR="00764495" w:rsidRPr="00631267" w:rsidRDefault="00764495">
      <w:pPr>
        <w:rPr>
          <w:sz w:val="24"/>
          <w:szCs w:val="24"/>
        </w:rPr>
      </w:pPr>
    </w:p>
    <w:p w:rsidR="00F76A7C" w:rsidRPr="00631267" w:rsidRDefault="00F76A7C" w:rsidP="00F76A7C">
      <w:pPr>
        <w:spacing w:line="240" w:lineRule="auto"/>
        <w:jc w:val="center"/>
        <w:rPr>
          <w:rFonts w:cstheme="minorHAnsi"/>
          <w:sz w:val="24"/>
          <w:szCs w:val="24"/>
        </w:rPr>
      </w:pPr>
      <w:r w:rsidRPr="00631267">
        <w:rPr>
          <w:rFonts w:cstheme="minorHAnsi"/>
          <w:sz w:val="24"/>
          <w:szCs w:val="24"/>
        </w:rPr>
        <w:t xml:space="preserve">Tryb udzielenia zamówienia: </w:t>
      </w:r>
      <w:r w:rsidRPr="00631267">
        <w:rPr>
          <w:rFonts w:cstheme="minorHAnsi"/>
          <w:b/>
          <w:sz w:val="24"/>
          <w:szCs w:val="24"/>
        </w:rPr>
        <w:t xml:space="preserve">podstawowy bez przeprowadzenia negocjacji </w:t>
      </w:r>
      <w:r w:rsidRPr="00631267">
        <w:rPr>
          <w:rFonts w:cstheme="minorHAnsi"/>
          <w:sz w:val="24"/>
          <w:szCs w:val="24"/>
        </w:rPr>
        <w:t xml:space="preserve">na podstawie art. 275 pkt.1 ustawy z dnia 11 września 2019 r.  Prawo Zamówień Publicznych </w:t>
      </w:r>
      <w:r w:rsidRPr="00631267">
        <w:rPr>
          <w:rFonts w:eastAsia="Times New Roman" w:cstheme="minorHAnsi"/>
          <w:sz w:val="24"/>
          <w:szCs w:val="24"/>
          <w:lang w:eastAsia="pl-PL"/>
        </w:rPr>
        <w:t>(</w:t>
      </w:r>
      <w:r w:rsidR="003D0AC7" w:rsidRPr="00631267">
        <w:rPr>
          <w:sz w:val="24"/>
          <w:szCs w:val="24"/>
        </w:rPr>
        <w:t>Dz.U. z 2024</w:t>
      </w:r>
      <w:r w:rsidRPr="00631267">
        <w:rPr>
          <w:sz w:val="24"/>
          <w:szCs w:val="24"/>
        </w:rPr>
        <w:t xml:space="preserve">r. poz. 1320) </w:t>
      </w:r>
      <w:r w:rsidRPr="00631267">
        <w:rPr>
          <w:rFonts w:cstheme="minorHAnsi"/>
          <w:sz w:val="24"/>
          <w:szCs w:val="24"/>
        </w:rPr>
        <w:t>zwanej dalej ustawą PZP</w:t>
      </w:r>
    </w:p>
    <w:p w:rsidR="00F76A7C" w:rsidRPr="00631267" w:rsidRDefault="00F76A7C" w:rsidP="00F76A7C">
      <w:pPr>
        <w:spacing w:line="240" w:lineRule="auto"/>
        <w:jc w:val="center"/>
        <w:rPr>
          <w:rFonts w:cstheme="minorHAnsi"/>
          <w:sz w:val="24"/>
          <w:szCs w:val="24"/>
        </w:rPr>
      </w:pPr>
      <w:r w:rsidRPr="00631267">
        <w:rPr>
          <w:rFonts w:cstheme="minorHAnsi"/>
          <w:sz w:val="24"/>
          <w:szCs w:val="24"/>
        </w:rPr>
        <w:t>Na zadanie pod nazwą:</w:t>
      </w:r>
    </w:p>
    <w:p w:rsidR="00F76A7C" w:rsidRPr="00631267" w:rsidRDefault="00F76A7C" w:rsidP="00F76A7C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F76A7C" w:rsidRPr="00631267" w:rsidRDefault="00F76A7C" w:rsidP="00F76A7C">
      <w:pPr>
        <w:spacing w:line="240" w:lineRule="auto"/>
        <w:jc w:val="center"/>
        <w:rPr>
          <w:rFonts w:cstheme="minorHAnsi"/>
          <w:sz w:val="24"/>
          <w:szCs w:val="24"/>
        </w:rPr>
      </w:pPr>
      <w:r w:rsidRPr="00631267">
        <w:rPr>
          <w:rFonts w:cstheme="minorHAnsi"/>
          <w:b/>
          <w:i/>
          <w:sz w:val="24"/>
          <w:szCs w:val="24"/>
        </w:rPr>
        <w:t>„Sukcesywna dostawa produktów żywnościowych do Państwowego Liceum Sztuk Plastycznych im. Józefa Chełmońskiego w Nałęczowie w 2025 roku”</w:t>
      </w:r>
    </w:p>
    <w:p w:rsidR="00F76A7C" w:rsidRPr="00631267" w:rsidRDefault="00F76A7C">
      <w:pPr>
        <w:rPr>
          <w:sz w:val="24"/>
          <w:szCs w:val="24"/>
        </w:rPr>
      </w:pPr>
    </w:p>
    <w:p w:rsidR="008F7CC8" w:rsidRPr="00631267" w:rsidRDefault="008F7CC8">
      <w:pPr>
        <w:rPr>
          <w:b/>
          <w:sz w:val="24"/>
          <w:szCs w:val="24"/>
        </w:rPr>
      </w:pPr>
      <w:r w:rsidRPr="00631267">
        <w:rPr>
          <w:b/>
          <w:sz w:val="24"/>
          <w:szCs w:val="24"/>
        </w:rPr>
        <w:t>Informacja o kwocie jaką Zamawiający zamierza przeznaczyć na sfinansowanie zamówienia.</w:t>
      </w:r>
    </w:p>
    <w:p w:rsidR="00564719" w:rsidRPr="00631267" w:rsidRDefault="00564719">
      <w:pPr>
        <w:rPr>
          <w:sz w:val="24"/>
          <w:szCs w:val="24"/>
        </w:rPr>
      </w:pPr>
    </w:p>
    <w:p w:rsidR="008F7CC8" w:rsidRPr="00631267" w:rsidRDefault="008F7CC8">
      <w:pPr>
        <w:rPr>
          <w:sz w:val="24"/>
          <w:szCs w:val="24"/>
        </w:rPr>
      </w:pPr>
      <w:r w:rsidRPr="00631267">
        <w:rPr>
          <w:sz w:val="24"/>
          <w:szCs w:val="24"/>
        </w:rPr>
        <w:t>Państwowe Liceum Sztuk Pl</w:t>
      </w:r>
      <w:r w:rsidR="00B944BC" w:rsidRPr="00631267">
        <w:rPr>
          <w:sz w:val="24"/>
          <w:szCs w:val="24"/>
        </w:rPr>
        <w:t>astycznych jako Zamawiający w w</w:t>
      </w:r>
      <w:r w:rsidRPr="00631267">
        <w:rPr>
          <w:sz w:val="24"/>
          <w:szCs w:val="24"/>
        </w:rPr>
        <w:t>w</w:t>
      </w:r>
      <w:r w:rsidR="00B944BC" w:rsidRPr="00631267">
        <w:rPr>
          <w:sz w:val="24"/>
          <w:szCs w:val="24"/>
        </w:rPr>
        <w:t>.</w:t>
      </w:r>
      <w:r w:rsidRPr="00631267">
        <w:rPr>
          <w:sz w:val="24"/>
          <w:szCs w:val="24"/>
        </w:rPr>
        <w:t xml:space="preserve"> postepowaniu o udzielenie zamówienia publicznego informuje, że na sfinansowanie zamówienia zamierza  przeznaczyć kwotę: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1 – Dostawa warzyw korzeniowych, bulwiastych, liściastych, ziemniaków oraz owoców- 77 978,40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2 Dostawa mrożonek warzywnych i inny</w:t>
      </w:r>
      <w:bookmarkStart w:id="0" w:name="_GoBack"/>
      <w:bookmarkEnd w:id="0"/>
      <w:r w:rsidRPr="00631267">
        <w:rPr>
          <w:sz w:val="24"/>
          <w:szCs w:val="24"/>
        </w:rPr>
        <w:t>ch przetworów mrożonych-40 430,10 zł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3 – Dostawa pieczywa, świeżych wyrobów piekarskich –118 315,30 zł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4 – Dostawa mięsa i produktów mięsnych oraz wędlin-77 803,15 zł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5 – Dostawy drobiu i wyrobów drobiowych-21 490,40 zł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6 – Dostawy różnych produktów spożywczych-186 113,23 zł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7 – Dostawy ryb i ryb przetworzonych-12 567,20 zł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8 – Dostawa mleka i przetworów mlecznych- 94 852,95 zł netto,</w:t>
      </w:r>
    </w:p>
    <w:p w:rsidR="00F76A7C" w:rsidRPr="00631267" w:rsidRDefault="00F76A7C" w:rsidP="00F76A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31267">
        <w:rPr>
          <w:sz w:val="24"/>
          <w:szCs w:val="24"/>
        </w:rPr>
        <w:t>Zadanie 9 – Dostawa jaj – 1 065,00 zł netto.</w:t>
      </w:r>
    </w:p>
    <w:p w:rsidR="00F76A7C" w:rsidRPr="00631267" w:rsidRDefault="00F76A7C" w:rsidP="00F76A7C">
      <w:pPr>
        <w:pStyle w:val="Akapitzlist"/>
        <w:rPr>
          <w:sz w:val="24"/>
          <w:szCs w:val="24"/>
        </w:rPr>
      </w:pPr>
    </w:p>
    <w:p w:rsidR="006C60FE" w:rsidRPr="00631267" w:rsidRDefault="006C60FE" w:rsidP="00F76A7C">
      <w:pPr>
        <w:pStyle w:val="Akapitzlist"/>
        <w:rPr>
          <w:sz w:val="24"/>
          <w:szCs w:val="24"/>
        </w:rPr>
      </w:pPr>
      <w:r w:rsidRPr="00631267">
        <w:rPr>
          <w:sz w:val="24"/>
          <w:szCs w:val="24"/>
        </w:rPr>
        <w:t xml:space="preserve">Łącznie </w:t>
      </w:r>
      <w:r w:rsidR="00F76A7C" w:rsidRPr="00631267">
        <w:rPr>
          <w:b/>
          <w:sz w:val="24"/>
          <w:szCs w:val="24"/>
        </w:rPr>
        <w:t>630615,73</w:t>
      </w:r>
      <w:r w:rsidRPr="00631267">
        <w:rPr>
          <w:sz w:val="24"/>
          <w:szCs w:val="24"/>
        </w:rPr>
        <w:t xml:space="preserve"> zł netto</w:t>
      </w:r>
      <w:r w:rsidR="006225CC" w:rsidRPr="00631267">
        <w:rPr>
          <w:sz w:val="24"/>
          <w:szCs w:val="24"/>
        </w:rPr>
        <w:t xml:space="preserve"> PLN</w:t>
      </w:r>
      <w:r w:rsidR="0076197C" w:rsidRPr="00631267">
        <w:rPr>
          <w:sz w:val="24"/>
          <w:szCs w:val="24"/>
        </w:rPr>
        <w:t xml:space="preserve">, </w:t>
      </w:r>
      <w:r w:rsidR="0076197C" w:rsidRPr="00631267">
        <w:rPr>
          <w:b/>
          <w:sz w:val="24"/>
          <w:szCs w:val="24"/>
        </w:rPr>
        <w:t>666902,94</w:t>
      </w:r>
      <w:r w:rsidR="0076197C" w:rsidRPr="00631267">
        <w:rPr>
          <w:sz w:val="24"/>
          <w:szCs w:val="24"/>
        </w:rPr>
        <w:t xml:space="preserve"> zł brutto PLN.</w:t>
      </w:r>
    </w:p>
    <w:p w:rsidR="00633C88" w:rsidRPr="00631267" w:rsidRDefault="00633C88">
      <w:pPr>
        <w:rPr>
          <w:sz w:val="24"/>
          <w:szCs w:val="24"/>
        </w:rPr>
      </w:pPr>
    </w:p>
    <w:p w:rsidR="00633C88" w:rsidRDefault="006B1F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FBA" w:rsidRDefault="006C60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FBA">
        <w:t xml:space="preserve"> </w:t>
      </w:r>
    </w:p>
    <w:sectPr w:rsidR="006B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3FF"/>
    <w:multiLevelType w:val="hybridMultilevel"/>
    <w:tmpl w:val="AD72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C8"/>
    <w:rsid w:val="00092A4B"/>
    <w:rsid w:val="00157D8E"/>
    <w:rsid w:val="003D0AC7"/>
    <w:rsid w:val="00564719"/>
    <w:rsid w:val="005C0477"/>
    <w:rsid w:val="005E05A7"/>
    <w:rsid w:val="005E549D"/>
    <w:rsid w:val="00603CD7"/>
    <w:rsid w:val="006225CC"/>
    <w:rsid w:val="00631267"/>
    <w:rsid w:val="00633C88"/>
    <w:rsid w:val="006B1FBA"/>
    <w:rsid w:val="006C60FE"/>
    <w:rsid w:val="0076197C"/>
    <w:rsid w:val="00764495"/>
    <w:rsid w:val="00795305"/>
    <w:rsid w:val="008F7CC8"/>
    <w:rsid w:val="00926EC0"/>
    <w:rsid w:val="009745FA"/>
    <w:rsid w:val="00B944BC"/>
    <w:rsid w:val="00D94C1A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5112-7B4E-45C8-9FFD-C6AEEDC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</cp:lastModifiedBy>
  <cp:revision>15</cp:revision>
  <cp:lastPrinted>2022-12-02T06:11:00Z</cp:lastPrinted>
  <dcterms:created xsi:type="dcterms:W3CDTF">2023-12-05T05:47:00Z</dcterms:created>
  <dcterms:modified xsi:type="dcterms:W3CDTF">2024-12-04T06:39:00Z</dcterms:modified>
</cp:coreProperties>
</file>