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B0385" w14:textId="17A8B1F9" w:rsidR="00542954" w:rsidRPr="008C20A3" w:rsidRDefault="00E035EB" w:rsidP="005429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bookmarkStart w:id="0" w:name="_GoBack"/>
      <w:bookmarkEnd w:id="0"/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Załącznik do Uchwały nr</w:t>
      </w:r>
      <w:r w:rsidR="00C70A9E">
        <w:rPr>
          <w:rFonts w:ascii="Times New Roman" w:eastAsia="Times New Roman" w:hAnsi="Times New Roman"/>
          <w:sz w:val="24"/>
          <w:szCs w:val="24"/>
          <w:lang w:eastAsia="de-DE"/>
        </w:rPr>
        <w:t xml:space="preserve"> 89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Rady</w:t>
      </w:r>
      <w:r w:rsidR="0054295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Działalności</w:t>
      </w:r>
      <w:r w:rsidR="00C70A9E">
        <w:rPr>
          <w:rFonts w:ascii="Times New Roman" w:eastAsia="Times New Roman" w:hAnsi="Times New Roman"/>
          <w:sz w:val="24"/>
          <w:szCs w:val="24"/>
          <w:lang w:eastAsia="de-DE"/>
        </w:rPr>
        <w:t xml:space="preserve"> Pożytku Publicznego z dnia 19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marca 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2020 r.</w:t>
      </w:r>
    </w:p>
    <w:p w14:paraId="2542F64F" w14:textId="77777777" w:rsidR="00E035EB" w:rsidRPr="008C20A3" w:rsidRDefault="00E035EB" w:rsidP="005429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4F00B3F" w14:textId="77777777" w:rsidR="00542954" w:rsidRPr="008C20A3" w:rsidRDefault="00542954" w:rsidP="0054295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>K</w:t>
      </w:r>
      <w:r w:rsidR="00E035EB"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>oncepcja Ustawy o Radzie Dialogu Obywatelskiego i innych instytucjach dialogu obywatelskiego</w:t>
      </w:r>
    </w:p>
    <w:p w14:paraId="17E7A60A" w14:textId="77777777" w:rsidR="00534920" w:rsidRPr="008C20A3" w:rsidRDefault="00534920" w:rsidP="00177242">
      <w:pPr>
        <w:pStyle w:val="Akapitzlist"/>
        <w:spacing w:line="276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D98B60" w14:textId="77777777" w:rsidR="00992EA6" w:rsidRPr="008C20A3" w:rsidRDefault="005A7319" w:rsidP="00177242">
      <w:pPr>
        <w:tabs>
          <w:tab w:val="left" w:pos="696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20A3">
        <w:rPr>
          <w:rFonts w:ascii="Times New Roman" w:hAnsi="Times New Roman"/>
          <w:b/>
          <w:sz w:val="24"/>
          <w:szCs w:val="24"/>
        </w:rPr>
        <w:t>1</w:t>
      </w:r>
      <w:r w:rsidR="00992EA6" w:rsidRPr="008C20A3">
        <w:rPr>
          <w:rFonts w:ascii="Times New Roman" w:hAnsi="Times New Roman"/>
          <w:b/>
          <w:sz w:val="24"/>
          <w:szCs w:val="24"/>
        </w:rPr>
        <w:t xml:space="preserve">. </w:t>
      </w:r>
      <w:r w:rsidR="00E035EB" w:rsidRPr="008C20A3">
        <w:rPr>
          <w:rFonts w:ascii="Times New Roman" w:hAnsi="Times New Roman"/>
          <w:b/>
          <w:sz w:val="24"/>
          <w:szCs w:val="24"/>
        </w:rPr>
        <w:t>Zakres proponowanej regulacji</w:t>
      </w:r>
    </w:p>
    <w:p w14:paraId="39FF6DC2" w14:textId="77777777" w:rsidR="00793961" w:rsidRPr="008C20A3" w:rsidRDefault="00793961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02F32B" w14:textId="0975C792" w:rsidR="0046399D" w:rsidRPr="008C20A3" w:rsidRDefault="00344A66" w:rsidP="00786416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1</w:t>
      </w:r>
      <w:r w:rsidR="00786416" w:rsidRPr="00C12D61">
        <w:rPr>
          <w:rFonts w:ascii="Times New Roman" w:hAnsi="Times New Roman"/>
          <w:b/>
          <w:sz w:val="24"/>
          <w:szCs w:val="24"/>
        </w:rPr>
        <w:t>.1</w:t>
      </w:r>
      <w:r w:rsidR="007A702E" w:rsidRPr="008C20A3">
        <w:rPr>
          <w:rFonts w:ascii="Times New Roman" w:hAnsi="Times New Roman"/>
          <w:sz w:val="24"/>
          <w:szCs w:val="24"/>
        </w:rPr>
        <w:t xml:space="preserve"> </w:t>
      </w:r>
      <w:r w:rsidR="0046399D" w:rsidRPr="008C20A3">
        <w:rPr>
          <w:rFonts w:ascii="Times New Roman" w:hAnsi="Times New Roman"/>
          <w:sz w:val="24"/>
          <w:szCs w:val="24"/>
        </w:rPr>
        <w:t xml:space="preserve">Ustawa </w:t>
      </w:r>
      <w:r w:rsidR="00786416" w:rsidRPr="008C20A3">
        <w:rPr>
          <w:rFonts w:ascii="Times New Roman" w:hAnsi="Times New Roman"/>
          <w:sz w:val="24"/>
          <w:szCs w:val="24"/>
        </w:rPr>
        <w:t xml:space="preserve">o Radzie Dialogu Obywatelskiego i innych instytucjach dialogu obywatelskiego </w:t>
      </w:r>
      <w:r w:rsidR="0046399D" w:rsidRPr="008C20A3">
        <w:rPr>
          <w:rFonts w:ascii="Times New Roman" w:hAnsi="Times New Roman"/>
          <w:sz w:val="24"/>
          <w:szCs w:val="24"/>
        </w:rPr>
        <w:t xml:space="preserve">powinna zawierać definicję </w:t>
      </w:r>
      <w:r w:rsidR="00E7097A" w:rsidRPr="008C20A3">
        <w:rPr>
          <w:rFonts w:ascii="Times New Roman" w:hAnsi="Times New Roman"/>
          <w:sz w:val="24"/>
          <w:szCs w:val="24"/>
        </w:rPr>
        <w:t xml:space="preserve">(lub inny opis) </w:t>
      </w:r>
      <w:r w:rsidR="0046399D" w:rsidRPr="008C20A3">
        <w:rPr>
          <w:rFonts w:ascii="Times New Roman" w:hAnsi="Times New Roman"/>
          <w:sz w:val="24"/>
          <w:szCs w:val="24"/>
        </w:rPr>
        <w:t>„dialogu obywatelskiego”</w:t>
      </w:r>
      <w:r w:rsidR="00495AC7" w:rsidRPr="008C20A3">
        <w:rPr>
          <w:rFonts w:ascii="Times New Roman" w:hAnsi="Times New Roman"/>
          <w:sz w:val="24"/>
          <w:szCs w:val="24"/>
        </w:rPr>
        <w:t>, a mianowicie</w:t>
      </w:r>
      <w:r w:rsidR="00BE321B" w:rsidRPr="008C20A3">
        <w:rPr>
          <w:rFonts w:ascii="Times New Roman" w:hAnsi="Times New Roman"/>
          <w:sz w:val="24"/>
          <w:szCs w:val="24"/>
        </w:rPr>
        <w:t xml:space="preserve"> jako dialog organizacji społeczeństwa obywatelskiego, w tym organizacji pozarządowych</w:t>
      </w:r>
      <w:r w:rsidR="008C20A3">
        <w:rPr>
          <w:rFonts w:ascii="Times New Roman" w:hAnsi="Times New Roman"/>
          <w:sz w:val="24"/>
          <w:szCs w:val="24"/>
        </w:rPr>
        <w:t xml:space="preserve"> i </w:t>
      </w:r>
      <w:r w:rsidR="004931EE" w:rsidRPr="008C20A3">
        <w:rPr>
          <w:rFonts w:ascii="Times New Roman" w:hAnsi="Times New Roman"/>
          <w:sz w:val="24"/>
          <w:szCs w:val="24"/>
        </w:rPr>
        <w:t>niektórych innych podmiotów w rozumieniu art. 3 ust. 2 oraz art. 3 ust. 3 pkt 1 i 3</w:t>
      </w:r>
      <w:r w:rsidR="00EF3B37" w:rsidRPr="008C20A3">
        <w:rPr>
          <w:rFonts w:ascii="Times New Roman" w:hAnsi="Times New Roman"/>
          <w:sz w:val="24"/>
          <w:szCs w:val="24"/>
        </w:rPr>
        <w:t xml:space="preserve"> 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ustawy o </w:t>
      </w:r>
      <w:r w:rsidR="00EF3B37" w:rsidRPr="008C20A3">
        <w:rPr>
          <w:rFonts w:ascii="Times New Roman" w:eastAsia="Times New Roman" w:hAnsi="Times New Roman"/>
          <w:sz w:val="24"/>
          <w:szCs w:val="24"/>
          <w:lang w:eastAsia="de-DE"/>
        </w:rPr>
        <w:t>działalności pożytku publicznego i o wolontariacie</w:t>
      </w:r>
      <w:r w:rsidR="00024F30" w:rsidRPr="008C20A3">
        <w:rPr>
          <w:rFonts w:ascii="Times New Roman" w:hAnsi="Times New Roman"/>
          <w:sz w:val="24"/>
          <w:szCs w:val="24"/>
        </w:rPr>
        <w:t xml:space="preserve"> (organizacje „kościelne” i spółdzielnie socjalne)</w:t>
      </w:r>
      <w:r w:rsidR="00024F30" w:rsidRPr="008C20A3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4931EE" w:rsidRPr="008C20A3">
        <w:rPr>
          <w:rFonts w:ascii="Times New Roman" w:hAnsi="Times New Roman"/>
          <w:sz w:val="24"/>
          <w:szCs w:val="24"/>
        </w:rPr>
        <w:t>oraz innych zorganizowanych form społeczeństwa obywatelskiego</w:t>
      </w:r>
      <w:r w:rsidR="007001F9" w:rsidRPr="008C20A3">
        <w:rPr>
          <w:rFonts w:ascii="Times New Roman" w:hAnsi="Times New Roman"/>
          <w:sz w:val="24"/>
          <w:szCs w:val="24"/>
        </w:rPr>
        <w:t>, zwanych dalej „organizacjami społeczeństwa obywatelskiego”</w:t>
      </w:r>
      <w:r w:rsidR="004931EE" w:rsidRPr="008C20A3">
        <w:rPr>
          <w:rFonts w:ascii="Times New Roman" w:hAnsi="Times New Roman"/>
          <w:sz w:val="24"/>
          <w:szCs w:val="24"/>
        </w:rPr>
        <w:t xml:space="preserve"> z parlamentem, rządem </w:t>
      </w:r>
      <w:r w:rsidR="00495AC7" w:rsidRPr="008C20A3">
        <w:rPr>
          <w:rFonts w:ascii="Times New Roman" w:hAnsi="Times New Roman"/>
          <w:sz w:val="24"/>
          <w:szCs w:val="24"/>
        </w:rPr>
        <w:t xml:space="preserve">oraz z </w:t>
      </w:r>
      <w:r w:rsidR="004931EE" w:rsidRPr="008C20A3">
        <w:rPr>
          <w:rFonts w:ascii="Times New Roman" w:hAnsi="Times New Roman"/>
          <w:sz w:val="24"/>
          <w:szCs w:val="24"/>
        </w:rPr>
        <w:t xml:space="preserve">samorządem terytorialnym i </w:t>
      </w:r>
      <w:r w:rsidR="00495AC7" w:rsidRPr="008C20A3">
        <w:rPr>
          <w:rFonts w:ascii="Times New Roman" w:hAnsi="Times New Roman"/>
          <w:sz w:val="24"/>
          <w:szCs w:val="24"/>
        </w:rPr>
        <w:t xml:space="preserve">z innymi wybranymi </w:t>
      </w:r>
      <w:r w:rsidR="004931EE" w:rsidRPr="008C20A3">
        <w:rPr>
          <w:rFonts w:ascii="Times New Roman" w:hAnsi="Times New Roman"/>
          <w:sz w:val="24"/>
          <w:szCs w:val="24"/>
        </w:rPr>
        <w:t>instytucjami publicznymi</w:t>
      </w:r>
      <w:r w:rsidR="00E7097A" w:rsidRPr="008C20A3">
        <w:rPr>
          <w:rFonts w:ascii="Times New Roman" w:hAnsi="Times New Roman"/>
          <w:sz w:val="24"/>
          <w:szCs w:val="24"/>
        </w:rPr>
        <w:t>.</w:t>
      </w:r>
    </w:p>
    <w:p w14:paraId="237DD94C" w14:textId="77777777" w:rsidR="00793961" w:rsidRPr="008C20A3" w:rsidRDefault="0079396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77B74BC" w14:textId="0675F386" w:rsidR="00E414FD" w:rsidRPr="008C20A3" w:rsidRDefault="0094598E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1</w:t>
      </w:r>
      <w:r w:rsidR="00786416" w:rsidRPr="00C12D61">
        <w:rPr>
          <w:rFonts w:ascii="Times New Roman" w:hAnsi="Times New Roman"/>
          <w:b/>
          <w:sz w:val="24"/>
          <w:szCs w:val="24"/>
        </w:rPr>
        <w:t>.2</w:t>
      </w:r>
      <w:r w:rsidR="00D05CD0" w:rsidRPr="008C20A3">
        <w:rPr>
          <w:rFonts w:ascii="Times New Roman" w:hAnsi="Times New Roman"/>
          <w:sz w:val="24"/>
          <w:szCs w:val="24"/>
        </w:rPr>
        <w:t xml:space="preserve"> </w:t>
      </w:r>
      <w:r w:rsidR="00854803" w:rsidRPr="008C20A3">
        <w:rPr>
          <w:rFonts w:ascii="Times New Roman" w:hAnsi="Times New Roman"/>
          <w:sz w:val="24"/>
          <w:szCs w:val="24"/>
        </w:rPr>
        <w:t>Ponadto, p</w:t>
      </w:r>
      <w:r w:rsidR="00D05CD0" w:rsidRPr="008C20A3">
        <w:rPr>
          <w:rFonts w:ascii="Times New Roman" w:hAnsi="Times New Roman"/>
          <w:sz w:val="24"/>
          <w:szCs w:val="24"/>
        </w:rPr>
        <w:t>roponowana</w:t>
      </w:r>
      <w:r w:rsidR="00E7097A" w:rsidRPr="008C20A3">
        <w:rPr>
          <w:rFonts w:ascii="Times New Roman" w:hAnsi="Times New Roman"/>
          <w:sz w:val="24"/>
          <w:szCs w:val="24"/>
        </w:rPr>
        <w:t xml:space="preserve"> ustawa </w:t>
      </w:r>
      <w:r w:rsidR="00B6589E" w:rsidRPr="008C20A3">
        <w:rPr>
          <w:rFonts w:ascii="Times New Roman" w:hAnsi="Times New Roman"/>
          <w:sz w:val="24"/>
          <w:szCs w:val="24"/>
        </w:rPr>
        <w:t xml:space="preserve">powinna </w:t>
      </w:r>
      <w:r w:rsidR="00FB0508" w:rsidRPr="008C20A3">
        <w:rPr>
          <w:rFonts w:ascii="Times New Roman" w:hAnsi="Times New Roman"/>
          <w:sz w:val="24"/>
          <w:szCs w:val="24"/>
        </w:rPr>
        <w:t>regulować co najmniej następujące elementy</w:t>
      </w:r>
      <w:r w:rsidR="00854803" w:rsidRPr="008C20A3">
        <w:rPr>
          <w:rFonts w:ascii="Times New Roman" w:hAnsi="Times New Roman"/>
          <w:sz w:val="24"/>
          <w:szCs w:val="24"/>
        </w:rPr>
        <w:t xml:space="preserve"> </w:t>
      </w:r>
      <w:r w:rsidR="0081497C" w:rsidRPr="008C20A3">
        <w:rPr>
          <w:rFonts w:ascii="Times New Roman" w:hAnsi="Times New Roman"/>
          <w:sz w:val="24"/>
          <w:szCs w:val="24"/>
        </w:rPr>
        <w:t>dialogu obywatelskiego:</w:t>
      </w:r>
    </w:p>
    <w:p w14:paraId="3FDF98DA" w14:textId="2BD8C9A2" w:rsidR="005D080D" w:rsidRPr="008C20A3" w:rsidRDefault="0094598E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1</w:t>
      </w:r>
      <w:r w:rsidR="00786416" w:rsidRPr="00C12D61">
        <w:rPr>
          <w:rFonts w:ascii="Times New Roman" w:hAnsi="Times New Roman"/>
          <w:b/>
          <w:sz w:val="24"/>
          <w:szCs w:val="24"/>
        </w:rPr>
        <w:t>.2</w:t>
      </w:r>
      <w:r w:rsidR="00282751" w:rsidRPr="00C12D61">
        <w:rPr>
          <w:rFonts w:ascii="Times New Roman" w:hAnsi="Times New Roman"/>
          <w:b/>
          <w:sz w:val="24"/>
          <w:szCs w:val="24"/>
        </w:rPr>
        <w:t>.1</w:t>
      </w:r>
      <w:r w:rsidR="00282751" w:rsidRPr="008C20A3">
        <w:rPr>
          <w:rFonts w:ascii="Times New Roman" w:hAnsi="Times New Roman"/>
          <w:sz w:val="24"/>
          <w:szCs w:val="24"/>
        </w:rPr>
        <w:t xml:space="preserve"> </w:t>
      </w:r>
      <w:r w:rsidR="00C12D61">
        <w:rPr>
          <w:rFonts w:ascii="Times New Roman" w:hAnsi="Times New Roman"/>
          <w:sz w:val="24"/>
          <w:szCs w:val="24"/>
        </w:rPr>
        <w:t>p</w:t>
      </w:r>
      <w:r w:rsidR="00807DDD" w:rsidRPr="008C20A3">
        <w:rPr>
          <w:rFonts w:ascii="Times New Roman" w:hAnsi="Times New Roman"/>
          <w:sz w:val="24"/>
          <w:szCs w:val="24"/>
        </w:rPr>
        <w:t>owołanie, zakres działania</w:t>
      </w:r>
      <w:r w:rsidR="00E92830" w:rsidRPr="008C20A3">
        <w:rPr>
          <w:rFonts w:ascii="Times New Roman" w:hAnsi="Times New Roman"/>
          <w:sz w:val="24"/>
          <w:szCs w:val="24"/>
        </w:rPr>
        <w:t>, kompetencje,</w:t>
      </w:r>
      <w:r w:rsidR="00807DDD" w:rsidRPr="008C20A3">
        <w:rPr>
          <w:rFonts w:ascii="Times New Roman" w:hAnsi="Times New Roman"/>
          <w:sz w:val="24"/>
          <w:szCs w:val="24"/>
        </w:rPr>
        <w:t xml:space="preserve"> organizację i finansowanie </w:t>
      </w:r>
      <w:r w:rsidR="00FB7D2E" w:rsidRPr="008C20A3">
        <w:rPr>
          <w:rFonts w:ascii="Times New Roman" w:hAnsi="Times New Roman"/>
          <w:sz w:val="24"/>
          <w:szCs w:val="24"/>
        </w:rPr>
        <w:t xml:space="preserve">z budżetu państwa </w:t>
      </w:r>
      <w:r w:rsidR="00FB0508" w:rsidRPr="008C20A3">
        <w:rPr>
          <w:rFonts w:ascii="Times New Roman" w:hAnsi="Times New Roman"/>
          <w:sz w:val="24"/>
          <w:szCs w:val="24"/>
        </w:rPr>
        <w:t>Rady Dialogu Obywatelskiego</w:t>
      </w:r>
      <w:r w:rsidR="007A702E" w:rsidRPr="008C20A3">
        <w:rPr>
          <w:rFonts w:ascii="Times New Roman" w:hAnsi="Times New Roman"/>
          <w:sz w:val="24"/>
          <w:szCs w:val="24"/>
        </w:rPr>
        <w:t xml:space="preserve"> </w:t>
      </w:r>
      <w:r w:rsidR="008B57D8" w:rsidRPr="008C20A3">
        <w:rPr>
          <w:rFonts w:ascii="Times New Roman" w:hAnsi="Times New Roman"/>
          <w:sz w:val="24"/>
          <w:szCs w:val="24"/>
        </w:rPr>
        <w:t xml:space="preserve">(RDO) </w:t>
      </w:r>
      <w:r w:rsidR="0012278A" w:rsidRPr="008C20A3">
        <w:rPr>
          <w:rFonts w:ascii="Times New Roman" w:hAnsi="Times New Roman"/>
          <w:sz w:val="24"/>
          <w:szCs w:val="24"/>
        </w:rPr>
        <w:t>na poziomie ogólnopolskim</w:t>
      </w:r>
      <w:r w:rsidR="008C20A3">
        <w:rPr>
          <w:rFonts w:ascii="Times New Roman" w:hAnsi="Times New Roman"/>
          <w:sz w:val="24"/>
          <w:szCs w:val="24"/>
        </w:rPr>
        <w:t>;</w:t>
      </w:r>
    </w:p>
    <w:p w14:paraId="7FF7CAD1" w14:textId="1FDB99D0" w:rsidR="0012278A" w:rsidRPr="008C20A3" w:rsidRDefault="00D629E3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1</w:t>
      </w:r>
      <w:r w:rsidR="00786416" w:rsidRPr="00C12D61">
        <w:rPr>
          <w:rFonts w:ascii="Times New Roman" w:hAnsi="Times New Roman"/>
          <w:b/>
          <w:sz w:val="24"/>
          <w:szCs w:val="24"/>
        </w:rPr>
        <w:t>.2</w:t>
      </w:r>
      <w:r w:rsidR="0081497C" w:rsidRPr="00C12D61">
        <w:rPr>
          <w:rFonts w:ascii="Times New Roman" w:hAnsi="Times New Roman"/>
          <w:b/>
          <w:sz w:val="24"/>
          <w:szCs w:val="24"/>
        </w:rPr>
        <w:t>.2</w:t>
      </w:r>
      <w:r w:rsidR="0012278A" w:rsidRPr="008C20A3">
        <w:rPr>
          <w:rFonts w:ascii="Times New Roman" w:hAnsi="Times New Roman"/>
          <w:sz w:val="24"/>
          <w:szCs w:val="24"/>
        </w:rPr>
        <w:t xml:space="preserve"> zasady prowadzenia dialogu obywatelskiego na poziomie wojewódzkim i niższym przez Rady Działalności Pożytku Publicznego działające przy jednostkach samorządu terytorialneg</w:t>
      </w:r>
      <w:r w:rsidR="008C3005" w:rsidRPr="008C20A3">
        <w:rPr>
          <w:rFonts w:ascii="Times New Roman" w:hAnsi="Times New Roman"/>
          <w:sz w:val="24"/>
          <w:szCs w:val="24"/>
        </w:rPr>
        <w:t>o;</w:t>
      </w:r>
      <w:r w:rsidR="003611FB" w:rsidRPr="008C20A3">
        <w:rPr>
          <w:rFonts w:ascii="Times New Roman" w:hAnsi="Times New Roman"/>
          <w:sz w:val="24"/>
          <w:szCs w:val="24"/>
        </w:rPr>
        <w:t xml:space="preserve"> </w:t>
      </w:r>
      <w:r w:rsidR="008C3005" w:rsidRPr="008C20A3">
        <w:rPr>
          <w:rFonts w:ascii="Times New Roman" w:hAnsi="Times New Roman"/>
          <w:sz w:val="24"/>
          <w:szCs w:val="24"/>
        </w:rPr>
        <w:t>z</w:t>
      </w:r>
      <w:r w:rsidR="003611FB" w:rsidRPr="008C20A3">
        <w:rPr>
          <w:rFonts w:ascii="Times New Roman" w:hAnsi="Times New Roman"/>
          <w:sz w:val="24"/>
          <w:szCs w:val="24"/>
        </w:rPr>
        <w:t xml:space="preserve">akres działania i uprawnienia </w:t>
      </w:r>
      <w:r w:rsidR="008C3005" w:rsidRPr="008C20A3">
        <w:rPr>
          <w:rFonts w:ascii="Times New Roman" w:hAnsi="Times New Roman"/>
          <w:sz w:val="24"/>
          <w:szCs w:val="24"/>
        </w:rPr>
        <w:t xml:space="preserve">Rad Działalności Pożytku Publicznego działających przy jednostkach samorządu terytorialnego powinny odpowiadać zakresowi działania i kompetencjom Rady Dialogu Obywatelskiego z uwzględnieniem specyfiki </w:t>
      </w:r>
      <w:r w:rsidR="00A554F4" w:rsidRPr="008C20A3">
        <w:rPr>
          <w:rFonts w:ascii="Times New Roman" w:hAnsi="Times New Roman"/>
          <w:sz w:val="24"/>
          <w:szCs w:val="24"/>
        </w:rPr>
        <w:t>ich usytuowania</w:t>
      </w:r>
      <w:r w:rsidR="00854803" w:rsidRPr="008C20A3">
        <w:rPr>
          <w:rFonts w:ascii="Times New Roman" w:hAnsi="Times New Roman"/>
          <w:sz w:val="24"/>
          <w:szCs w:val="24"/>
        </w:rPr>
        <w:t>.</w:t>
      </w:r>
    </w:p>
    <w:p w14:paraId="18F0CFB0" w14:textId="77777777" w:rsidR="00AD6952" w:rsidRPr="008C20A3" w:rsidRDefault="00AD6952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F6629" w14:textId="38854786" w:rsidR="005A7319" w:rsidRPr="008C20A3" w:rsidRDefault="009817E9" w:rsidP="005A731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8C20A3">
        <w:rPr>
          <w:rFonts w:ascii="Times New Roman" w:hAnsi="Times New Roman"/>
          <w:b/>
          <w:sz w:val="24"/>
          <w:szCs w:val="24"/>
        </w:rPr>
        <w:t>2</w:t>
      </w:r>
      <w:r w:rsidR="005A7319" w:rsidRPr="008C20A3">
        <w:rPr>
          <w:rFonts w:ascii="Times New Roman" w:hAnsi="Times New Roman"/>
          <w:b/>
          <w:sz w:val="24"/>
          <w:szCs w:val="24"/>
        </w:rPr>
        <w:t>. Zakres działania</w:t>
      </w:r>
      <w:r w:rsidRPr="008C20A3">
        <w:rPr>
          <w:rFonts w:ascii="Times New Roman" w:hAnsi="Times New Roman"/>
          <w:b/>
          <w:sz w:val="24"/>
          <w:szCs w:val="24"/>
        </w:rPr>
        <w:t xml:space="preserve"> </w:t>
      </w:r>
      <w:r w:rsidR="002B3AD2" w:rsidRPr="008C20A3">
        <w:rPr>
          <w:rFonts w:ascii="Times New Roman" w:hAnsi="Times New Roman"/>
          <w:b/>
          <w:sz w:val="24"/>
          <w:szCs w:val="24"/>
        </w:rPr>
        <w:t xml:space="preserve">i organizacja prac </w:t>
      </w:r>
      <w:r w:rsidRPr="008C20A3">
        <w:rPr>
          <w:rFonts w:ascii="Times New Roman" w:hAnsi="Times New Roman"/>
          <w:b/>
          <w:sz w:val="24"/>
          <w:szCs w:val="24"/>
        </w:rPr>
        <w:t>Rady Dialogu Obywatelskiego</w:t>
      </w:r>
    </w:p>
    <w:p w14:paraId="6DCF0C22" w14:textId="77777777" w:rsidR="005A7319" w:rsidRPr="008C20A3" w:rsidRDefault="005A7319" w:rsidP="005A731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D5ED188" w14:textId="1B1AF01E" w:rsidR="00786416" w:rsidRPr="008C20A3" w:rsidRDefault="00786416" w:rsidP="007864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2.1</w:t>
      </w:r>
      <w:r w:rsidRPr="008C20A3">
        <w:rPr>
          <w:rFonts w:ascii="Times New Roman" w:hAnsi="Times New Roman"/>
          <w:sz w:val="24"/>
          <w:szCs w:val="24"/>
        </w:rPr>
        <w:t xml:space="preserve"> RDO jest organem samoistnym, analogicznie do Rady Dialogu Społecznego. Kadencja trwa 4 lata.</w:t>
      </w:r>
    </w:p>
    <w:p w14:paraId="73310FFD" w14:textId="77777777" w:rsidR="00786416" w:rsidRPr="008C20A3" w:rsidRDefault="00786416" w:rsidP="007864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3F49EE" w14:textId="335C2DC8" w:rsidR="00786416" w:rsidRPr="008C20A3" w:rsidRDefault="00793961" w:rsidP="007864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2.2</w:t>
      </w:r>
      <w:r w:rsidR="00786416" w:rsidRPr="008C20A3">
        <w:rPr>
          <w:rFonts w:ascii="Times New Roman" w:hAnsi="Times New Roman"/>
          <w:sz w:val="24"/>
          <w:szCs w:val="24"/>
        </w:rPr>
        <w:t xml:space="preserve"> RDO powinna zastąpić ogólnopolską Radę Działalności Pożytku Publicznego. W związku z tym wejście w życie ustawy powinno zbiec się w czasie z zakończeniem obecnej kadencji RDPP (jesień 2021 r.)</w:t>
      </w:r>
    </w:p>
    <w:p w14:paraId="3B115B01" w14:textId="77777777" w:rsidR="00E414FD" w:rsidRPr="008C20A3" w:rsidRDefault="00E414FD" w:rsidP="005A731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1C29963" w14:textId="0C8B6277" w:rsidR="002B1E3B" w:rsidRPr="008C20A3" w:rsidRDefault="005F1EF5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="00793961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.3</w:t>
      </w:r>
      <w:r w:rsidR="0017139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Z</w:t>
      </w:r>
      <w:r w:rsidR="005A731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akres działania RDO </w:t>
      </w:r>
      <w:r w:rsidR="0041313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powinien korespondować z definicją dialogu obywatelskiego  obejmując </w:t>
      </w:r>
      <w:r w:rsidR="00413134" w:rsidRPr="008C20A3">
        <w:rPr>
          <w:rFonts w:ascii="Times New Roman" w:hAnsi="Times New Roman"/>
          <w:sz w:val="24"/>
          <w:szCs w:val="24"/>
        </w:rPr>
        <w:t xml:space="preserve">konkretne obszary życia społecznego wzgl. aktywności obywatelskiej </w:t>
      </w:r>
      <w:r w:rsidR="008C20A3">
        <w:rPr>
          <w:rFonts w:ascii="Times New Roman" w:hAnsi="Times New Roman"/>
          <w:sz w:val="24"/>
          <w:szCs w:val="24"/>
        </w:rPr>
        <w:t>w </w:t>
      </w:r>
      <w:r w:rsidR="00413134" w:rsidRPr="008C20A3">
        <w:rPr>
          <w:rFonts w:ascii="Times New Roman" w:hAnsi="Times New Roman"/>
          <w:sz w:val="24"/>
          <w:szCs w:val="24"/>
        </w:rPr>
        <w:t>nawiązaniu do katalogu zad</w:t>
      </w:r>
      <w:r w:rsidR="008C20A3">
        <w:rPr>
          <w:rFonts w:ascii="Times New Roman" w:hAnsi="Times New Roman"/>
          <w:sz w:val="24"/>
          <w:szCs w:val="24"/>
        </w:rPr>
        <w:t>ań publicznych z art. 4 ust. 1 u</w:t>
      </w:r>
      <w:r w:rsidR="00413134" w:rsidRPr="008C20A3">
        <w:rPr>
          <w:rFonts w:ascii="Times New Roman" w:hAnsi="Times New Roman"/>
          <w:sz w:val="24"/>
          <w:szCs w:val="24"/>
        </w:rPr>
        <w:t>stawy o działalności pożytku publicznego i o wolontariacie</w:t>
      </w:r>
      <w:r w:rsidR="009E3491" w:rsidRPr="008C20A3">
        <w:rPr>
          <w:rFonts w:ascii="Times New Roman" w:hAnsi="Times New Roman"/>
          <w:sz w:val="24"/>
          <w:szCs w:val="24"/>
        </w:rPr>
        <w:t>, w tym</w:t>
      </w:r>
      <w:r w:rsidR="008C20A3">
        <w:rPr>
          <w:rFonts w:ascii="Times New Roman" w:hAnsi="Times New Roman"/>
          <w:sz w:val="24"/>
          <w:szCs w:val="24"/>
        </w:rPr>
        <w:t>:</w:t>
      </w:r>
    </w:p>
    <w:p w14:paraId="3A935848" w14:textId="2A2BFCDC" w:rsidR="002B1E3B" w:rsidRPr="008C20A3" w:rsidRDefault="00793961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2.3</w:t>
      </w:r>
      <w:r w:rsidR="00AA6F64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.1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dotychczasowy zakres działania RDPP, tzn. sferę dzi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ałalności pożytku publicznego i 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>rozwoju wolontariatu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;</w:t>
      </w:r>
    </w:p>
    <w:p w14:paraId="616FC525" w14:textId="156014B0" w:rsidR="00723E7A" w:rsidRPr="008C20A3" w:rsidRDefault="00793961" w:rsidP="002B1E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2.3</w:t>
      </w:r>
      <w:r w:rsidR="00AA6F64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wybrane pozostałe </w:t>
      </w:r>
      <w:r w:rsidR="00AA6F64" w:rsidRPr="008C20A3">
        <w:rPr>
          <w:rFonts w:ascii="Times New Roman" w:hAnsi="Times New Roman"/>
          <w:sz w:val="24"/>
          <w:szCs w:val="24"/>
        </w:rPr>
        <w:t xml:space="preserve">sfery aktywności obywatelskiej, w których uczestniczą </w:t>
      </w:r>
      <w:r w:rsidR="00140844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AA6F64" w:rsidRPr="008C20A3">
        <w:rPr>
          <w:rFonts w:ascii="Times New Roman" w:hAnsi="Times New Roman"/>
          <w:sz w:val="24"/>
          <w:szCs w:val="24"/>
        </w:rPr>
        <w:t>, w</w:t>
      </w:r>
      <w:r w:rsidR="00357F01" w:rsidRPr="008C20A3">
        <w:rPr>
          <w:rFonts w:ascii="Times New Roman" w:hAnsi="Times New Roman"/>
          <w:sz w:val="24"/>
          <w:szCs w:val="24"/>
        </w:rPr>
        <w:t xml:space="preserve"> tym ekonomię społeczną i solidarną</w:t>
      </w:r>
      <w:r w:rsidR="00B64CF3" w:rsidRPr="008C20A3">
        <w:rPr>
          <w:rFonts w:ascii="Times New Roman" w:hAnsi="Times New Roman"/>
          <w:sz w:val="24"/>
          <w:szCs w:val="24"/>
        </w:rPr>
        <w:t xml:space="preserve"> oraz </w:t>
      </w:r>
      <w:r w:rsidR="00743094" w:rsidRPr="008C20A3">
        <w:rPr>
          <w:rFonts w:ascii="Times New Roman" w:hAnsi="Times New Roman"/>
          <w:sz w:val="24"/>
          <w:szCs w:val="24"/>
        </w:rPr>
        <w:t xml:space="preserve">dziedziny objęte </w:t>
      </w:r>
      <w:r w:rsidR="00743094" w:rsidRPr="008C20A3">
        <w:rPr>
          <w:rFonts w:ascii="Times New Roman" w:hAnsi="Times New Roman"/>
          <w:sz w:val="24"/>
          <w:szCs w:val="24"/>
        </w:rPr>
        <w:lastRenderedPageBreak/>
        <w:t>programami Narodowego Instytutu Wolności – Centrum Rozwoju Społeczeństwa Obywatelskiego</w:t>
      </w:r>
      <w:r w:rsidR="008C20A3">
        <w:rPr>
          <w:rFonts w:ascii="Times New Roman" w:hAnsi="Times New Roman"/>
          <w:sz w:val="24"/>
          <w:szCs w:val="24"/>
        </w:rPr>
        <w:t>;</w:t>
      </w:r>
    </w:p>
    <w:p w14:paraId="2EBCF9E3" w14:textId="69A77FEB" w:rsidR="00872608" w:rsidRPr="008C20A3" w:rsidRDefault="00793961" w:rsidP="002B1E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2.3</w:t>
      </w:r>
      <w:r w:rsidR="00357F01" w:rsidRPr="00C12D61">
        <w:rPr>
          <w:rFonts w:ascii="Times New Roman" w:hAnsi="Times New Roman"/>
          <w:b/>
          <w:sz w:val="24"/>
          <w:szCs w:val="24"/>
        </w:rPr>
        <w:t>.3</w:t>
      </w:r>
      <w:r w:rsidR="00357F01" w:rsidRPr="008C20A3">
        <w:rPr>
          <w:rFonts w:ascii="Times New Roman" w:hAnsi="Times New Roman"/>
          <w:sz w:val="24"/>
          <w:szCs w:val="24"/>
        </w:rPr>
        <w:t xml:space="preserve"> prawne i administracyjne warunki brzegowe funkcjonowania organizacji społeczeństwa obywatelskiego</w:t>
      </w:r>
      <w:r w:rsidR="008C20A3">
        <w:rPr>
          <w:rFonts w:ascii="Times New Roman" w:hAnsi="Times New Roman"/>
          <w:sz w:val="24"/>
          <w:szCs w:val="24"/>
        </w:rPr>
        <w:t>;</w:t>
      </w:r>
    </w:p>
    <w:p w14:paraId="22CB3E67" w14:textId="5FE58A6B" w:rsidR="00AA6F64" w:rsidRPr="008C20A3" w:rsidRDefault="00793961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2.3</w:t>
      </w:r>
      <w:r w:rsidR="00357F01" w:rsidRPr="00C12D61">
        <w:rPr>
          <w:rFonts w:ascii="Times New Roman" w:hAnsi="Times New Roman"/>
          <w:b/>
          <w:sz w:val="24"/>
          <w:szCs w:val="24"/>
        </w:rPr>
        <w:t>.4</w:t>
      </w:r>
      <w:r w:rsidR="00AA6F64" w:rsidRPr="008C20A3">
        <w:rPr>
          <w:rFonts w:ascii="Times New Roman" w:hAnsi="Times New Roman"/>
          <w:sz w:val="24"/>
          <w:szCs w:val="24"/>
        </w:rPr>
        <w:t xml:space="preserve"> 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>współpracę międzysektorową, w szczególności pomiędzy sektorem publicznym a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>III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AA6F6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sektorem, w tym </w:t>
      </w:r>
      <w:r w:rsidR="00AA6F64" w:rsidRPr="008C20A3">
        <w:rPr>
          <w:rFonts w:ascii="Times New Roman" w:hAnsi="Times New Roman"/>
          <w:sz w:val="24"/>
          <w:szCs w:val="24"/>
        </w:rPr>
        <w:t>wspieranie rozwoju społeczeństwa obywatelskiego przez sektor publiczny</w:t>
      </w:r>
      <w:r w:rsidR="00757A9C" w:rsidRPr="008C20A3">
        <w:rPr>
          <w:rFonts w:ascii="Times New Roman" w:eastAsia="Times New Roman" w:hAnsi="Times New Roman"/>
          <w:sz w:val="24"/>
          <w:szCs w:val="24"/>
          <w:lang w:eastAsia="de-DE"/>
        </w:rPr>
        <w:t>, jak również współpracę pomiędzy III a II sektorem (gospodarka), w tym z ruchem spółdzielczym.</w:t>
      </w:r>
    </w:p>
    <w:p w14:paraId="6FA055FE" w14:textId="77777777" w:rsidR="00314B15" w:rsidRPr="008C20A3" w:rsidRDefault="00314B15" w:rsidP="00F73A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25AD16" w14:textId="7E22B898" w:rsidR="00F73A76" w:rsidRPr="008C20A3" w:rsidRDefault="00793961" w:rsidP="00F73A7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2.4</w:t>
      </w:r>
      <w:r w:rsidR="00F73A7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Wyrażanie opinii, zajmowanie stanowisk i inne formy realizacji uprawnień RDO odbywać się mogą zarówno z inicja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tywy uprawnionych podmiotów jak</w:t>
      </w:r>
      <w:r w:rsidR="00F73A7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i z inicjatywy własnej.</w:t>
      </w:r>
    </w:p>
    <w:p w14:paraId="1659638E" w14:textId="77777777" w:rsidR="002B3AD2" w:rsidRPr="008C20A3" w:rsidRDefault="002B3AD2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E4CFB6D" w14:textId="699463DD" w:rsidR="002B3AD2" w:rsidRPr="008C20A3" w:rsidRDefault="00793961" w:rsidP="001713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2.5</w:t>
      </w:r>
      <w:r w:rsidR="0017139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B3AD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Podstawowymi formami pracy </w:t>
      </w:r>
      <w:r w:rsidR="0017139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RDO </w:t>
      </w:r>
      <w:r w:rsidR="002B3AD2" w:rsidRPr="008C20A3">
        <w:rPr>
          <w:rFonts w:ascii="Times New Roman" w:eastAsia="Times New Roman" w:hAnsi="Times New Roman"/>
          <w:sz w:val="24"/>
          <w:szCs w:val="24"/>
          <w:lang w:eastAsia="de-DE"/>
        </w:rPr>
        <w:t>są posiedzenia plenarne i posiedzenia zespołów problemowych.</w:t>
      </w:r>
      <w:r w:rsidR="0066237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Zespoły problemowe powinny być obsadzane proporcjonalnie przez strony rządową, samorządową i obywatelską, w relacji do ogólnej liczby członków RDO z danej strony.</w:t>
      </w:r>
    </w:p>
    <w:p w14:paraId="04DE2F4E" w14:textId="77777777" w:rsidR="00AD6952" w:rsidRPr="008C20A3" w:rsidRDefault="00AD6952" w:rsidP="001713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A407F21" w14:textId="389B912C" w:rsidR="0017139F" w:rsidRPr="008C20A3" w:rsidRDefault="00793961" w:rsidP="0017139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2.6</w:t>
      </w:r>
      <w:r w:rsidR="002B3AD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Rezultaty prac RDO powinny być osiągane w </w:t>
      </w:r>
      <w:r w:rsidR="00CA694A" w:rsidRPr="008C20A3">
        <w:rPr>
          <w:rFonts w:ascii="Times New Roman" w:eastAsia="Times New Roman" w:hAnsi="Times New Roman"/>
          <w:sz w:val="24"/>
          <w:szCs w:val="24"/>
          <w:lang w:eastAsia="de-DE"/>
        </w:rPr>
        <w:t>miarę moż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liwości w drodze uzgodnienia. W </w:t>
      </w:r>
      <w:r w:rsidR="00CA694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tym celu RDO powinna </w:t>
      </w:r>
      <w:r w:rsidR="0017139F" w:rsidRPr="008C20A3">
        <w:rPr>
          <w:rFonts w:ascii="Times New Roman" w:eastAsia="Times New Roman" w:hAnsi="Times New Roman"/>
          <w:sz w:val="24"/>
          <w:szCs w:val="24"/>
          <w:lang w:eastAsia="de-DE"/>
        </w:rPr>
        <w:t>dysponować wewnętrznym mechanizmem mediacji pomiędzy stronami rządową, samorządową i obywatelską.</w:t>
      </w:r>
    </w:p>
    <w:p w14:paraId="4076C953" w14:textId="77777777" w:rsidR="009E3491" w:rsidRPr="008C20A3" w:rsidRDefault="009E349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816567C" w14:textId="081D0AE8" w:rsidR="001C455D" w:rsidRPr="008C20A3" w:rsidRDefault="0079396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2.7</w:t>
      </w:r>
      <w:r w:rsidR="001C455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Pracami RDO kieruje czteroosobowe Prezydium, składające się z dwóch członków</w:t>
      </w:r>
      <w:r w:rsidR="0048343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wybranych przez stronę obywatelsk</w:t>
      </w:r>
      <w:r w:rsidR="007D48A7" w:rsidRPr="008C20A3">
        <w:rPr>
          <w:rFonts w:ascii="Times New Roman" w:eastAsia="Times New Roman" w:hAnsi="Times New Roman"/>
          <w:sz w:val="24"/>
          <w:szCs w:val="24"/>
          <w:lang w:eastAsia="de-DE"/>
        </w:rPr>
        <w:t>ą, z jednego członka w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ybranego przez stronę rządową i </w:t>
      </w:r>
      <w:r w:rsidR="007D48A7" w:rsidRPr="008C20A3">
        <w:rPr>
          <w:rFonts w:ascii="Times New Roman" w:eastAsia="Times New Roman" w:hAnsi="Times New Roman"/>
          <w:sz w:val="24"/>
          <w:szCs w:val="24"/>
          <w:lang w:eastAsia="de-DE"/>
        </w:rPr>
        <w:t>jednego członka wybranego przez stronę samorządową. Prezydium podejmuje decyzje większością ¾ głosów</w:t>
      </w:r>
      <w:r w:rsidR="00892C03" w:rsidRPr="008C20A3">
        <w:rPr>
          <w:rFonts w:ascii="Times New Roman" w:eastAsia="Times New Roman" w:hAnsi="Times New Roman"/>
          <w:sz w:val="24"/>
          <w:szCs w:val="24"/>
          <w:lang w:eastAsia="de-DE"/>
        </w:rPr>
        <w:t>. Funkcję przewodniczącego/przewodniczącej Rady pełnią rotacyjnie, przez okres sześciu miesięcy</w:t>
      </w:r>
      <w:r w:rsidR="0002709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i w ścisłym porozumieniu z pozostałymi członkami Prezydium</w:t>
      </w:r>
      <w:r w:rsidR="00892C03" w:rsidRPr="008C20A3">
        <w:rPr>
          <w:rFonts w:ascii="Times New Roman" w:eastAsia="Times New Roman" w:hAnsi="Times New Roman"/>
          <w:sz w:val="24"/>
          <w:szCs w:val="24"/>
          <w:lang w:eastAsia="de-DE"/>
        </w:rPr>
        <w:t>: członek wybrany przez stronę obywatelską pierwszy w kolejności alfabetycznej, członek wybrany przez stronę rządową, członek wybrany przez stronę obywatelską drugi w kolejności alfabetycznej, członek wybrany przez stronę samorządową.</w:t>
      </w:r>
      <w:r w:rsidR="000B7D5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Członkowie Prezydium wra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z z </w:t>
      </w:r>
      <w:r w:rsidR="00FB0BFC" w:rsidRPr="008C20A3">
        <w:rPr>
          <w:rFonts w:ascii="Times New Roman" w:eastAsia="Times New Roman" w:hAnsi="Times New Roman"/>
          <w:sz w:val="24"/>
          <w:szCs w:val="24"/>
          <w:lang w:eastAsia="de-DE"/>
        </w:rPr>
        <w:t>przewodniczącymi Zespołów tworzą rozszerzone Prezydium, którego zadaniem jest programowanie prac Rady.</w:t>
      </w:r>
    </w:p>
    <w:p w14:paraId="40AD755F" w14:textId="77777777" w:rsidR="001C455D" w:rsidRPr="008C20A3" w:rsidRDefault="001C455D" w:rsidP="00177242">
      <w:pPr>
        <w:spacing w:after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de-DE"/>
        </w:rPr>
      </w:pPr>
    </w:p>
    <w:p w14:paraId="40E22AB0" w14:textId="2AC86544" w:rsidR="00CD3145" w:rsidRDefault="00793961" w:rsidP="00134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2.8</w:t>
      </w:r>
      <w:r w:rsidR="00134590" w:rsidRPr="008C20A3">
        <w:rPr>
          <w:rFonts w:ascii="Times New Roman" w:hAnsi="Times New Roman"/>
          <w:sz w:val="24"/>
          <w:szCs w:val="24"/>
        </w:rPr>
        <w:t xml:space="preserve"> RDO </w:t>
      </w:r>
      <w:r w:rsidR="006F22B6" w:rsidRPr="008C20A3">
        <w:rPr>
          <w:rFonts w:ascii="Times New Roman" w:hAnsi="Times New Roman"/>
          <w:sz w:val="24"/>
          <w:szCs w:val="24"/>
        </w:rPr>
        <w:t>dysponuje</w:t>
      </w:r>
      <w:r w:rsidR="00134590" w:rsidRPr="008C20A3">
        <w:rPr>
          <w:rFonts w:ascii="Times New Roman" w:hAnsi="Times New Roman"/>
          <w:sz w:val="24"/>
          <w:szCs w:val="24"/>
        </w:rPr>
        <w:t xml:space="preserve"> budżetem „autonomicznym”, w ramach budżetu KPRM (na zasadzie analogii do budżetu Rady Dialogu Społecznego). Budżet RDO będzie musiał zapewniać zatrudnienie odpowiedniej liczby pracowników w ramach obsługi administracyjnej. Konkretny klucz członkowie RDO – pracownicy obsługi administracyjnej lub/i liczba pracowników i limit wynagrodzeń powinny zostać określone w OSR</w:t>
      </w:r>
      <w:r w:rsidR="009E3491" w:rsidRPr="008C20A3">
        <w:rPr>
          <w:rFonts w:ascii="Times New Roman" w:hAnsi="Times New Roman"/>
          <w:sz w:val="24"/>
          <w:szCs w:val="24"/>
        </w:rPr>
        <w:t>.</w:t>
      </w:r>
    </w:p>
    <w:p w14:paraId="5D380CF1" w14:textId="77777777" w:rsidR="008C20A3" w:rsidRPr="008C20A3" w:rsidRDefault="008C20A3" w:rsidP="00134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7891E8" w14:textId="2DB1CCDA" w:rsidR="00F41F93" w:rsidRPr="008C20A3" w:rsidRDefault="00793961" w:rsidP="001345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2.9</w:t>
      </w:r>
      <w:r w:rsidR="00134590" w:rsidRPr="008C20A3">
        <w:rPr>
          <w:rFonts w:ascii="Times New Roman" w:hAnsi="Times New Roman"/>
          <w:sz w:val="24"/>
          <w:szCs w:val="24"/>
        </w:rPr>
        <w:t xml:space="preserve"> Członkowie RDO powinni otrzymywać zwrot kosztów dojazdu </w:t>
      </w:r>
      <w:r w:rsidR="00357F01" w:rsidRPr="008C20A3">
        <w:rPr>
          <w:rFonts w:ascii="Times New Roman" w:hAnsi="Times New Roman"/>
          <w:sz w:val="24"/>
          <w:szCs w:val="24"/>
        </w:rPr>
        <w:t>oraz zwolnienie z pracy połączone z ekwiwalentem finansowym na rzecz pracodawcy (na koszt Skarbu Państwa) na</w:t>
      </w:r>
      <w:r w:rsidR="004B32FC">
        <w:rPr>
          <w:rFonts w:ascii="Times New Roman" w:hAnsi="Times New Roman"/>
          <w:sz w:val="24"/>
          <w:szCs w:val="24"/>
        </w:rPr>
        <w:t> </w:t>
      </w:r>
      <w:r w:rsidR="00357F01" w:rsidRPr="008C20A3">
        <w:rPr>
          <w:rFonts w:ascii="Times New Roman" w:hAnsi="Times New Roman"/>
          <w:sz w:val="24"/>
          <w:szCs w:val="24"/>
        </w:rPr>
        <w:t xml:space="preserve">udział w pracach Rady </w:t>
      </w:r>
      <w:r w:rsidR="00134590" w:rsidRPr="008C20A3">
        <w:rPr>
          <w:rFonts w:ascii="Times New Roman" w:hAnsi="Times New Roman"/>
          <w:sz w:val="24"/>
          <w:szCs w:val="24"/>
        </w:rPr>
        <w:t xml:space="preserve">na zasadach </w:t>
      </w:r>
      <w:r w:rsidR="00357F01" w:rsidRPr="008C20A3">
        <w:rPr>
          <w:rFonts w:ascii="Times New Roman" w:hAnsi="Times New Roman"/>
          <w:sz w:val="24"/>
          <w:szCs w:val="24"/>
        </w:rPr>
        <w:t>podobnych</w:t>
      </w:r>
      <w:r w:rsidR="00134590" w:rsidRPr="008C20A3">
        <w:rPr>
          <w:rFonts w:ascii="Times New Roman" w:hAnsi="Times New Roman"/>
          <w:sz w:val="24"/>
          <w:szCs w:val="24"/>
        </w:rPr>
        <w:t xml:space="preserve"> do </w:t>
      </w:r>
      <w:r w:rsidR="00357F01" w:rsidRPr="008C20A3">
        <w:rPr>
          <w:rFonts w:ascii="Times New Roman" w:hAnsi="Times New Roman"/>
          <w:sz w:val="24"/>
          <w:szCs w:val="24"/>
        </w:rPr>
        <w:t>zasad obowiązujących obecnie w</w:t>
      </w:r>
      <w:r w:rsidR="004B32FC">
        <w:rPr>
          <w:rFonts w:ascii="Times New Roman" w:hAnsi="Times New Roman"/>
          <w:sz w:val="24"/>
          <w:szCs w:val="24"/>
        </w:rPr>
        <w:t> </w:t>
      </w:r>
      <w:r w:rsidR="00357F01" w:rsidRPr="008C20A3">
        <w:rPr>
          <w:rFonts w:ascii="Times New Roman" w:hAnsi="Times New Roman"/>
          <w:sz w:val="24"/>
          <w:szCs w:val="24"/>
        </w:rPr>
        <w:t xml:space="preserve">Radzie Działalności Pożytku Publicznego. </w:t>
      </w:r>
      <w:r w:rsidR="00134590" w:rsidRPr="008C20A3">
        <w:rPr>
          <w:rFonts w:ascii="Times New Roman" w:hAnsi="Times New Roman"/>
          <w:sz w:val="24"/>
          <w:szCs w:val="24"/>
        </w:rPr>
        <w:t>Szczegółowe regulacje powinno zawierać odpowiednie rozporządzenie Przewodniczącego Komitetu ds. Pożytku Publicznego.</w:t>
      </w:r>
      <w:r w:rsidR="00314B15" w:rsidRPr="008C20A3">
        <w:rPr>
          <w:rFonts w:ascii="Times New Roman" w:hAnsi="Times New Roman"/>
          <w:sz w:val="24"/>
          <w:szCs w:val="24"/>
        </w:rPr>
        <w:t xml:space="preserve"> Należy </w:t>
      </w:r>
      <w:r w:rsidR="00314B15" w:rsidRPr="008C20A3">
        <w:rPr>
          <w:rFonts w:ascii="Times New Roman" w:hAnsi="Times New Roman"/>
          <w:sz w:val="24"/>
          <w:szCs w:val="24"/>
        </w:rPr>
        <w:lastRenderedPageBreak/>
        <w:t xml:space="preserve">przy tym rozważyć </w:t>
      </w:r>
      <w:r w:rsidR="00470F89" w:rsidRPr="008C20A3">
        <w:rPr>
          <w:rFonts w:ascii="Times New Roman" w:hAnsi="Times New Roman"/>
          <w:sz w:val="24"/>
          <w:szCs w:val="24"/>
        </w:rPr>
        <w:t>wprowadzenie</w:t>
      </w:r>
      <w:r w:rsidR="00314B15" w:rsidRPr="008C20A3">
        <w:rPr>
          <w:rFonts w:ascii="Times New Roman" w:hAnsi="Times New Roman"/>
          <w:sz w:val="24"/>
          <w:szCs w:val="24"/>
        </w:rPr>
        <w:t xml:space="preserve"> diet za udział w pracach Rady, zwłaszcza w odniesieniu </w:t>
      </w:r>
      <w:r w:rsidR="00511BB9" w:rsidRPr="008C20A3">
        <w:rPr>
          <w:rFonts w:ascii="Times New Roman" w:hAnsi="Times New Roman"/>
          <w:sz w:val="24"/>
          <w:szCs w:val="24"/>
        </w:rPr>
        <w:t>do</w:t>
      </w:r>
      <w:r w:rsidR="004B32FC">
        <w:rPr>
          <w:rFonts w:ascii="Times New Roman" w:hAnsi="Times New Roman"/>
          <w:sz w:val="24"/>
          <w:szCs w:val="24"/>
        </w:rPr>
        <w:t> </w:t>
      </w:r>
      <w:r w:rsidR="00511BB9" w:rsidRPr="008C20A3">
        <w:rPr>
          <w:rFonts w:ascii="Times New Roman" w:hAnsi="Times New Roman"/>
          <w:sz w:val="24"/>
          <w:szCs w:val="24"/>
        </w:rPr>
        <w:t>członków ze strony obywatelskiej.</w:t>
      </w:r>
    </w:p>
    <w:p w14:paraId="59821C71" w14:textId="77777777" w:rsidR="00F41F93" w:rsidRPr="008C20A3" w:rsidRDefault="00F41F93" w:rsidP="001345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E56DED" w14:textId="09FB24A2" w:rsidR="00A96452" w:rsidRPr="008C20A3" w:rsidRDefault="00F73A76" w:rsidP="0017724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8C20A3">
        <w:rPr>
          <w:rFonts w:ascii="Times New Roman" w:hAnsi="Times New Roman"/>
          <w:b/>
          <w:sz w:val="24"/>
          <w:szCs w:val="24"/>
        </w:rPr>
        <w:t>3</w:t>
      </w:r>
      <w:r w:rsidR="00E00A9E" w:rsidRPr="008C20A3">
        <w:rPr>
          <w:rFonts w:ascii="Times New Roman" w:hAnsi="Times New Roman"/>
          <w:b/>
          <w:sz w:val="24"/>
          <w:szCs w:val="24"/>
        </w:rPr>
        <w:t>. Kompetencje</w:t>
      </w:r>
      <w:r w:rsidR="00BB4C7D" w:rsidRPr="008C20A3">
        <w:rPr>
          <w:rFonts w:ascii="Times New Roman" w:hAnsi="Times New Roman"/>
          <w:b/>
          <w:sz w:val="24"/>
          <w:szCs w:val="24"/>
        </w:rPr>
        <w:t xml:space="preserve"> </w:t>
      </w:r>
      <w:r w:rsidR="00CA0FD3" w:rsidRPr="008C20A3">
        <w:rPr>
          <w:rFonts w:ascii="Times New Roman" w:hAnsi="Times New Roman"/>
          <w:b/>
          <w:sz w:val="24"/>
          <w:szCs w:val="24"/>
        </w:rPr>
        <w:t>Rady Dialogu Obywatelskiego</w:t>
      </w:r>
    </w:p>
    <w:p w14:paraId="2E445665" w14:textId="77777777" w:rsidR="00E414FD" w:rsidRPr="008C20A3" w:rsidRDefault="00E414FD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EB33CA2" w14:textId="4A556F43" w:rsidR="00F41F93" w:rsidRPr="008C20A3" w:rsidRDefault="00F73A76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DA4AF0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.1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Monitorowanie rozwoju społeczeństwa obywatelskiego i dialogu obywatelskiego</w:t>
      </w:r>
      <w:r w:rsidR="00981DA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a także </w:t>
      </w:r>
      <w:r w:rsidR="00981DA2" w:rsidRPr="008C20A3">
        <w:rPr>
          <w:rFonts w:ascii="Times New Roman" w:hAnsi="Times New Roman"/>
          <w:sz w:val="24"/>
          <w:szCs w:val="24"/>
        </w:rPr>
        <w:t>propagowanie dobrych praktyk dialogu obywatelskiego oraz przeprowadzanie wymiany doświadczeń i innych podobnych działań z udziałem organizacji społeczeństwa obywatelskiego, przedstawicieli administracji rządowej i samorządowej</w:t>
      </w:r>
      <w:r w:rsidR="008C20A3">
        <w:rPr>
          <w:rFonts w:ascii="Times New Roman" w:hAnsi="Times New Roman"/>
          <w:sz w:val="24"/>
          <w:szCs w:val="24"/>
        </w:rPr>
        <w:t>.</w:t>
      </w:r>
    </w:p>
    <w:p w14:paraId="49616512" w14:textId="77777777" w:rsidR="00AD6952" w:rsidRPr="008C20A3" w:rsidRDefault="00AD6952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B5E10" w14:textId="2CD2831C" w:rsidR="00E375AC" w:rsidRPr="008C20A3" w:rsidRDefault="00F73A76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3.</w:t>
      </w:r>
      <w:r w:rsidR="00DA4AF0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>I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nicjowanie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procesu ustawodawczego analogicznie do rozwiązania zastosowanego</w:t>
      </w:r>
      <w:r w:rsidR="009E44A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w art. 7 u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Radzie Dialogu Społecznego</w:t>
      </w:r>
      <w:r w:rsidR="00BC4090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i innych instytucjach dialogu społecznego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79CF43D9" w14:textId="77777777" w:rsidR="00474C56" w:rsidRPr="008C20A3" w:rsidRDefault="00474C56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F6ADC69" w14:textId="22FC8D5C" w:rsidR="00A10BBA" w:rsidRPr="008C20A3" w:rsidRDefault="00A10BBA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3.3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Udzielanie</w:t>
      </w:r>
      <w:r w:rsidR="00D64A73" w:rsidRPr="008C20A3">
        <w:rPr>
          <w:rFonts w:ascii="Times New Roman" w:eastAsia="Times New Roman" w:hAnsi="Times New Roman"/>
          <w:sz w:val="24"/>
          <w:szCs w:val="24"/>
          <w:lang w:eastAsia="de-DE"/>
        </w:rPr>
        <w:t>, po zasięgnięciu opinii organizacji społeczeństwa obywatelskiego,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rekomendacji rządowym projektom aktów prawnych skutkujące zwolnieniem z ob</w:t>
      </w:r>
      <w:r w:rsidR="00CD3145" w:rsidRPr="008C20A3">
        <w:rPr>
          <w:rFonts w:ascii="Times New Roman" w:eastAsia="Times New Roman" w:hAnsi="Times New Roman"/>
          <w:sz w:val="24"/>
          <w:szCs w:val="24"/>
          <w:lang w:eastAsia="de-DE"/>
        </w:rPr>
        <w:t>owiązku konsultacji społecznych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64450664" w14:textId="77777777" w:rsidR="00A10BBA" w:rsidRPr="008C20A3" w:rsidRDefault="00A10BBA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3DDC5E4" w14:textId="4DC7C123" w:rsidR="00A10BBA" w:rsidRPr="008C20A3" w:rsidRDefault="00DA4AF0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A10BBA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.4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I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nicjowanie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projektów strategii, programów oraz dokumentów wykonawczych związanych z funkcjonowaniem organizacji i ruchów obywatelskich oraz działalnością pożytku publicznego i</w:t>
      </w:r>
      <w:r w:rsidR="00A10BB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wolontariatem oraz uczestnictwo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 ich formułowaniu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2DFD93DF" w14:textId="77777777" w:rsidR="00A10BBA" w:rsidRPr="008C20A3" w:rsidRDefault="00A10BBA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546961C2" w14:textId="5F4C296F" w:rsidR="009E4842" w:rsidRPr="008C20A3" w:rsidRDefault="00C14C1C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A10BBA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.5</w:t>
      </w:r>
      <w:r w:rsidR="004F042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>W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>yrażanie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opinii w s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prawach dotyczących stosowania u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>stawy</w:t>
      </w:r>
      <w:r w:rsidR="00135F4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 działalności pożytku publicznego i o wolontariacie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, u</w:t>
      </w:r>
      <w:r w:rsidR="00D64A73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Narodowym Instytucie Wolności – Centrum Rozwoju Społeczeństwa Obywatelskiego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innych ustaw odnoszących się do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>funkcjonowania organizacji obywatelskich</w:t>
      </w:r>
      <w:r w:rsidR="00ED04E9" w:rsidRPr="008C20A3">
        <w:rPr>
          <w:rFonts w:ascii="Times New Roman" w:eastAsia="Times New Roman" w:hAnsi="Times New Roman"/>
          <w:sz w:val="24"/>
          <w:szCs w:val="24"/>
          <w:lang w:eastAsia="de-DE"/>
        </w:rPr>
        <w:t>, w tym wyrażanie opin</w:t>
      </w:r>
      <w:r w:rsidR="00140844" w:rsidRPr="008C20A3">
        <w:rPr>
          <w:rFonts w:ascii="Times New Roman" w:eastAsia="Times New Roman" w:hAnsi="Times New Roman"/>
          <w:sz w:val="24"/>
          <w:szCs w:val="24"/>
          <w:lang w:eastAsia="de-DE"/>
        </w:rPr>
        <w:t>ii w sprawach zadań publicznych oraz</w:t>
      </w:r>
      <w:r w:rsidR="00ED04E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zlecania tych zadań do realizacji przez </w:t>
      </w:r>
      <w:r w:rsidR="00140844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8C20A3">
        <w:rPr>
          <w:rFonts w:ascii="Times New Roman" w:hAnsi="Times New Roman"/>
          <w:sz w:val="24"/>
          <w:szCs w:val="24"/>
        </w:rPr>
        <w:t>.</w:t>
      </w:r>
    </w:p>
    <w:p w14:paraId="69D83B25" w14:textId="77777777" w:rsidR="009E4842" w:rsidRPr="008C20A3" w:rsidRDefault="009E4842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74F33C72" w14:textId="2D363F4F" w:rsidR="00CD3145" w:rsidRPr="008C20A3" w:rsidRDefault="00C14C1C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533CA1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.6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533CA1" w:rsidRPr="008C20A3">
        <w:rPr>
          <w:rFonts w:ascii="Times New Roman" w:eastAsia="Times New Roman" w:hAnsi="Times New Roman"/>
          <w:sz w:val="24"/>
          <w:szCs w:val="24"/>
          <w:lang w:eastAsia="de-DE"/>
        </w:rPr>
        <w:t>Uchwalanie rekomendowanych</w:t>
      </w:r>
      <w:r w:rsidR="00ED04E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standardów realizacji zadań publicznych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533CA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przez </w:t>
      </w:r>
      <w:r w:rsidR="00140844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533CA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>oraz informowanie</w:t>
      </w:r>
      <w:r w:rsidR="00ED04E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 stwierdzonych przypadkach naruszenia tych standardów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3262E271" w14:textId="77777777" w:rsidR="00CD3145" w:rsidRPr="008C20A3" w:rsidRDefault="00CD3145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944912D" w14:textId="152793FE" w:rsidR="00F41F93" w:rsidRPr="008C20A3" w:rsidRDefault="00C14C1C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922F78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.7</w:t>
      </w:r>
      <w:r w:rsidR="00135F4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DA4AF0" w:rsidRPr="008C20A3">
        <w:rPr>
          <w:rFonts w:ascii="Times New Roman" w:eastAsia="Times New Roman" w:hAnsi="Times New Roman"/>
          <w:sz w:val="24"/>
          <w:szCs w:val="24"/>
          <w:lang w:eastAsia="de-DE"/>
        </w:rPr>
        <w:t>W</w:t>
      </w:r>
      <w:r w:rsidR="00135F4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yrażanie opinii o projektach aktów prawnych oraz programach rządowych, związanych z funkcjonowaniem </w:t>
      </w:r>
      <w:r w:rsidR="00140844" w:rsidRPr="008C20A3">
        <w:rPr>
          <w:rFonts w:ascii="Times New Roman" w:hAnsi="Times New Roman"/>
          <w:sz w:val="24"/>
          <w:szCs w:val="24"/>
        </w:rPr>
        <w:t>organizacji społeczeństwa obywatelskiego</w:t>
      </w:r>
      <w:r w:rsidR="00135F4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działalnością pożytku publicznego i wolontariatem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268222B9" w14:textId="77777777" w:rsidR="00F41F93" w:rsidRPr="008C20A3" w:rsidRDefault="00F41F93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E16F428" w14:textId="70F74CBA" w:rsidR="00B66394" w:rsidRDefault="00C14C1C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135F4A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</w:t>
      </w:r>
      <w:r w:rsidR="00922F78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8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D4C9D" w:rsidRPr="008C20A3">
        <w:rPr>
          <w:rFonts w:ascii="Times New Roman" w:eastAsia="Times New Roman" w:hAnsi="Times New Roman"/>
          <w:sz w:val="24"/>
          <w:szCs w:val="24"/>
          <w:lang w:eastAsia="de-DE"/>
        </w:rPr>
        <w:t>W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nioskowanie o </w:t>
      </w:r>
      <w:r w:rsidR="00351669" w:rsidRPr="008C20A3">
        <w:rPr>
          <w:rFonts w:ascii="Times New Roman" w:hAnsi="Times New Roman"/>
          <w:sz w:val="24"/>
          <w:szCs w:val="24"/>
        </w:rPr>
        <w:t xml:space="preserve">przeprowadzenie wysłuchania publicznego 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analogicznie do rozw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iązania zastosowanego w art. 8 u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Radzie Dialogu Społecznego</w:t>
      </w:r>
      <w:r w:rsidR="0061260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i innych instytucjach dialogu społecznego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</w:t>
      </w:r>
      <w:r w:rsidR="00DA3D76" w:rsidRPr="008C20A3">
        <w:rPr>
          <w:rFonts w:ascii="Times New Roman" w:eastAsia="Times New Roman" w:hAnsi="Times New Roman"/>
          <w:sz w:val="24"/>
          <w:szCs w:val="24"/>
          <w:lang w:eastAsia="de-DE"/>
        </w:rPr>
        <w:t>samoistne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organizowanie wysłuchań publicznych</w:t>
      </w:r>
      <w:r w:rsid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2A653188" w14:textId="77777777" w:rsidR="008C20A3" w:rsidRPr="008C20A3" w:rsidRDefault="008C20A3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6892382F" w14:textId="5A476BB3" w:rsidR="002B1E3B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922F78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6F5D0A" w:rsidRPr="008C20A3">
        <w:rPr>
          <w:rFonts w:ascii="Times New Roman" w:eastAsia="Times New Roman" w:hAnsi="Times New Roman"/>
          <w:sz w:val="24"/>
          <w:szCs w:val="24"/>
          <w:lang w:eastAsia="de-DE"/>
        </w:rPr>
        <w:t>M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onitorowanie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stosowania prawa 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oraz praktyki administracyjnej oraz </w:t>
      </w:r>
      <w:r w:rsidR="00E375A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możliwość skutecznej interwencji </w:t>
      </w:r>
      <w:r w:rsidR="00351669" w:rsidRPr="008C20A3">
        <w:rPr>
          <w:rFonts w:ascii="Times New Roman" w:eastAsia="Times New Roman" w:hAnsi="Times New Roman"/>
          <w:sz w:val="24"/>
          <w:szCs w:val="24"/>
          <w:lang w:eastAsia="de-DE"/>
        </w:rPr>
        <w:t>w tym zakresie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>, w tym poprzez:</w:t>
      </w:r>
    </w:p>
    <w:p w14:paraId="6635E576" w14:textId="50727199" w:rsidR="00AD6952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985121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0E711E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.1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udzielanie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pomocy i</w:t>
      </w:r>
      <w:r w:rsidR="0063000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wyrażania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opinii w</w:t>
      </w:r>
      <w:r w:rsidR="0029154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A067B7" w:rsidRPr="008C20A3">
        <w:rPr>
          <w:rFonts w:ascii="Times New Roman" w:eastAsia="Times New Roman" w:hAnsi="Times New Roman"/>
          <w:sz w:val="24"/>
          <w:szCs w:val="24"/>
          <w:lang w:eastAsia="de-DE"/>
        </w:rPr>
        <w:t>przypadku sporów między organami administracji publicznej a</w:t>
      </w:r>
      <w:r w:rsidR="0063000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140844" w:rsidRPr="008C20A3">
        <w:rPr>
          <w:rFonts w:ascii="Times New Roman" w:hAnsi="Times New Roman"/>
          <w:sz w:val="24"/>
          <w:szCs w:val="24"/>
        </w:rPr>
        <w:t>organizacjami społeczeństwa obywatelskiego</w:t>
      </w:r>
      <w:r w:rsidR="0014084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0E711E" w:rsidRPr="008C20A3">
        <w:rPr>
          <w:rFonts w:ascii="Times New Roman" w:eastAsia="Times New Roman" w:hAnsi="Times New Roman"/>
          <w:sz w:val="24"/>
          <w:szCs w:val="24"/>
          <w:lang w:eastAsia="de-DE"/>
        </w:rPr>
        <w:t>bezpośrednio bądź poprzez przekazanie danej sprawy do odpowiedniej wojewódzkiej Rady Działalności Pożytku Publicznego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;</w:t>
      </w:r>
    </w:p>
    <w:p w14:paraId="42173AA9" w14:textId="3D809E50" w:rsidR="00B461F7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985121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9A6A75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>dokon</w:t>
      </w:r>
      <w:r w:rsidR="006F5D0A" w:rsidRPr="008C20A3">
        <w:rPr>
          <w:rFonts w:ascii="Times New Roman" w:eastAsia="Times New Roman" w:hAnsi="Times New Roman"/>
          <w:sz w:val="24"/>
          <w:szCs w:val="24"/>
          <w:lang w:eastAsia="de-DE"/>
        </w:rPr>
        <w:t>ywanie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okresowej 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>analizy informacji o</w:t>
      </w:r>
      <w:r w:rsidR="0098512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kontrolach 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działalności </w:t>
      </w:r>
      <w:r w:rsidR="000F4E90" w:rsidRPr="008C20A3">
        <w:rPr>
          <w:rFonts w:ascii="Times New Roman" w:hAnsi="Times New Roman"/>
          <w:sz w:val="24"/>
          <w:szCs w:val="24"/>
        </w:rPr>
        <w:t>organizacji społeczeństwa obywatelskiego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>i ich skutkach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;</w:t>
      </w:r>
    </w:p>
    <w:p w14:paraId="71DBFC09" w14:textId="7B8B0E57" w:rsidR="002B1E3B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4B3C70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0B6564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.3</w:t>
      </w:r>
      <w:r w:rsidR="000B656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występowanie do Sądu Najwyższego 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oraz do Naczelnego Sądu Administracyjnego 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z </w:t>
      </w:r>
      <w:r w:rsidR="000B656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wnioskiem o rozstrzygnięcie zagadnienia prawnego, jeżeli w orzecznictwie Sądu Najwyższego lub sądów powszechnych 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>a także Nacz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elnego Sądu Administracyjnego i </w:t>
      </w:r>
      <w:r w:rsidR="009A6A7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Wojewódzkich Sądów Administracyjnych </w:t>
      </w:r>
      <w:r w:rsidR="000B6564" w:rsidRPr="008C20A3">
        <w:rPr>
          <w:rFonts w:ascii="Times New Roman" w:eastAsia="Times New Roman" w:hAnsi="Times New Roman"/>
          <w:sz w:val="24"/>
          <w:szCs w:val="24"/>
          <w:lang w:eastAsia="de-DE"/>
        </w:rPr>
        <w:t>ujawniły się rozbieżności w wykładni prawa analogicznie do rozwi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ązania zastosowanego w art. 14 u</w:t>
      </w:r>
      <w:r w:rsidR="000B6564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Radzie Dialogu Społecznego</w:t>
      </w:r>
      <w:r w:rsidR="0030323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i </w:t>
      </w:r>
      <w:r w:rsidR="0061260B" w:rsidRPr="008C20A3">
        <w:rPr>
          <w:rFonts w:ascii="Times New Roman" w:eastAsia="Times New Roman" w:hAnsi="Times New Roman"/>
          <w:sz w:val="24"/>
          <w:szCs w:val="24"/>
          <w:lang w:eastAsia="de-DE"/>
        </w:rPr>
        <w:t>innych instytucjach dialogu społecznego</w:t>
      </w:r>
      <w:r w:rsidR="00CD314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przy czym, odmiennie niż w przypadku RDS, uprawnienie to dotyczyłoby RDO jako takiej, nie zaś jednej ze stron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;</w:t>
      </w:r>
    </w:p>
    <w:p w14:paraId="62F428D7" w14:textId="75B6C549" w:rsidR="003F1E81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CD15DA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0B6564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.4</w:t>
      </w:r>
      <w:r w:rsidR="006F5D0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AE4184" w:rsidRPr="008C20A3">
        <w:rPr>
          <w:rFonts w:ascii="Times New Roman" w:eastAsia="Times New Roman" w:hAnsi="Times New Roman"/>
          <w:sz w:val="24"/>
          <w:szCs w:val="24"/>
          <w:lang w:eastAsia="de-DE"/>
        </w:rPr>
        <w:t>występowanie do</w:t>
      </w:r>
      <w:r w:rsidR="004120E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ministra właściwego do spraw finansów publicznych o wydanie interpretacji ogólnej analogicznie do rozwiązania zastosowanego w ar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t. 14b u</w:t>
      </w:r>
      <w:r w:rsidR="004120EE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Radzie Dialogu Społecznego</w:t>
      </w:r>
      <w:r w:rsidR="0030323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61260B" w:rsidRPr="008C20A3">
        <w:rPr>
          <w:rFonts w:ascii="Times New Roman" w:eastAsia="Times New Roman" w:hAnsi="Times New Roman"/>
          <w:sz w:val="24"/>
          <w:szCs w:val="24"/>
          <w:lang w:eastAsia="de-DE"/>
        </w:rPr>
        <w:t>i innych instytucjach dialogu społecznego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, przy czym, odmiennie niż w </w:t>
      </w:r>
      <w:r w:rsidR="00CD15DA" w:rsidRPr="008C20A3">
        <w:rPr>
          <w:rFonts w:ascii="Times New Roman" w:eastAsia="Times New Roman" w:hAnsi="Times New Roman"/>
          <w:sz w:val="24"/>
          <w:szCs w:val="24"/>
          <w:lang w:eastAsia="de-DE"/>
        </w:rPr>
        <w:t>przypadku RDS, uprawnienie to dotyczyłoby</w:t>
      </w:r>
      <w:r w:rsidR="0030323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RDO</w:t>
      </w:r>
      <w:r w:rsidR="00CD15D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jako takiej</w:t>
      </w:r>
      <w:r w:rsidR="0030323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, </w:t>
      </w:r>
      <w:r w:rsidR="00CD15DA" w:rsidRPr="008C20A3">
        <w:rPr>
          <w:rFonts w:ascii="Times New Roman" w:eastAsia="Times New Roman" w:hAnsi="Times New Roman"/>
          <w:sz w:val="24"/>
          <w:szCs w:val="24"/>
          <w:lang w:eastAsia="de-DE"/>
        </w:rPr>
        <w:t>nie zaś jednej ze stron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;</w:t>
      </w:r>
    </w:p>
    <w:p w14:paraId="4BCFB13F" w14:textId="7FBB6E16" w:rsidR="00AE5C49" w:rsidRPr="008C20A3" w:rsidRDefault="00C14C1C" w:rsidP="002B1E3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3</w:t>
      </w:r>
      <w:r w:rsidR="009963AD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.9</w:t>
      </w:r>
      <w:r w:rsidR="002579C2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.5</w:t>
      </w:r>
      <w:r w:rsidR="002579C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wnioskowanie do wojewody o zastosowanie instrumentów z zakresu nadzoru nad aktami prawa miejscowego, o ile </w:t>
      </w:r>
      <w:r w:rsidR="009963AD" w:rsidRPr="008C20A3">
        <w:rPr>
          <w:rFonts w:ascii="Times New Roman" w:eastAsia="Times New Roman" w:hAnsi="Times New Roman"/>
          <w:sz w:val="24"/>
          <w:szCs w:val="24"/>
          <w:lang w:eastAsia="de-DE"/>
        </w:rPr>
        <w:t>naruszałaby</w:t>
      </w:r>
      <w:r w:rsidR="002579C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one </w:t>
      </w:r>
      <w:r w:rsidR="009963A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uzasadnione </w:t>
      </w:r>
      <w:r w:rsidR="002579C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interesy </w:t>
      </w:r>
      <w:r w:rsidR="000F4E90" w:rsidRPr="008C20A3">
        <w:rPr>
          <w:rFonts w:ascii="Times New Roman" w:hAnsi="Times New Roman"/>
          <w:sz w:val="24"/>
          <w:szCs w:val="24"/>
        </w:rPr>
        <w:t>organizacji społeczeństwa obywatelskiego</w:t>
      </w:r>
      <w:r w:rsidR="00C12D61">
        <w:rPr>
          <w:rFonts w:ascii="Times New Roman" w:hAnsi="Times New Roman"/>
          <w:sz w:val="24"/>
          <w:szCs w:val="24"/>
        </w:rPr>
        <w:t>.</w:t>
      </w:r>
    </w:p>
    <w:p w14:paraId="2D94B9E1" w14:textId="77777777" w:rsidR="00E03063" w:rsidRPr="008C20A3" w:rsidRDefault="00E03063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ABBC63" w14:textId="77777777" w:rsidR="00C14C1C" w:rsidRPr="008C20A3" w:rsidRDefault="00381CDF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3.10</w:t>
      </w:r>
      <w:r w:rsidR="00776D65" w:rsidRPr="008C20A3">
        <w:rPr>
          <w:rFonts w:ascii="Times New Roman" w:hAnsi="Times New Roman"/>
          <w:sz w:val="24"/>
          <w:szCs w:val="24"/>
        </w:rPr>
        <w:t xml:space="preserve"> </w:t>
      </w:r>
      <w:r w:rsidR="001D1036" w:rsidRPr="008C20A3">
        <w:rPr>
          <w:rFonts w:ascii="Times New Roman" w:eastAsia="Times New Roman" w:hAnsi="Times New Roman"/>
          <w:sz w:val="24"/>
          <w:szCs w:val="24"/>
          <w:lang w:eastAsia="de-DE"/>
        </w:rPr>
        <w:t>O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rganizowanie</w:t>
      </w:r>
      <w:r w:rsidR="002B045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wyborów przedstawicieli organizacji pozarządowych do składów komitetów monitorujących programów i funduszy unijnych i krajowych oraz </w:t>
      </w:r>
      <w:r w:rsidR="001D1036" w:rsidRPr="008C20A3">
        <w:rPr>
          <w:rFonts w:ascii="Times New Roman" w:eastAsia="Times New Roman" w:hAnsi="Times New Roman"/>
          <w:sz w:val="24"/>
          <w:szCs w:val="24"/>
          <w:lang w:eastAsia="de-DE"/>
        </w:rPr>
        <w:t>wyznaczanie przedstawicieli organizacji pozarządowych do innych ciał zgodnie z odpowiednimi regulacjami prawnymi.</w:t>
      </w:r>
    </w:p>
    <w:p w14:paraId="271BDC9D" w14:textId="77777777" w:rsidR="00354F81" w:rsidRPr="008C20A3" w:rsidRDefault="00354F81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BC098F" w14:textId="77777777" w:rsidR="00A04967" w:rsidRPr="008C20A3" w:rsidRDefault="00FE4098" w:rsidP="001772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A66842"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>. Skład</w:t>
      </w:r>
      <w:r w:rsidR="00BB4C7D"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="00CA0FD3" w:rsidRPr="008C20A3">
        <w:rPr>
          <w:rFonts w:ascii="Times New Roman" w:hAnsi="Times New Roman"/>
          <w:b/>
          <w:sz w:val="24"/>
          <w:szCs w:val="24"/>
        </w:rPr>
        <w:t>Rady Dialogu Obywatelskiego</w:t>
      </w:r>
    </w:p>
    <w:p w14:paraId="0066FF08" w14:textId="77D980D9" w:rsidR="00A66842" w:rsidRPr="008C20A3" w:rsidRDefault="00354F8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8C20A3">
        <w:rPr>
          <w:rFonts w:ascii="Times New Roman" w:hAnsi="Times New Roman"/>
          <w:sz w:val="24"/>
          <w:szCs w:val="24"/>
        </w:rPr>
        <w:t>(skład RDO pierwszej kadencji por. pkt 6: Przepisy</w:t>
      </w:r>
      <w:r w:rsidR="00C12D61">
        <w:rPr>
          <w:rFonts w:ascii="Times New Roman" w:hAnsi="Times New Roman"/>
          <w:sz w:val="24"/>
          <w:szCs w:val="24"/>
        </w:rPr>
        <w:t xml:space="preserve"> przejściowe dotyczące składu </w:t>
      </w:r>
      <w:r w:rsidR="00C12D61" w:rsidRPr="00C12D61">
        <w:rPr>
          <w:rFonts w:ascii="Times New Roman" w:hAnsi="Times New Roman"/>
        </w:rPr>
        <w:t>i </w:t>
      </w:r>
      <w:r w:rsidRPr="00C12D61">
        <w:rPr>
          <w:rFonts w:ascii="Times New Roman" w:hAnsi="Times New Roman"/>
        </w:rPr>
        <w:t>powoływania</w:t>
      </w:r>
      <w:r w:rsidRPr="00C12D61">
        <w:rPr>
          <w:rFonts w:ascii="Times New Roman" w:hAnsi="Times New Roman"/>
          <w:sz w:val="24"/>
          <w:szCs w:val="24"/>
        </w:rPr>
        <w:t xml:space="preserve"> członków</w:t>
      </w:r>
      <w:r w:rsidRPr="008C20A3">
        <w:rPr>
          <w:rFonts w:ascii="Times New Roman" w:hAnsi="Times New Roman"/>
          <w:sz w:val="24"/>
          <w:szCs w:val="24"/>
        </w:rPr>
        <w:t xml:space="preserve"> RDO pierwszej kadencji)</w:t>
      </w:r>
    </w:p>
    <w:p w14:paraId="191D20EB" w14:textId="77777777" w:rsidR="003E011D" w:rsidRPr="008C20A3" w:rsidRDefault="003E011D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D849DB9" w14:textId="2ACBF9BF" w:rsidR="008567B6" w:rsidRPr="008C20A3" w:rsidRDefault="00FE409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7910A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.1</w:t>
      </w:r>
      <w:r w:rsidR="007910A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 skład RDO powinni wchodzić przedstawiciele </w:t>
      </w:r>
      <w:r w:rsidR="007129CD" w:rsidRPr="008C20A3">
        <w:rPr>
          <w:rFonts w:ascii="Times New Roman" w:hAnsi="Times New Roman"/>
          <w:sz w:val="24"/>
          <w:szCs w:val="24"/>
        </w:rPr>
        <w:t>organizacji</w:t>
      </w:r>
      <w:r w:rsidR="002F42D3" w:rsidRPr="008C20A3">
        <w:rPr>
          <w:rFonts w:ascii="Times New Roman" w:hAnsi="Times New Roman"/>
          <w:sz w:val="24"/>
          <w:szCs w:val="24"/>
        </w:rPr>
        <w:t xml:space="preserve"> społeczeństwa obywatelskiego</w:t>
      </w:r>
      <w:r w:rsidR="004C16D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– </w:t>
      </w:r>
      <w:r w:rsidR="00B33858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co najmniej </w:t>
      </w:r>
      <w:r w:rsidR="004C16DD" w:rsidRPr="008C20A3">
        <w:rPr>
          <w:rFonts w:ascii="Times New Roman" w:eastAsia="Times New Roman" w:hAnsi="Times New Roman"/>
          <w:sz w:val="24"/>
          <w:szCs w:val="24"/>
          <w:lang w:eastAsia="de-DE"/>
        </w:rPr>
        <w:t>50% składu</w:t>
      </w:r>
      <w:r w:rsidR="008E6CD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– w równych częściach </w:t>
      </w:r>
      <w:r w:rsidR="0082402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– </w:t>
      </w:r>
      <w:r w:rsidR="008E6CD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przedstawiciele rządu i samorządu terytorialnego, 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>tworzący odpowiedni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o strony obywatelską, rządową i 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>samorządową</w:t>
      </w:r>
      <w:r w:rsidR="004C16DD" w:rsidRP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46C09C38" w14:textId="77777777" w:rsidR="00AD6952" w:rsidRPr="008C20A3" w:rsidRDefault="00AD6952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2F068F4" w14:textId="64B7B8C1" w:rsidR="008E6CD6" w:rsidRPr="008C20A3" w:rsidRDefault="006264F7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4.2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Strona obywatelska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3F67CEC5" w14:textId="14832D83" w:rsidR="00D91126" w:rsidRPr="008C20A3" w:rsidRDefault="00FE409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.2.1</w:t>
      </w:r>
      <w:r w:rsidR="009D5FD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Po stronie obywatelskiej należy zapewnić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zarówno reprezentatywność </w:t>
      </w:r>
      <w:r w:rsidR="004F1574" w:rsidRPr="008C20A3">
        <w:rPr>
          <w:rFonts w:ascii="Times New Roman" w:eastAsia="Times New Roman" w:hAnsi="Times New Roman"/>
          <w:sz w:val="24"/>
          <w:szCs w:val="24"/>
          <w:lang w:eastAsia="de-DE"/>
        </w:rPr>
        <w:t>geograficzną jak i branżową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602094BD" w14:textId="0775A72D" w:rsidR="0022719C" w:rsidRPr="008C20A3" w:rsidRDefault="00FE409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.2.2</w:t>
      </w:r>
      <w:r w:rsidR="004F157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2719C" w:rsidRPr="008C20A3">
        <w:rPr>
          <w:rFonts w:ascii="Times New Roman" w:eastAsia="Times New Roman" w:hAnsi="Times New Roman"/>
          <w:sz w:val="24"/>
          <w:szCs w:val="24"/>
          <w:lang w:eastAsia="de-DE"/>
        </w:rPr>
        <w:t>Zapewnienie reprezentatywności geograficznej</w:t>
      </w:r>
      <w:r w:rsidR="004F1574" w:rsidRPr="008C20A3">
        <w:rPr>
          <w:rFonts w:ascii="Times New Roman" w:eastAsia="Times New Roman" w:hAnsi="Times New Roman"/>
          <w:sz w:val="24"/>
          <w:szCs w:val="24"/>
          <w:lang w:eastAsia="de-DE"/>
        </w:rPr>
        <w:t>: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 skład strony obywatelskiej powinni wchodzić członkowie reprezentujący </w:t>
      </w:r>
      <w:r w:rsidR="007129CD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8210C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, </w:t>
      </w:r>
      <w:r w:rsidR="00D71FD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po jednym na </w:t>
      </w:r>
      <w:r w:rsidR="00D96653" w:rsidRPr="008C20A3">
        <w:rPr>
          <w:rFonts w:ascii="Times New Roman" w:eastAsia="Times New Roman" w:hAnsi="Times New Roman"/>
          <w:sz w:val="24"/>
          <w:szCs w:val="24"/>
          <w:lang w:eastAsia="de-DE"/>
        </w:rPr>
        <w:t>województw</w:t>
      </w:r>
      <w:r w:rsidR="00D71FD2" w:rsidRPr="008C20A3">
        <w:rPr>
          <w:rFonts w:ascii="Times New Roman" w:eastAsia="Times New Roman" w:hAnsi="Times New Roman"/>
          <w:sz w:val="24"/>
          <w:szCs w:val="24"/>
          <w:lang w:eastAsia="de-DE"/>
        </w:rPr>
        <w:t>o</w:t>
      </w:r>
      <w:r w:rsidR="006224B2" w:rsidRPr="008C20A3">
        <w:rPr>
          <w:rFonts w:ascii="Times New Roman" w:eastAsia="Times New Roman" w:hAnsi="Times New Roman"/>
          <w:sz w:val="24"/>
          <w:szCs w:val="24"/>
          <w:lang w:eastAsia="de-DE"/>
        </w:rPr>
        <w:t>, łącznie 16 członków.</w:t>
      </w:r>
      <w:r w:rsidR="0037392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Członkowie</w:t>
      </w:r>
      <w:r w:rsidR="0064067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ci, o ile nie byliby zarazem członkami odpowiedniej Wojewódzkiej Rady Działalności Pożytku Publicznego (WRDPP), powinni uczestniczyć w pracach odpowiedniej WRDPP w charakterze obserwatora.</w:t>
      </w:r>
    </w:p>
    <w:p w14:paraId="0991C35F" w14:textId="4FD245B8" w:rsidR="003F1E81" w:rsidRPr="008C20A3" w:rsidRDefault="00FE409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.2.3</w:t>
      </w:r>
      <w:r w:rsidR="003B70A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2719C" w:rsidRPr="008C20A3">
        <w:rPr>
          <w:rFonts w:ascii="Times New Roman" w:eastAsia="Times New Roman" w:hAnsi="Times New Roman"/>
          <w:sz w:val="24"/>
          <w:szCs w:val="24"/>
          <w:lang w:eastAsia="de-DE"/>
        </w:rPr>
        <w:t>Zapewnienie reprezentatywności branżowej:</w:t>
      </w:r>
      <w:r w:rsidR="007D44C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5B76C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w oparciu o katalog </w:t>
      </w:r>
      <w:r w:rsidR="00ED139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zakresów </w:t>
      </w:r>
      <w:r w:rsidR="005B76C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zadań publicznych z art. </w:t>
      </w:r>
      <w:r w:rsidR="00ED139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4 ust. 1 Ustawy o działalności pożytku publicznego i o wolontariacie </w:t>
      </w:r>
      <w:r w:rsidR="00923335" w:rsidRPr="008C20A3">
        <w:rPr>
          <w:rFonts w:ascii="Times New Roman" w:eastAsia="Times New Roman" w:hAnsi="Times New Roman"/>
          <w:sz w:val="24"/>
          <w:szCs w:val="24"/>
          <w:lang w:eastAsia="de-DE"/>
        </w:rPr>
        <w:t>proponowana</w:t>
      </w:r>
      <w:r w:rsidR="00ED139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ustawa powinna zawrzeć wyliczenie </w:t>
      </w:r>
      <w:r w:rsidR="009F79A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8 </w:t>
      </w:r>
      <w:r w:rsidR="00ED139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merytorycznych obszarów działania </w:t>
      </w:r>
      <w:r w:rsidR="00B0379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organizacji </w:t>
      </w:r>
      <w:r w:rsidR="009F79AA" w:rsidRPr="008C20A3">
        <w:rPr>
          <w:rFonts w:ascii="Times New Roman" w:eastAsia="Times New Roman" w:hAnsi="Times New Roman"/>
          <w:sz w:val="24"/>
          <w:szCs w:val="24"/>
          <w:lang w:eastAsia="de-DE"/>
        </w:rPr>
        <w:t>społeczeństwa obywatelskiego</w:t>
      </w:r>
      <w:r w:rsidR="008964A7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, przy czym do każdego z nich przypisane będą 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8964A7" w:rsidRPr="008C20A3">
        <w:rPr>
          <w:rFonts w:ascii="Times New Roman" w:eastAsia="Times New Roman" w:hAnsi="Times New Roman"/>
          <w:sz w:val="24"/>
          <w:szCs w:val="24"/>
          <w:lang w:eastAsia="de-DE"/>
        </w:rPr>
        <w:t>iejsca</w:t>
      </w:r>
      <w:r w:rsidR="00923335" w:rsidRPr="008C20A3">
        <w:rPr>
          <w:rFonts w:ascii="Times New Roman" w:eastAsia="Times New Roman" w:hAnsi="Times New Roman"/>
          <w:sz w:val="24"/>
          <w:szCs w:val="24"/>
          <w:lang w:eastAsia="de-DE"/>
        </w:rPr>
        <w:t>, tak aby łączna ilość członków reprezentujących branże wynosiła 16.</w:t>
      </w:r>
    </w:p>
    <w:p w14:paraId="3800D48D" w14:textId="77777777" w:rsidR="00EF7908" w:rsidRPr="008C20A3" w:rsidRDefault="00FE409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.2.4</w:t>
      </w:r>
      <w:r w:rsidR="00EC675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3C7BA1" w:rsidRPr="008C20A3">
        <w:rPr>
          <w:rFonts w:ascii="Times New Roman" w:eastAsia="Times New Roman" w:hAnsi="Times New Roman"/>
          <w:sz w:val="24"/>
          <w:szCs w:val="24"/>
          <w:lang w:eastAsia="de-DE"/>
        </w:rPr>
        <w:t>P</w:t>
      </w:r>
      <w:r w:rsidR="00511D70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onadto </w:t>
      </w:r>
      <w:r w:rsidR="006E3D0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po stronie obywatelskiej </w:t>
      </w:r>
      <w:r w:rsidR="00EF7908" w:rsidRPr="008C20A3">
        <w:rPr>
          <w:rFonts w:ascii="Times New Roman" w:eastAsia="Times New Roman" w:hAnsi="Times New Roman"/>
          <w:sz w:val="24"/>
          <w:szCs w:val="24"/>
          <w:lang w:eastAsia="de-DE"/>
        </w:rPr>
        <w:t>powinna zostać zapewniona reprezentacja:</w:t>
      </w:r>
    </w:p>
    <w:p w14:paraId="12E6F22D" w14:textId="3D122A52" w:rsidR="00EF7908" w:rsidRPr="008C20A3" w:rsidRDefault="00FE4098" w:rsidP="00B6772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.2.4</w:t>
      </w:r>
      <w:r w:rsidR="007D6ACC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.1</w:t>
      </w:r>
      <w:r w:rsidR="007D6AC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Co najmniej dwóch podmiotów </w:t>
      </w:r>
      <w:r w:rsidR="00EF7908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z art. 3 ust. 3 </w:t>
      </w:r>
      <w:r w:rsidR="00EF7908" w:rsidRPr="008C20A3">
        <w:rPr>
          <w:rFonts w:ascii="Times New Roman" w:hAnsi="Times New Roman"/>
          <w:sz w:val="24"/>
          <w:szCs w:val="24"/>
        </w:rPr>
        <w:t xml:space="preserve">pkt 1 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u</w:t>
      </w:r>
      <w:r w:rsidR="00EF7908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działalności pożytku publicznego i o wolontariacie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40E570BB" w14:textId="61F41531" w:rsidR="00EF7908" w:rsidRPr="008C20A3" w:rsidRDefault="00FE4098" w:rsidP="00B6772A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.2.4</w:t>
      </w:r>
      <w:r w:rsidR="00EF7908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</w:t>
      </w:r>
      <w:r w:rsidR="00EF7908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Co najmniej jednego podmiotu z art. 3 ust. 3 </w:t>
      </w:r>
      <w:r w:rsidR="00EF7908" w:rsidRPr="008C20A3">
        <w:rPr>
          <w:rFonts w:ascii="Times New Roman" w:hAnsi="Times New Roman"/>
          <w:sz w:val="24"/>
          <w:szCs w:val="24"/>
        </w:rPr>
        <w:t xml:space="preserve">pkt 3 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u</w:t>
      </w:r>
      <w:r w:rsidR="00EF7908" w:rsidRPr="008C20A3">
        <w:rPr>
          <w:rFonts w:ascii="Times New Roman" w:eastAsia="Times New Roman" w:hAnsi="Times New Roman"/>
          <w:sz w:val="24"/>
          <w:szCs w:val="24"/>
          <w:lang w:eastAsia="de-DE"/>
        </w:rPr>
        <w:t>stawy o działalności pożytku publicznego i o wolontariacie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3D227B3E" w14:textId="431ED75A" w:rsidR="00F746AE" w:rsidRPr="008C20A3" w:rsidRDefault="007D6ACC" w:rsidP="00B6772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4.2.4.3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Co najmniej trzech </w:t>
      </w:r>
      <w:r w:rsidR="00E0354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ogólnopolskich federacji organizacji pozarządowych, przy czym definicję takiej federacji zawierałoby rozporządzenie </w:t>
      </w:r>
      <w:r w:rsidR="00C12D61">
        <w:rPr>
          <w:rFonts w:ascii="Times New Roman" w:hAnsi="Times New Roman"/>
          <w:sz w:val="24"/>
          <w:szCs w:val="24"/>
        </w:rPr>
        <w:t>Przewodniczącego Komitetu ds. </w:t>
      </w:r>
      <w:r w:rsidR="00E03542" w:rsidRPr="008C20A3">
        <w:rPr>
          <w:rFonts w:ascii="Times New Roman" w:hAnsi="Times New Roman"/>
          <w:sz w:val="24"/>
          <w:szCs w:val="24"/>
        </w:rPr>
        <w:t>Pożytku Publicznego</w:t>
      </w:r>
      <w:r w:rsidR="00C12D61">
        <w:rPr>
          <w:rFonts w:ascii="Times New Roman" w:hAnsi="Times New Roman"/>
          <w:sz w:val="24"/>
          <w:szCs w:val="24"/>
        </w:rPr>
        <w:t>.</w:t>
      </w:r>
    </w:p>
    <w:p w14:paraId="7579474A" w14:textId="6BDDE1A0" w:rsidR="00B33858" w:rsidRPr="008C20A3" w:rsidRDefault="00FE4098" w:rsidP="00C12D61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</w:t>
      </w:r>
      <w:r w:rsidR="008E6CD6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.2.4</w:t>
      </w:r>
      <w:r w:rsidR="003A5B2A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.4</w:t>
      </w:r>
      <w:r w:rsidR="004E0D0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Co najmniej trzech </w:t>
      </w:r>
      <w:r w:rsidR="00B6772A" w:rsidRPr="008C20A3">
        <w:rPr>
          <w:rFonts w:ascii="Times New Roman" w:eastAsia="Times New Roman" w:hAnsi="Times New Roman"/>
          <w:sz w:val="24"/>
          <w:szCs w:val="24"/>
          <w:lang w:eastAsia="de-DE"/>
        </w:rPr>
        <w:t>lokalnie działających</w:t>
      </w:r>
      <w:r w:rsidR="004E0D0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F35EC3" w:rsidRPr="008C20A3">
        <w:rPr>
          <w:rFonts w:ascii="Times New Roman" w:eastAsia="Times New Roman" w:hAnsi="Times New Roman"/>
          <w:sz w:val="24"/>
          <w:szCs w:val="24"/>
          <w:lang w:eastAsia="de-DE"/>
        </w:rPr>
        <w:t>organizacji społeczeństwa obywatelskiego</w:t>
      </w:r>
      <w:r w:rsidR="00E6535A" w:rsidRPr="008C20A3">
        <w:rPr>
          <w:rFonts w:ascii="Times New Roman" w:eastAsia="Times New Roman" w:hAnsi="Times New Roman"/>
          <w:sz w:val="24"/>
          <w:szCs w:val="24"/>
          <w:lang w:eastAsia="de-DE"/>
        </w:rPr>
        <w:t>,</w:t>
      </w:r>
      <w:r w:rsidR="004E0D0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F35EC3" w:rsidRPr="008C20A3">
        <w:rPr>
          <w:rFonts w:ascii="Times New Roman" w:eastAsia="Times New Roman" w:hAnsi="Times New Roman"/>
          <w:sz w:val="24"/>
          <w:szCs w:val="24"/>
          <w:lang w:eastAsia="de-DE"/>
        </w:rPr>
        <w:t>przy czym definicję takiej</w:t>
      </w:r>
      <w:r w:rsidR="00E6535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F35EC3" w:rsidRPr="008C20A3">
        <w:rPr>
          <w:rFonts w:ascii="Times New Roman" w:eastAsia="Times New Roman" w:hAnsi="Times New Roman"/>
          <w:sz w:val="24"/>
          <w:szCs w:val="24"/>
          <w:lang w:eastAsia="de-DE"/>
        </w:rPr>
        <w:t>organizacji</w:t>
      </w:r>
      <w:r w:rsidR="00E6535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zawierałoby rozporządzenie </w:t>
      </w:r>
      <w:r w:rsidR="00E6535A" w:rsidRPr="008C20A3">
        <w:rPr>
          <w:rFonts w:ascii="Times New Roman" w:hAnsi="Times New Roman"/>
          <w:sz w:val="24"/>
          <w:szCs w:val="24"/>
        </w:rPr>
        <w:t>Przewodniczącego Komitetu ds. Pożytku Publicznego.</w:t>
      </w:r>
    </w:p>
    <w:p w14:paraId="48B0E2FC" w14:textId="77777777" w:rsidR="000525ED" w:rsidRPr="008C20A3" w:rsidRDefault="006B0769" w:rsidP="000525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4.2.5</w:t>
      </w:r>
      <w:r w:rsidR="000525E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Biorąc pod uwagę powyż</w:t>
      </w:r>
      <w:r w:rsidR="005D764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sze, łączna ilość członków RDO </w:t>
      </w:r>
      <w:r w:rsidR="00C56F16" w:rsidRPr="008C20A3">
        <w:rPr>
          <w:rFonts w:ascii="Times New Roman" w:eastAsia="Times New Roman" w:hAnsi="Times New Roman"/>
          <w:sz w:val="24"/>
          <w:szCs w:val="24"/>
          <w:lang w:eastAsia="de-DE"/>
        </w:rPr>
        <w:t>ze</w:t>
      </w:r>
      <w:r w:rsidR="00E729C3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strony obywatelskiej mieści</w:t>
      </w:r>
      <w:r w:rsidR="00C56F16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BD470B" w:rsidRPr="008C20A3">
        <w:rPr>
          <w:rFonts w:ascii="Times New Roman" w:eastAsia="Times New Roman" w:hAnsi="Times New Roman"/>
          <w:sz w:val="24"/>
          <w:szCs w:val="24"/>
          <w:lang w:eastAsia="de-DE"/>
        </w:rPr>
        <w:t>się w przedziale pomiędzy 16+16</w:t>
      </w:r>
      <w:r w:rsidR="003A5B2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BD470B" w:rsidRPr="008C20A3">
        <w:rPr>
          <w:rFonts w:ascii="Times New Roman" w:eastAsia="Times New Roman" w:hAnsi="Times New Roman"/>
          <w:sz w:val="24"/>
          <w:szCs w:val="24"/>
          <w:lang w:eastAsia="de-DE"/>
        </w:rPr>
        <w:t>= 32</w:t>
      </w:r>
      <w:r w:rsidR="005D764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a </w:t>
      </w:r>
      <w:r w:rsidR="003A5B2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16+16+2+1+3+3 </w:t>
      </w:r>
      <w:r w:rsidR="009841D3" w:rsidRPr="008C20A3">
        <w:rPr>
          <w:rFonts w:ascii="Times New Roman" w:eastAsia="Times New Roman" w:hAnsi="Times New Roman"/>
          <w:sz w:val="24"/>
          <w:szCs w:val="24"/>
          <w:lang w:eastAsia="de-DE"/>
        </w:rPr>
        <w:t>=</w:t>
      </w:r>
      <w:r w:rsidR="00BD470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41.</w:t>
      </w:r>
    </w:p>
    <w:p w14:paraId="475A24B5" w14:textId="77777777" w:rsidR="00E96EB7" w:rsidRPr="008C20A3" w:rsidRDefault="00E96EB7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544A254A" w14:textId="0E9E29D6" w:rsidR="00244778" w:rsidRPr="008C20A3" w:rsidRDefault="00244778" w:rsidP="00D831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Strona rządowa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07984128" w14:textId="444DA7E4" w:rsidR="000C15E7" w:rsidRPr="008C20A3" w:rsidRDefault="000C15E7" w:rsidP="00D831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4.3.1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Przewodniczący Komitetu ds. Pożytku Publicznego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171BF6C3" w14:textId="722EBAC9" w:rsidR="00D91126" w:rsidRPr="008C20A3" w:rsidRDefault="000C15E7" w:rsidP="00D831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4.3.2</w:t>
      </w:r>
      <w:r w:rsidR="00D831A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Przedstawiciel Prezydenta RP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051EE06A" w14:textId="05C0B3A0" w:rsidR="00D831A4" w:rsidRPr="008C20A3" w:rsidRDefault="000C15E7" w:rsidP="00D831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4.3.3</w:t>
      </w:r>
      <w:r w:rsidR="00C1663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Przedstawiciel Prezesa Rady Ministrów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21B86896" w14:textId="4CB7A551" w:rsidR="00F25A28" w:rsidRPr="008C20A3" w:rsidRDefault="00C16635" w:rsidP="00D831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4.3.4</w:t>
      </w:r>
      <w:r w:rsidR="00D831A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Przedstawiciele ministerstw w randze ministra, sekretarza stanu lub podsekretarza stanu</w:t>
      </w:r>
      <w:r w:rsidR="00F25A28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w łącznej liczbie 10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679D6CBA" w14:textId="1330AA18" w:rsidR="00BB28A4" w:rsidRPr="008C20A3" w:rsidRDefault="00F25A2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4.3.5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Dyrektor Narodowego Instytutu Wolności – Centrum Rozwoju Społeczeństwa Obywatelskiego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2F8AA297" w14:textId="340D1726" w:rsidR="00CC5BDB" w:rsidRPr="008C20A3" w:rsidRDefault="00F25A28" w:rsidP="00C1663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4.3.6</w:t>
      </w:r>
      <w:r w:rsidR="00C1663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Dwóch członków wskazanych przez Przewodniczącego Komitetu ds. P</w:t>
      </w:r>
      <w:r w:rsidR="00175242" w:rsidRPr="008C20A3">
        <w:rPr>
          <w:rFonts w:ascii="Times New Roman" w:eastAsia="Times New Roman" w:hAnsi="Times New Roman"/>
          <w:sz w:val="24"/>
          <w:szCs w:val="24"/>
          <w:lang w:eastAsia="de-DE"/>
        </w:rPr>
        <w:t>ożytku Publicznego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748C37EB" w14:textId="753DEEA8" w:rsidR="00CC5BDB" w:rsidRPr="008C20A3" w:rsidRDefault="00F25A28" w:rsidP="00C1663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4.3.7</w:t>
      </w:r>
      <w:r w:rsidR="00CC5BD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Łączna liczba członków ze str</w:t>
      </w:r>
      <w:r w:rsidR="00E96EB7" w:rsidRPr="008C20A3">
        <w:rPr>
          <w:rFonts w:ascii="Times New Roman" w:eastAsia="Times New Roman" w:hAnsi="Times New Roman"/>
          <w:sz w:val="24"/>
          <w:szCs w:val="24"/>
          <w:lang w:eastAsia="de-DE"/>
        </w:rPr>
        <w:t>ony rządowej wynosi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1+1+1+10+1</w:t>
      </w:r>
      <w:r w:rsidR="0020186F" w:rsidRPr="008C20A3">
        <w:rPr>
          <w:rFonts w:ascii="Times New Roman" w:eastAsia="Times New Roman" w:hAnsi="Times New Roman"/>
          <w:sz w:val="24"/>
          <w:szCs w:val="24"/>
          <w:lang w:eastAsia="de-DE"/>
        </w:rPr>
        <w:t>+2 = 16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33B9A0C5" w14:textId="77777777" w:rsidR="003F1E81" w:rsidRPr="008C20A3" w:rsidRDefault="003F1E8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782D81B" w14:textId="5301FEF0" w:rsidR="00303196" w:rsidRPr="008C20A3" w:rsidRDefault="00D71FD2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4.4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Strona samorządowa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58F640ED" w14:textId="7C3FB7CC" w:rsidR="00EF7908" w:rsidRPr="008C20A3" w:rsidRDefault="00303196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Przedstawiciele </w:t>
      </w:r>
      <w:r w:rsidR="00C16635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samorządu terytorialnego </w:t>
      </w:r>
      <w:r w:rsidR="0020186F" w:rsidRPr="008C20A3">
        <w:rPr>
          <w:rFonts w:ascii="Times New Roman" w:eastAsia="Times New Roman" w:hAnsi="Times New Roman"/>
          <w:sz w:val="24"/>
          <w:szCs w:val="24"/>
          <w:lang w:eastAsia="de-DE"/>
        </w:rPr>
        <w:t>w łącznej liczbie 16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7A259B3D" w14:textId="77777777" w:rsidR="005B5B95" w:rsidRPr="008C20A3" w:rsidRDefault="005B5B95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0FC161FB" w14:textId="77777777" w:rsidR="005B5B95" w:rsidRPr="008C20A3" w:rsidRDefault="005B5B95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4.5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B10035" w:rsidRPr="008C20A3">
        <w:rPr>
          <w:rFonts w:ascii="Times New Roman" w:eastAsia="Times New Roman" w:hAnsi="Times New Roman"/>
          <w:sz w:val="24"/>
          <w:szCs w:val="24"/>
          <w:lang w:eastAsia="de-DE"/>
        </w:rPr>
        <w:t>Łączna i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lość członków RDO</w:t>
      </w:r>
      <w:r w:rsidR="00CC5BD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E729C3" w:rsidRPr="008C20A3">
        <w:rPr>
          <w:rFonts w:ascii="Times New Roman" w:eastAsia="Times New Roman" w:hAnsi="Times New Roman"/>
          <w:sz w:val="24"/>
          <w:szCs w:val="24"/>
          <w:lang w:eastAsia="de-DE"/>
        </w:rPr>
        <w:t>zawiera</w:t>
      </w:r>
      <w:r w:rsidR="008048B8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się</w:t>
      </w:r>
      <w:r w:rsidR="00CC5BD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20186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w przedziale pomiędzy 64 a </w:t>
      </w:r>
      <w:r w:rsidR="00D37A52" w:rsidRPr="008C20A3">
        <w:rPr>
          <w:rFonts w:ascii="Times New Roman" w:eastAsia="Times New Roman" w:hAnsi="Times New Roman"/>
          <w:sz w:val="24"/>
          <w:szCs w:val="24"/>
          <w:lang w:eastAsia="de-DE"/>
        </w:rPr>
        <w:t>73.</w:t>
      </w:r>
    </w:p>
    <w:p w14:paraId="7A79B320" w14:textId="77777777" w:rsidR="001F5DC8" w:rsidRPr="008C20A3" w:rsidRDefault="001F5DC8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9D9DF44" w14:textId="77777777" w:rsidR="00D831A4" w:rsidRPr="008C20A3" w:rsidRDefault="008D0DC4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4.6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8233CB" w:rsidRPr="008C20A3">
        <w:rPr>
          <w:rFonts w:ascii="Times New Roman" w:eastAsia="Times New Roman" w:hAnsi="Times New Roman"/>
          <w:sz w:val="24"/>
          <w:szCs w:val="24"/>
          <w:lang w:eastAsia="de-DE"/>
        </w:rPr>
        <w:t>Przewodniczący Komitetu ds. Pożytku Publicznego powołuje na wniosek członka zastępcę członka, który może uczestniczyć w pracach RDO wyłącznie podczas nieobecności członka</w:t>
      </w:r>
      <w:r w:rsidR="002A4F00" w:rsidRPr="008C20A3">
        <w:rPr>
          <w:rFonts w:ascii="Times New Roman" w:eastAsia="Times New Roman" w:hAnsi="Times New Roman"/>
          <w:sz w:val="24"/>
          <w:szCs w:val="24"/>
          <w:lang w:eastAsia="de-DE"/>
        </w:rPr>
        <w:t>, korzystając z prawa udziału w głosowaniach w porozumieniu z nim</w:t>
      </w:r>
      <w:r w:rsidR="008233CB" w:rsidRP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7459230B" w14:textId="77777777" w:rsidR="00E82761" w:rsidRPr="008C20A3" w:rsidRDefault="00E82761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1AA2654B" w14:textId="77777777" w:rsidR="00BB28A4" w:rsidRPr="008C20A3" w:rsidRDefault="008233CB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4.7</w:t>
      </w:r>
      <w:r w:rsidR="00BB28A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Przewodniczący Komitetu ds. Pożytku Publicznego może powoływać obserwatorów, uczestniczących w pracach RDO bez prawa głosowania.</w:t>
      </w:r>
    </w:p>
    <w:p w14:paraId="675C67D2" w14:textId="77777777" w:rsidR="00AD6952" w:rsidRPr="008C20A3" w:rsidRDefault="00AD6952" w:rsidP="0017724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4FA38196" w14:textId="3CB0C6E5" w:rsidR="00A04967" w:rsidRPr="008C20A3" w:rsidRDefault="001F550C" w:rsidP="0017724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r w:rsidR="00EC6751" w:rsidRPr="008C20A3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. Powoływanie członków </w:t>
      </w:r>
      <w:r w:rsidR="00EC6751" w:rsidRPr="008C20A3">
        <w:rPr>
          <w:rFonts w:ascii="Times New Roman" w:hAnsi="Times New Roman"/>
          <w:b/>
          <w:sz w:val="24"/>
          <w:szCs w:val="24"/>
        </w:rPr>
        <w:t>Rady Dialogu Obywatelskiego</w:t>
      </w:r>
    </w:p>
    <w:p w14:paraId="252DC6C7" w14:textId="337B0A64" w:rsidR="00585FCA" w:rsidRDefault="00A04967" w:rsidP="00177242">
      <w:pPr>
        <w:spacing w:after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de-DE"/>
        </w:rPr>
      </w:pPr>
      <w:r w:rsidRPr="008C20A3">
        <w:rPr>
          <w:rFonts w:ascii="Times New Roman" w:hAnsi="Times New Roman"/>
          <w:sz w:val="24"/>
          <w:szCs w:val="24"/>
        </w:rPr>
        <w:t>(powoływanie członków RDO pierwszej kadencji por. pkt 6: Przepisy przejściowe dotyczące składu i powoływania członków RDO pierwszej kadencji)</w:t>
      </w:r>
    </w:p>
    <w:p w14:paraId="124A6CC8" w14:textId="77777777" w:rsidR="00C12D61" w:rsidRPr="008C20A3" w:rsidRDefault="00C12D61" w:rsidP="00177242">
      <w:pPr>
        <w:spacing w:after="0"/>
        <w:jc w:val="both"/>
        <w:rPr>
          <w:rFonts w:ascii="Times New Roman" w:eastAsia="Times New Roman" w:hAnsi="Times New Roman"/>
          <w:color w:val="0070C0"/>
          <w:sz w:val="24"/>
          <w:szCs w:val="24"/>
          <w:lang w:eastAsia="de-DE"/>
        </w:rPr>
      </w:pPr>
    </w:p>
    <w:p w14:paraId="09691664" w14:textId="77777777" w:rsidR="00760151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760151" w:rsidRPr="00C12D61">
        <w:rPr>
          <w:rFonts w:ascii="Times New Roman" w:hAnsi="Times New Roman"/>
          <w:b/>
          <w:sz w:val="24"/>
          <w:szCs w:val="24"/>
        </w:rPr>
        <w:t>.1</w:t>
      </w:r>
      <w:r w:rsidR="00760151" w:rsidRPr="008C20A3">
        <w:rPr>
          <w:rFonts w:ascii="Times New Roman" w:hAnsi="Times New Roman"/>
          <w:sz w:val="24"/>
          <w:szCs w:val="24"/>
        </w:rPr>
        <w:t xml:space="preserve"> </w:t>
      </w:r>
      <w:r w:rsidR="002D0A84" w:rsidRPr="008C20A3">
        <w:rPr>
          <w:rFonts w:ascii="Times New Roman" w:hAnsi="Times New Roman"/>
          <w:sz w:val="24"/>
          <w:szCs w:val="24"/>
        </w:rPr>
        <w:t xml:space="preserve">Członków </w:t>
      </w:r>
      <w:r w:rsidR="00CA697F" w:rsidRPr="008C20A3">
        <w:rPr>
          <w:rFonts w:ascii="Times New Roman" w:hAnsi="Times New Roman"/>
          <w:sz w:val="24"/>
          <w:szCs w:val="24"/>
        </w:rPr>
        <w:t xml:space="preserve">RDO </w:t>
      </w:r>
      <w:r w:rsidR="002D0A84" w:rsidRPr="008C20A3">
        <w:rPr>
          <w:rFonts w:ascii="Times New Roman" w:hAnsi="Times New Roman"/>
          <w:sz w:val="24"/>
          <w:szCs w:val="24"/>
        </w:rPr>
        <w:t xml:space="preserve">powołuje </w:t>
      </w:r>
      <w:r w:rsidR="00B37C11" w:rsidRPr="008C20A3">
        <w:rPr>
          <w:rFonts w:ascii="Times New Roman" w:hAnsi="Times New Roman"/>
          <w:sz w:val="24"/>
          <w:szCs w:val="24"/>
        </w:rPr>
        <w:t>Prezydent Rzeczypospolitej Polskiej</w:t>
      </w:r>
      <w:r w:rsidR="00CA697F" w:rsidRPr="008C20A3">
        <w:rPr>
          <w:rFonts w:ascii="Times New Roman" w:hAnsi="Times New Roman"/>
          <w:sz w:val="24"/>
          <w:szCs w:val="24"/>
        </w:rPr>
        <w:t>.</w:t>
      </w:r>
    </w:p>
    <w:p w14:paraId="760DE5D0" w14:textId="77777777" w:rsidR="008A1172" w:rsidRPr="008C20A3" w:rsidRDefault="008A1172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608A9" w14:textId="324AC642" w:rsidR="00E11C6B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CA697F" w:rsidRPr="00C12D61">
        <w:rPr>
          <w:rFonts w:ascii="Times New Roman" w:hAnsi="Times New Roman"/>
          <w:b/>
          <w:sz w:val="24"/>
          <w:szCs w:val="24"/>
        </w:rPr>
        <w:t>.2</w:t>
      </w:r>
      <w:r w:rsidR="00CA697F" w:rsidRPr="008C20A3">
        <w:rPr>
          <w:rFonts w:ascii="Times New Roman" w:hAnsi="Times New Roman"/>
          <w:sz w:val="24"/>
          <w:szCs w:val="24"/>
        </w:rPr>
        <w:t xml:space="preserve"> Członkowie ze strony obywatelskiej powo</w:t>
      </w:r>
      <w:r w:rsidR="00DA0082" w:rsidRPr="008C20A3">
        <w:rPr>
          <w:rFonts w:ascii="Times New Roman" w:hAnsi="Times New Roman"/>
          <w:sz w:val="24"/>
          <w:szCs w:val="24"/>
        </w:rPr>
        <w:t xml:space="preserve">ływani są </w:t>
      </w:r>
      <w:r w:rsidR="0021137F" w:rsidRPr="008C20A3">
        <w:rPr>
          <w:rFonts w:ascii="Times New Roman" w:hAnsi="Times New Roman"/>
          <w:sz w:val="24"/>
          <w:szCs w:val="24"/>
        </w:rPr>
        <w:t xml:space="preserve">przez Prezydenta RP </w:t>
      </w:r>
      <w:r w:rsidR="00DA0082" w:rsidRPr="008C20A3">
        <w:rPr>
          <w:rFonts w:ascii="Times New Roman" w:hAnsi="Times New Roman"/>
          <w:sz w:val="24"/>
          <w:szCs w:val="24"/>
        </w:rPr>
        <w:t xml:space="preserve">na wniosek </w:t>
      </w:r>
      <w:r w:rsidR="002D0A84" w:rsidRPr="008C20A3">
        <w:rPr>
          <w:rFonts w:ascii="Times New Roman" w:hAnsi="Times New Roman"/>
          <w:sz w:val="24"/>
          <w:szCs w:val="24"/>
        </w:rPr>
        <w:t>Przewodniczącego Komitetu ds. Pożytku Publiczneg</w:t>
      </w:r>
      <w:r w:rsidR="00EF7908" w:rsidRPr="008C20A3">
        <w:rPr>
          <w:rFonts w:ascii="Times New Roman" w:hAnsi="Times New Roman"/>
          <w:sz w:val="24"/>
          <w:szCs w:val="24"/>
        </w:rPr>
        <w:t>o</w:t>
      </w:r>
      <w:r w:rsidR="00C12D61">
        <w:rPr>
          <w:rFonts w:ascii="Times New Roman" w:hAnsi="Times New Roman"/>
          <w:sz w:val="24"/>
          <w:szCs w:val="24"/>
        </w:rPr>
        <w:t>.</w:t>
      </w:r>
    </w:p>
    <w:p w14:paraId="4EC6B0C9" w14:textId="180F0F1D" w:rsidR="008A1172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E11C6B" w:rsidRPr="00C12D61">
        <w:rPr>
          <w:rFonts w:ascii="Times New Roman" w:hAnsi="Times New Roman"/>
          <w:b/>
          <w:sz w:val="24"/>
          <w:szCs w:val="24"/>
        </w:rPr>
        <w:t>.2.1</w:t>
      </w:r>
      <w:r w:rsidR="00E11C6B" w:rsidRPr="008C20A3">
        <w:rPr>
          <w:rFonts w:ascii="Times New Roman" w:hAnsi="Times New Roman"/>
          <w:sz w:val="24"/>
          <w:szCs w:val="24"/>
        </w:rPr>
        <w:t xml:space="preserve"> </w:t>
      </w:r>
      <w:r w:rsidR="00DA0082" w:rsidRPr="008C20A3">
        <w:rPr>
          <w:rFonts w:ascii="Times New Roman" w:hAnsi="Times New Roman"/>
          <w:sz w:val="24"/>
          <w:szCs w:val="24"/>
        </w:rPr>
        <w:t xml:space="preserve">Procedura desygnowania członków ze strony obywatelskiej </w:t>
      </w:r>
      <w:r w:rsidR="00F52AAF" w:rsidRPr="008C20A3">
        <w:rPr>
          <w:rFonts w:ascii="Times New Roman" w:hAnsi="Times New Roman"/>
          <w:sz w:val="24"/>
          <w:szCs w:val="24"/>
        </w:rPr>
        <w:t>o</w:t>
      </w:r>
      <w:r w:rsidR="00B66394" w:rsidRPr="008C20A3">
        <w:rPr>
          <w:rFonts w:ascii="Times New Roman" w:hAnsi="Times New Roman"/>
          <w:sz w:val="24"/>
          <w:szCs w:val="24"/>
        </w:rPr>
        <w:t>dbywa się</w:t>
      </w:r>
      <w:r w:rsidR="00DA0082" w:rsidRPr="008C20A3">
        <w:rPr>
          <w:rFonts w:ascii="Times New Roman" w:hAnsi="Times New Roman"/>
          <w:sz w:val="24"/>
          <w:szCs w:val="24"/>
        </w:rPr>
        <w:t xml:space="preserve"> </w:t>
      </w:r>
      <w:r w:rsidR="00C12D61">
        <w:rPr>
          <w:rFonts w:ascii="Times New Roman" w:hAnsi="Times New Roman"/>
          <w:sz w:val="24"/>
          <w:szCs w:val="24"/>
        </w:rPr>
        <w:t>zgodnie z </w:t>
      </w:r>
      <w:r w:rsidR="00EF7908" w:rsidRPr="008C20A3">
        <w:rPr>
          <w:rFonts w:ascii="Times New Roman" w:hAnsi="Times New Roman"/>
          <w:sz w:val="24"/>
          <w:szCs w:val="24"/>
        </w:rPr>
        <w:t>zasadami</w:t>
      </w:r>
      <w:r w:rsidR="007E6BE1" w:rsidRPr="008C20A3">
        <w:rPr>
          <w:rFonts w:ascii="Times New Roman" w:hAnsi="Times New Roman"/>
          <w:sz w:val="24"/>
          <w:szCs w:val="24"/>
        </w:rPr>
        <w:t xml:space="preserve"> określ</w:t>
      </w:r>
      <w:r w:rsidR="00D460B1" w:rsidRPr="008C20A3">
        <w:rPr>
          <w:rFonts w:ascii="Times New Roman" w:hAnsi="Times New Roman"/>
          <w:sz w:val="24"/>
          <w:szCs w:val="24"/>
        </w:rPr>
        <w:t>onymi w pkt 5.2.2 – 5.2.4</w:t>
      </w:r>
      <w:r w:rsidR="00EF7908" w:rsidRPr="008C20A3">
        <w:rPr>
          <w:rFonts w:ascii="Times New Roman" w:hAnsi="Times New Roman"/>
          <w:sz w:val="24"/>
          <w:szCs w:val="24"/>
        </w:rPr>
        <w:t>.</w:t>
      </w:r>
    </w:p>
    <w:p w14:paraId="32A44773" w14:textId="25B0CF73" w:rsidR="003F1E81" w:rsidRPr="008C20A3" w:rsidRDefault="001F550C" w:rsidP="005C337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8A1172" w:rsidRPr="00C12D61">
        <w:rPr>
          <w:rFonts w:ascii="Times New Roman" w:hAnsi="Times New Roman"/>
          <w:b/>
          <w:sz w:val="24"/>
          <w:szCs w:val="24"/>
        </w:rPr>
        <w:t>.</w:t>
      </w:r>
      <w:r w:rsidR="00E11C6B" w:rsidRPr="00C12D61">
        <w:rPr>
          <w:rFonts w:ascii="Times New Roman" w:hAnsi="Times New Roman"/>
          <w:b/>
          <w:sz w:val="24"/>
          <w:szCs w:val="24"/>
        </w:rPr>
        <w:t>2.2</w:t>
      </w:r>
      <w:r w:rsidR="008A1172" w:rsidRPr="008C20A3">
        <w:rPr>
          <w:rFonts w:ascii="Times New Roman" w:hAnsi="Times New Roman"/>
          <w:sz w:val="24"/>
          <w:szCs w:val="24"/>
        </w:rPr>
        <w:t xml:space="preserve"> Członkowie wymienieni w punkcie 4.2.2 wybierani są w głosowaniu obejmującym dane województwo, organizowanym przez </w:t>
      </w:r>
      <w:r w:rsidR="00D460B1" w:rsidRPr="008C20A3">
        <w:rPr>
          <w:rFonts w:ascii="Times New Roman" w:hAnsi="Times New Roman"/>
          <w:sz w:val="24"/>
          <w:szCs w:val="24"/>
        </w:rPr>
        <w:t>Radę Dialogu Obywatelskiego</w:t>
      </w:r>
      <w:r w:rsidR="007F7017" w:rsidRPr="008C20A3">
        <w:rPr>
          <w:rFonts w:ascii="Times New Roman" w:hAnsi="Times New Roman"/>
          <w:sz w:val="24"/>
          <w:szCs w:val="24"/>
        </w:rPr>
        <w:t xml:space="preserve"> </w:t>
      </w:r>
      <w:r w:rsidR="008B7F51" w:rsidRPr="008C20A3">
        <w:rPr>
          <w:rFonts w:ascii="Times New Roman" w:hAnsi="Times New Roman"/>
          <w:sz w:val="24"/>
          <w:szCs w:val="24"/>
        </w:rPr>
        <w:t>przy wsparciu technicznym odpowiedniego Wojewody</w:t>
      </w:r>
      <w:r w:rsidR="007F7017" w:rsidRPr="008C20A3">
        <w:rPr>
          <w:rFonts w:ascii="Times New Roman" w:hAnsi="Times New Roman"/>
          <w:sz w:val="24"/>
          <w:szCs w:val="24"/>
        </w:rPr>
        <w:t xml:space="preserve">, przy czym Rada </w:t>
      </w:r>
      <w:r w:rsidR="00D460B1" w:rsidRPr="008C20A3">
        <w:rPr>
          <w:rFonts w:ascii="Times New Roman" w:hAnsi="Times New Roman"/>
          <w:sz w:val="24"/>
          <w:szCs w:val="24"/>
        </w:rPr>
        <w:t>Dialogu Obywatelskiego</w:t>
      </w:r>
      <w:r w:rsidR="007F7017" w:rsidRPr="008C20A3">
        <w:rPr>
          <w:rFonts w:ascii="Times New Roman" w:hAnsi="Times New Roman"/>
          <w:sz w:val="24"/>
          <w:szCs w:val="24"/>
        </w:rPr>
        <w:t xml:space="preserve"> może </w:t>
      </w:r>
      <w:r w:rsidR="00C12D61">
        <w:rPr>
          <w:rFonts w:ascii="Times New Roman" w:hAnsi="Times New Roman"/>
          <w:sz w:val="24"/>
          <w:szCs w:val="24"/>
        </w:rPr>
        <w:t>w </w:t>
      </w:r>
      <w:r w:rsidR="009A19EB" w:rsidRPr="008C20A3">
        <w:rPr>
          <w:rFonts w:ascii="Times New Roman" w:hAnsi="Times New Roman"/>
          <w:sz w:val="24"/>
          <w:szCs w:val="24"/>
        </w:rPr>
        <w:t xml:space="preserve">porozumieniu z </w:t>
      </w:r>
      <w:r w:rsidR="008A1172" w:rsidRPr="008C20A3">
        <w:rPr>
          <w:rFonts w:ascii="Times New Roman" w:hAnsi="Times New Roman"/>
          <w:sz w:val="24"/>
          <w:szCs w:val="24"/>
        </w:rPr>
        <w:t>odpowiednią Wojewódzką Radę Działalności Pożytku Publicznego</w:t>
      </w:r>
      <w:r w:rsidR="009A19EB" w:rsidRPr="008C20A3">
        <w:rPr>
          <w:rFonts w:ascii="Times New Roman" w:hAnsi="Times New Roman"/>
          <w:sz w:val="24"/>
          <w:szCs w:val="24"/>
        </w:rPr>
        <w:t xml:space="preserve"> powierzyć jej organizację wyborów </w:t>
      </w:r>
      <w:r w:rsidR="008B7F51" w:rsidRPr="008C20A3">
        <w:rPr>
          <w:rFonts w:ascii="Times New Roman" w:hAnsi="Times New Roman"/>
          <w:sz w:val="24"/>
          <w:szCs w:val="24"/>
        </w:rPr>
        <w:t>przy wsparciu technicznym odpowiedniego Wojewody</w:t>
      </w:r>
      <w:r w:rsidR="005C3379" w:rsidRPr="008C20A3">
        <w:rPr>
          <w:rFonts w:ascii="Times New Roman" w:hAnsi="Times New Roman"/>
          <w:sz w:val="24"/>
          <w:szCs w:val="24"/>
        </w:rPr>
        <w:t xml:space="preserve">. Do zgłaszania kandydatów uprawnione są </w:t>
      </w:r>
      <w:r w:rsidR="007129CD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7129C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5C3379" w:rsidRPr="008C20A3">
        <w:rPr>
          <w:rFonts w:ascii="Times New Roman" w:eastAsia="Times New Roman" w:hAnsi="Times New Roman"/>
          <w:sz w:val="24"/>
          <w:szCs w:val="24"/>
          <w:lang w:eastAsia="de-DE"/>
        </w:rPr>
        <w:t>mające siedzibę w danym województwie.</w:t>
      </w:r>
      <w:r w:rsidR="009F79AA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A03949" w:rsidRPr="008C20A3">
        <w:rPr>
          <w:rFonts w:ascii="Times New Roman" w:eastAsia="Times New Roman" w:hAnsi="Times New Roman"/>
          <w:sz w:val="24"/>
          <w:szCs w:val="24"/>
          <w:lang w:eastAsia="de-DE"/>
        </w:rPr>
        <w:t>Kandydaci powin</w:t>
      </w:r>
      <w:r w:rsidR="00C12D61">
        <w:rPr>
          <w:rFonts w:ascii="Times New Roman" w:eastAsia="Times New Roman" w:hAnsi="Times New Roman"/>
          <w:sz w:val="24"/>
          <w:szCs w:val="24"/>
          <w:lang w:eastAsia="de-DE"/>
        </w:rPr>
        <w:t>ni spełniać kryteria ustalone w </w:t>
      </w:r>
      <w:r w:rsidR="00A03949" w:rsidRPr="008C20A3">
        <w:rPr>
          <w:rFonts w:ascii="Times New Roman" w:eastAsia="Times New Roman" w:hAnsi="Times New Roman"/>
          <w:sz w:val="24"/>
          <w:szCs w:val="24"/>
          <w:lang w:eastAsia="de-DE"/>
        </w:rPr>
        <w:t>rozporządzeniu Przewodniczącego Komitetu ds. Pożytku publicznego zgodnie z p</w:t>
      </w:r>
      <w:r w:rsidR="00F7401C" w:rsidRPr="008C20A3">
        <w:rPr>
          <w:rFonts w:ascii="Times New Roman" w:eastAsia="Times New Roman" w:hAnsi="Times New Roman"/>
          <w:sz w:val="24"/>
          <w:szCs w:val="24"/>
          <w:lang w:eastAsia="de-DE"/>
        </w:rPr>
        <w:t>r</w:t>
      </w:r>
      <w:r w:rsidR="00A0394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opozycją opracowaną przez </w:t>
      </w:r>
      <w:r w:rsidR="00D460B1" w:rsidRPr="008C20A3">
        <w:rPr>
          <w:rFonts w:ascii="Times New Roman" w:eastAsia="Times New Roman" w:hAnsi="Times New Roman"/>
          <w:sz w:val="24"/>
          <w:szCs w:val="24"/>
          <w:lang w:eastAsia="de-DE"/>
        </w:rPr>
        <w:t>RDO</w:t>
      </w:r>
      <w:r w:rsidR="00A0394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posiadać pisemne poparcie co najmniej 20 organizacji społeczeństwa obywatelskiego. </w:t>
      </w:r>
      <w:r w:rsidR="009F79AA" w:rsidRPr="008C20A3">
        <w:rPr>
          <w:rFonts w:ascii="Times New Roman" w:eastAsia="Times New Roman" w:hAnsi="Times New Roman"/>
          <w:sz w:val="24"/>
          <w:szCs w:val="24"/>
          <w:lang w:eastAsia="de-DE"/>
        </w:rPr>
        <w:t>W głosowaniu każda organizacja ma jeden głos.</w:t>
      </w:r>
    </w:p>
    <w:p w14:paraId="49ACCD1B" w14:textId="1D0237E8" w:rsidR="00AD6952" w:rsidRPr="008C20A3" w:rsidRDefault="001F550C" w:rsidP="00E029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5C3379" w:rsidRPr="00C12D61">
        <w:rPr>
          <w:rFonts w:ascii="Times New Roman" w:hAnsi="Times New Roman"/>
          <w:b/>
          <w:sz w:val="24"/>
          <w:szCs w:val="24"/>
        </w:rPr>
        <w:t>.</w:t>
      </w:r>
      <w:r w:rsidR="00E11C6B" w:rsidRPr="00C12D61">
        <w:rPr>
          <w:rFonts w:ascii="Times New Roman" w:hAnsi="Times New Roman"/>
          <w:b/>
          <w:sz w:val="24"/>
          <w:szCs w:val="24"/>
        </w:rPr>
        <w:t>2.3</w:t>
      </w:r>
      <w:r w:rsidR="005C3379" w:rsidRPr="008C20A3">
        <w:rPr>
          <w:rFonts w:ascii="Times New Roman" w:hAnsi="Times New Roman"/>
          <w:sz w:val="24"/>
          <w:szCs w:val="24"/>
        </w:rPr>
        <w:t xml:space="preserve"> </w:t>
      </w:r>
      <w:r w:rsidR="008964A7" w:rsidRPr="008C20A3">
        <w:rPr>
          <w:rFonts w:ascii="Times New Roman" w:hAnsi="Times New Roman"/>
          <w:sz w:val="24"/>
          <w:szCs w:val="24"/>
        </w:rPr>
        <w:t>Spośród członków wymienionych</w:t>
      </w:r>
      <w:r w:rsidR="005C3379" w:rsidRPr="008C20A3">
        <w:rPr>
          <w:rFonts w:ascii="Times New Roman" w:hAnsi="Times New Roman"/>
          <w:sz w:val="24"/>
          <w:szCs w:val="24"/>
        </w:rPr>
        <w:t xml:space="preserve"> w punkcie 4.2.3 </w:t>
      </w:r>
      <w:r w:rsidR="008964A7" w:rsidRPr="008C20A3">
        <w:rPr>
          <w:rFonts w:ascii="Times New Roman" w:hAnsi="Times New Roman"/>
          <w:sz w:val="24"/>
          <w:szCs w:val="24"/>
        </w:rPr>
        <w:t xml:space="preserve">8 </w:t>
      </w:r>
      <w:r w:rsidR="00224D08" w:rsidRPr="008C20A3">
        <w:rPr>
          <w:rFonts w:ascii="Times New Roman" w:hAnsi="Times New Roman"/>
          <w:sz w:val="24"/>
          <w:szCs w:val="24"/>
        </w:rPr>
        <w:t xml:space="preserve">członków </w:t>
      </w:r>
      <w:r w:rsidR="008964A7" w:rsidRPr="008C20A3">
        <w:rPr>
          <w:rFonts w:ascii="Times New Roman" w:hAnsi="Times New Roman"/>
          <w:sz w:val="24"/>
          <w:szCs w:val="24"/>
        </w:rPr>
        <w:t xml:space="preserve">wybieranych jest </w:t>
      </w:r>
      <w:r w:rsidR="00C12D61">
        <w:rPr>
          <w:rFonts w:ascii="Times New Roman" w:hAnsi="Times New Roman"/>
          <w:sz w:val="24"/>
          <w:szCs w:val="24"/>
        </w:rPr>
        <w:t>w </w:t>
      </w:r>
      <w:r w:rsidR="005C3379" w:rsidRPr="008C20A3">
        <w:rPr>
          <w:rFonts w:ascii="Times New Roman" w:hAnsi="Times New Roman"/>
          <w:sz w:val="24"/>
          <w:szCs w:val="24"/>
        </w:rPr>
        <w:t xml:space="preserve">głosowaniu obejmującym terytorium Rzeczypospolitej Polskiej, organizowanym przez Radę </w:t>
      </w:r>
      <w:r w:rsidR="00D460B1" w:rsidRPr="008C20A3">
        <w:rPr>
          <w:rFonts w:ascii="Times New Roman" w:hAnsi="Times New Roman"/>
          <w:sz w:val="24"/>
          <w:szCs w:val="24"/>
        </w:rPr>
        <w:t>Dialogu Obywatelskiego</w:t>
      </w:r>
      <w:r w:rsidR="00AD616E" w:rsidRPr="008C20A3">
        <w:rPr>
          <w:rFonts w:ascii="Times New Roman" w:hAnsi="Times New Roman"/>
          <w:sz w:val="24"/>
          <w:szCs w:val="24"/>
        </w:rPr>
        <w:t xml:space="preserve"> z podziałem na poszczególne obszary</w:t>
      </w:r>
      <w:r w:rsidR="005C3379" w:rsidRPr="008C20A3">
        <w:rPr>
          <w:rFonts w:ascii="Times New Roman" w:hAnsi="Times New Roman"/>
          <w:sz w:val="24"/>
          <w:szCs w:val="24"/>
        </w:rPr>
        <w:t xml:space="preserve">. Do zgłaszania kandydatów uprawnione są </w:t>
      </w:r>
      <w:r w:rsidR="007129CD" w:rsidRPr="008C20A3">
        <w:rPr>
          <w:rFonts w:ascii="Times New Roman" w:hAnsi="Times New Roman"/>
          <w:sz w:val="24"/>
          <w:szCs w:val="24"/>
        </w:rPr>
        <w:t>organizacje społeczeństwa obywatelskiego</w:t>
      </w:r>
      <w:r w:rsidR="007129CD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5C3379" w:rsidRPr="008C20A3">
        <w:rPr>
          <w:rFonts w:ascii="Times New Roman" w:eastAsia="Times New Roman" w:hAnsi="Times New Roman"/>
          <w:sz w:val="24"/>
          <w:szCs w:val="24"/>
          <w:lang w:eastAsia="de-DE"/>
        </w:rPr>
        <w:t>mające siedzibę na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5C3379" w:rsidRPr="008C20A3">
        <w:rPr>
          <w:rFonts w:ascii="Times New Roman" w:hAnsi="Times New Roman"/>
          <w:sz w:val="24"/>
          <w:szCs w:val="24"/>
        </w:rPr>
        <w:t>terytorium Rzeczypospolitej Polskiej</w:t>
      </w:r>
      <w:r w:rsidR="00801CF1" w:rsidRPr="008C20A3">
        <w:rPr>
          <w:rFonts w:ascii="Times New Roman" w:hAnsi="Times New Roman"/>
          <w:sz w:val="24"/>
          <w:szCs w:val="24"/>
        </w:rPr>
        <w:t xml:space="preserve"> i działające w określonym obszarze</w:t>
      </w:r>
      <w:r w:rsidR="005C3379" w:rsidRP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  <w:r w:rsidR="00801CF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760C8E" w:rsidRPr="008C20A3">
        <w:rPr>
          <w:rFonts w:ascii="Times New Roman" w:eastAsia="Times New Roman" w:hAnsi="Times New Roman"/>
          <w:sz w:val="24"/>
          <w:szCs w:val="24"/>
          <w:lang w:eastAsia="de-DE"/>
        </w:rPr>
        <w:t>Kandydaci powinni spełniać kryteria ustalone w rozporządzeniu Przewodniczącego Komitetu ds.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760C8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Pożytku publicznego zgodnie z propozycją opracowaną przez </w:t>
      </w:r>
      <w:r w:rsidR="00D460B1" w:rsidRPr="008C20A3">
        <w:rPr>
          <w:rFonts w:ascii="Times New Roman" w:eastAsia="Times New Roman" w:hAnsi="Times New Roman"/>
          <w:sz w:val="24"/>
          <w:szCs w:val="24"/>
          <w:lang w:eastAsia="de-DE"/>
        </w:rPr>
        <w:t>RDO</w:t>
      </w:r>
      <w:r w:rsidR="00760C8E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oraz posiadać pisemne poparcie co najmniej 20 organizacji społeczeństwa obywatelskiego. </w:t>
      </w:r>
      <w:r w:rsidR="00011484" w:rsidRPr="008C20A3">
        <w:rPr>
          <w:rFonts w:ascii="Times New Roman" w:hAnsi="Times New Roman"/>
          <w:sz w:val="24"/>
          <w:szCs w:val="24"/>
        </w:rPr>
        <w:t xml:space="preserve">Każda organizacja ma jeden głos. </w:t>
      </w:r>
      <w:r w:rsidR="00C12D61">
        <w:rPr>
          <w:rFonts w:ascii="Times New Roman" w:hAnsi="Times New Roman"/>
          <w:sz w:val="24"/>
          <w:szCs w:val="24"/>
        </w:rPr>
        <w:t>W </w:t>
      </w:r>
      <w:r w:rsidR="00FE46F6" w:rsidRPr="008C20A3">
        <w:rPr>
          <w:rFonts w:ascii="Times New Roman" w:hAnsi="Times New Roman"/>
          <w:sz w:val="24"/>
          <w:szCs w:val="24"/>
        </w:rPr>
        <w:t>celu zagwarantowania różnorodności podmiotów w ramach reprezentacji branżowej, p</w:t>
      </w:r>
      <w:r w:rsidR="00011484" w:rsidRPr="008C20A3">
        <w:rPr>
          <w:rFonts w:ascii="Times New Roman" w:hAnsi="Times New Roman"/>
          <w:sz w:val="24"/>
          <w:szCs w:val="24"/>
        </w:rPr>
        <w:t xml:space="preserve">ozostałych 8 członków wybieranych jest w drodze uzgodnienia przez </w:t>
      </w:r>
      <w:r w:rsidR="00D460B1" w:rsidRPr="008C20A3">
        <w:rPr>
          <w:rFonts w:ascii="Times New Roman" w:hAnsi="Times New Roman"/>
          <w:sz w:val="24"/>
          <w:szCs w:val="24"/>
        </w:rPr>
        <w:t>stronę obywatelską</w:t>
      </w:r>
      <w:r w:rsidR="00011484" w:rsidRPr="008C20A3">
        <w:rPr>
          <w:rFonts w:ascii="Times New Roman" w:hAnsi="Times New Roman"/>
          <w:sz w:val="24"/>
          <w:szCs w:val="24"/>
        </w:rPr>
        <w:t xml:space="preserve"> ustępującej </w:t>
      </w:r>
      <w:r w:rsidR="00D460B1" w:rsidRPr="008C20A3">
        <w:rPr>
          <w:rFonts w:ascii="Times New Roman" w:hAnsi="Times New Roman"/>
          <w:sz w:val="24"/>
          <w:szCs w:val="24"/>
        </w:rPr>
        <w:t>RDO</w:t>
      </w:r>
      <w:r w:rsidR="00011484" w:rsidRPr="008C20A3">
        <w:rPr>
          <w:rFonts w:ascii="Times New Roman" w:hAnsi="Times New Roman"/>
          <w:sz w:val="24"/>
          <w:szCs w:val="24"/>
        </w:rPr>
        <w:t xml:space="preserve"> spośród kandydatów zgłoszonych na poziomie ogólnopolskim</w:t>
      </w:r>
      <w:r w:rsidR="00D460B1" w:rsidRPr="008C20A3">
        <w:rPr>
          <w:rFonts w:ascii="Times New Roman" w:hAnsi="Times New Roman"/>
          <w:sz w:val="24"/>
          <w:szCs w:val="24"/>
        </w:rPr>
        <w:t xml:space="preserve"> nie będących członkami RDO</w:t>
      </w:r>
      <w:r w:rsidR="00011484" w:rsidRPr="008C20A3">
        <w:rPr>
          <w:rFonts w:ascii="Times New Roman" w:hAnsi="Times New Roman"/>
          <w:sz w:val="24"/>
          <w:szCs w:val="24"/>
        </w:rPr>
        <w:t xml:space="preserve">, z uwzględnieniem kryterium reprezentatywności branżowej. </w:t>
      </w:r>
      <w:r w:rsidR="0001148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Kryteria zaliczenia danej </w:t>
      </w:r>
      <w:r w:rsidR="00011484" w:rsidRPr="008C20A3">
        <w:rPr>
          <w:rFonts w:ascii="Times New Roman" w:hAnsi="Times New Roman"/>
          <w:sz w:val="24"/>
          <w:szCs w:val="24"/>
        </w:rPr>
        <w:t>organizacji społeczeństwa obywatelskiego</w:t>
      </w:r>
      <w:r w:rsidR="00011484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do określonego obszaru reguluje rozporządzenie </w:t>
      </w:r>
      <w:r w:rsidR="00011484" w:rsidRPr="008C20A3">
        <w:rPr>
          <w:rFonts w:ascii="Times New Roman" w:hAnsi="Times New Roman"/>
          <w:sz w:val="24"/>
          <w:szCs w:val="24"/>
        </w:rPr>
        <w:t>Przewodniczącego Komitetu ds. Pożytku Publicznego.</w:t>
      </w:r>
    </w:p>
    <w:p w14:paraId="590CC0F2" w14:textId="429DF391" w:rsidR="004106C8" w:rsidRPr="008C20A3" w:rsidRDefault="001F550C" w:rsidP="00E029F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5</w:t>
      </w:r>
      <w:r w:rsidR="00322762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.</w:t>
      </w:r>
      <w:r w:rsidR="00E11C6B" w:rsidRPr="00C12D61">
        <w:rPr>
          <w:rFonts w:ascii="Times New Roman" w:eastAsia="Times New Roman" w:hAnsi="Times New Roman"/>
          <w:b/>
          <w:sz w:val="24"/>
          <w:szCs w:val="24"/>
          <w:lang w:eastAsia="de-DE"/>
        </w:rPr>
        <w:t>2.4</w:t>
      </w:r>
      <w:r w:rsidR="0032276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Jeżeli </w:t>
      </w:r>
      <w:r w:rsidR="001F6C7C" w:rsidRPr="008C20A3">
        <w:rPr>
          <w:rFonts w:ascii="Times New Roman" w:eastAsia="Times New Roman" w:hAnsi="Times New Roman"/>
          <w:sz w:val="24"/>
          <w:szCs w:val="24"/>
          <w:lang w:eastAsia="de-DE"/>
        </w:rPr>
        <w:t>w wyniku</w:t>
      </w:r>
      <w:r w:rsidR="00322762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głosowań przeprowadzonych zgodnie z zapisami </w:t>
      </w:r>
      <w:r w:rsidR="007D73C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pkt </w:t>
      </w:r>
      <w:r w:rsidR="004106C8" w:rsidRPr="008C20A3">
        <w:rPr>
          <w:rFonts w:ascii="Times New Roman" w:hAnsi="Times New Roman"/>
          <w:sz w:val="24"/>
          <w:szCs w:val="24"/>
        </w:rPr>
        <w:t>5.2.2 lub 5.2.3</w:t>
      </w:r>
      <w:r w:rsidR="007D73C1" w:rsidRPr="008C20A3">
        <w:rPr>
          <w:rFonts w:ascii="Times New Roman" w:hAnsi="Times New Roman"/>
          <w:sz w:val="24"/>
          <w:szCs w:val="24"/>
        </w:rPr>
        <w:t xml:space="preserve"> </w:t>
      </w:r>
      <w:r w:rsidR="001F6C7C" w:rsidRPr="008C20A3">
        <w:rPr>
          <w:rFonts w:ascii="Times New Roman" w:eastAsia="Times New Roman" w:hAnsi="Times New Roman"/>
          <w:sz w:val="24"/>
          <w:szCs w:val="24"/>
          <w:lang w:eastAsia="de-DE"/>
        </w:rPr>
        <w:t>nie zostanie zapewniona reprez</w:t>
      </w:r>
      <w:r w:rsidR="007D73C1" w:rsidRPr="008C20A3">
        <w:rPr>
          <w:rFonts w:ascii="Times New Roman" w:eastAsia="Times New Roman" w:hAnsi="Times New Roman"/>
          <w:sz w:val="24"/>
          <w:szCs w:val="24"/>
          <w:lang w:eastAsia="de-DE"/>
        </w:rPr>
        <w:t>entacja, o której mowa w pkt</w:t>
      </w:r>
      <w:r w:rsidR="001F6C7C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</w:t>
      </w:r>
      <w:r w:rsidR="007D73C1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4.2.4, </w:t>
      </w:r>
      <w:r w:rsidR="00C12D61">
        <w:rPr>
          <w:rFonts w:ascii="Times New Roman" w:hAnsi="Times New Roman"/>
          <w:sz w:val="24"/>
          <w:szCs w:val="24"/>
        </w:rPr>
        <w:t>Przewodniczący Komitetu ds. </w:t>
      </w:r>
      <w:r w:rsidR="007D73C1" w:rsidRPr="008C20A3">
        <w:rPr>
          <w:rFonts w:ascii="Times New Roman" w:hAnsi="Times New Roman"/>
          <w:sz w:val="24"/>
          <w:szCs w:val="24"/>
        </w:rPr>
        <w:t xml:space="preserve">Pożytku Publicznego desygnuje dodatkowo </w:t>
      </w:r>
      <w:r w:rsidR="004106C8" w:rsidRPr="008C20A3">
        <w:rPr>
          <w:rFonts w:ascii="Times New Roman" w:hAnsi="Times New Roman"/>
          <w:sz w:val="24"/>
          <w:szCs w:val="24"/>
        </w:rPr>
        <w:t xml:space="preserve">tylu </w:t>
      </w:r>
      <w:r w:rsidR="007D73C1" w:rsidRPr="008C20A3">
        <w:rPr>
          <w:rFonts w:ascii="Times New Roman" w:hAnsi="Times New Roman"/>
          <w:sz w:val="24"/>
          <w:szCs w:val="24"/>
        </w:rPr>
        <w:t xml:space="preserve">członków RDO spośród kandydatów zgłoszonych na poziomie wojewódzkim lub ogólnopolskim zgodnie z zapisami pkt </w:t>
      </w:r>
      <w:r w:rsidR="004106C8" w:rsidRPr="008C20A3">
        <w:rPr>
          <w:rFonts w:ascii="Times New Roman" w:hAnsi="Times New Roman"/>
          <w:sz w:val="24"/>
          <w:szCs w:val="24"/>
        </w:rPr>
        <w:t xml:space="preserve">5.2.2 </w:t>
      </w:r>
      <w:r w:rsidR="00C12D61">
        <w:rPr>
          <w:rFonts w:ascii="Times New Roman" w:hAnsi="Times New Roman"/>
          <w:sz w:val="24"/>
          <w:szCs w:val="24"/>
        </w:rPr>
        <w:t>i </w:t>
      </w:r>
      <w:r w:rsidR="004106C8" w:rsidRPr="008C20A3">
        <w:rPr>
          <w:rFonts w:ascii="Times New Roman" w:hAnsi="Times New Roman"/>
          <w:sz w:val="24"/>
          <w:szCs w:val="24"/>
        </w:rPr>
        <w:t>5.2.3</w:t>
      </w:r>
      <w:r w:rsidR="00E029F7" w:rsidRPr="008C20A3">
        <w:rPr>
          <w:rFonts w:ascii="Times New Roman" w:hAnsi="Times New Roman"/>
          <w:sz w:val="24"/>
          <w:szCs w:val="24"/>
        </w:rPr>
        <w:t xml:space="preserve">, </w:t>
      </w:r>
      <w:r w:rsidR="004106C8" w:rsidRPr="008C20A3">
        <w:rPr>
          <w:rFonts w:ascii="Times New Roman" w:hAnsi="Times New Roman"/>
          <w:sz w:val="24"/>
          <w:szCs w:val="24"/>
        </w:rPr>
        <w:t xml:space="preserve">aby została zapewniona reprezentacja. </w:t>
      </w:r>
      <w:r w:rsidR="004106C8" w:rsidRPr="008C20A3">
        <w:rPr>
          <w:rFonts w:ascii="Times New Roman" w:eastAsia="Times New Roman" w:hAnsi="Times New Roman"/>
          <w:sz w:val="24"/>
          <w:szCs w:val="24"/>
          <w:lang w:eastAsia="de-DE"/>
        </w:rPr>
        <w:t>o której mowa w pkt 4.2.4.</w:t>
      </w:r>
    </w:p>
    <w:p w14:paraId="5D736B5E" w14:textId="77777777" w:rsidR="001F550C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4FC35B" w14:textId="501EA81B" w:rsidR="001F550C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5.3</w:t>
      </w:r>
      <w:r w:rsidRPr="008C20A3">
        <w:rPr>
          <w:rFonts w:ascii="Times New Roman" w:hAnsi="Times New Roman"/>
          <w:sz w:val="24"/>
          <w:szCs w:val="24"/>
        </w:rPr>
        <w:t xml:space="preserve"> Członkowie ze strony rządowej</w:t>
      </w:r>
      <w:r w:rsidR="00C12D61">
        <w:rPr>
          <w:rFonts w:ascii="Times New Roman" w:hAnsi="Times New Roman"/>
          <w:sz w:val="24"/>
          <w:szCs w:val="24"/>
        </w:rPr>
        <w:t>.</w:t>
      </w:r>
    </w:p>
    <w:p w14:paraId="18CA64D9" w14:textId="43240314" w:rsidR="001F550C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5.3.1</w:t>
      </w:r>
      <w:r w:rsidRPr="008C20A3">
        <w:rPr>
          <w:rFonts w:ascii="Times New Roman" w:hAnsi="Times New Roman"/>
          <w:sz w:val="24"/>
          <w:szCs w:val="24"/>
        </w:rPr>
        <w:t xml:space="preserve"> Członkowi</w:t>
      </w:r>
      <w:r w:rsidR="00E06940" w:rsidRPr="008C20A3">
        <w:rPr>
          <w:rFonts w:ascii="Times New Roman" w:hAnsi="Times New Roman"/>
          <w:sz w:val="24"/>
          <w:szCs w:val="24"/>
        </w:rPr>
        <w:t>e wymienieni w pkt 4.3.1 i 4.3.2</w:t>
      </w:r>
      <w:r w:rsidRPr="008C20A3">
        <w:rPr>
          <w:rFonts w:ascii="Times New Roman" w:hAnsi="Times New Roman"/>
          <w:sz w:val="24"/>
          <w:szCs w:val="24"/>
        </w:rPr>
        <w:t xml:space="preserve"> powoływani są przez Prezydenta RP</w:t>
      </w:r>
      <w:r w:rsidR="00290C92" w:rsidRPr="008C20A3">
        <w:rPr>
          <w:rFonts w:ascii="Times New Roman" w:hAnsi="Times New Roman"/>
          <w:sz w:val="24"/>
          <w:szCs w:val="24"/>
        </w:rPr>
        <w:t>.</w:t>
      </w:r>
    </w:p>
    <w:p w14:paraId="32A620F0" w14:textId="710EF0E8" w:rsidR="00E11C6B" w:rsidRPr="008C20A3" w:rsidRDefault="001F550C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5.3.2</w:t>
      </w:r>
      <w:r w:rsidRPr="008C20A3">
        <w:rPr>
          <w:rFonts w:ascii="Times New Roman" w:hAnsi="Times New Roman"/>
          <w:sz w:val="24"/>
          <w:szCs w:val="24"/>
        </w:rPr>
        <w:t xml:space="preserve"> Członkowie wymienieni w pkt 4.3.</w:t>
      </w:r>
      <w:r w:rsidR="00E06940" w:rsidRPr="008C20A3">
        <w:rPr>
          <w:rFonts w:ascii="Times New Roman" w:hAnsi="Times New Roman"/>
          <w:sz w:val="24"/>
          <w:szCs w:val="24"/>
        </w:rPr>
        <w:t>3</w:t>
      </w:r>
      <w:r w:rsidR="00AF597C" w:rsidRPr="008C20A3">
        <w:rPr>
          <w:rFonts w:ascii="Times New Roman" w:hAnsi="Times New Roman"/>
          <w:sz w:val="24"/>
          <w:szCs w:val="24"/>
        </w:rPr>
        <w:t xml:space="preserve"> do 4.3.6</w:t>
      </w:r>
      <w:r w:rsidR="00290C92" w:rsidRPr="008C20A3">
        <w:rPr>
          <w:rFonts w:ascii="Times New Roman" w:hAnsi="Times New Roman"/>
          <w:sz w:val="24"/>
          <w:szCs w:val="24"/>
        </w:rPr>
        <w:t xml:space="preserve"> powoływani są </w:t>
      </w:r>
      <w:r w:rsidR="0021137F" w:rsidRPr="008C20A3">
        <w:rPr>
          <w:rFonts w:ascii="Times New Roman" w:hAnsi="Times New Roman"/>
          <w:sz w:val="24"/>
          <w:szCs w:val="24"/>
        </w:rPr>
        <w:t xml:space="preserve">przez Prezydenta RP </w:t>
      </w:r>
      <w:r w:rsidR="00290C92" w:rsidRPr="008C20A3">
        <w:rPr>
          <w:rFonts w:ascii="Times New Roman" w:hAnsi="Times New Roman"/>
          <w:sz w:val="24"/>
          <w:szCs w:val="24"/>
        </w:rPr>
        <w:t>na</w:t>
      </w:r>
      <w:r w:rsidR="004B32FC">
        <w:rPr>
          <w:rFonts w:ascii="Times New Roman" w:hAnsi="Times New Roman"/>
          <w:sz w:val="24"/>
          <w:szCs w:val="24"/>
        </w:rPr>
        <w:t> </w:t>
      </w:r>
      <w:r w:rsidR="00290C92" w:rsidRPr="008C20A3">
        <w:rPr>
          <w:rFonts w:ascii="Times New Roman" w:hAnsi="Times New Roman"/>
          <w:sz w:val="24"/>
          <w:szCs w:val="24"/>
        </w:rPr>
        <w:t>wniosek Prezesa Rady Ministrów uzgodniony z Przewodniczącym Komitetu ds. Pożytku Publicznego.</w:t>
      </w:r>
    </w:p>
    <w:p w14:paraId="2A4A5FF2" w14:textId="77777777" w:rsidR="003C7BA1" w:rsidRPr="008C20A3" w:rsidRDefault="003C7BA1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4F88B5" w14:textId="5796E5FD" w:rsidR="00B66394" w:rsidRPr="008C20A3" w:rsidRDefault="00881519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D61">
        <w:rPr>
          <w:rFonts w:ascii="Times New Roman" w:hAnsi="Times New Roman"/>
          <w:b/>
          <w:sz w:val="24"/>
          <w:szCs w:val="24"/>
        </w:rPr>
        <w:t>5</w:t>
      </w:r>
      <w:r w:rsidR="003C7BA1" w:rsidRPr="00C12D61">
        <w:rPr>
          <w:rFonts w:ascii="Times New Roman" w:hAnsi="Times New Roman"/>
          <w:b/>
          <w:sz w:val="24"/>
          <w:szCs w:val="24"/>
        </w:rPr>
        <w:t>.4</w:t>
      </w:r>
      <w:r w:rsidR="003C7BA1" w:rsidRPr="008C20A3">
        <w:rPr>
          <w:rFonts w:ascii="Times New Roman" w:hAnsi="Times New Roman"/>
          <w:sz w:val="24"/>
          <w:szCs w:val="24"/>
        </w:rPr>
        <w:t xml:space="preserve"> </w:t>
      </w:r>
      <w:r w:rsidR="00B66394" w:rsidRPr="008C20A3">
        <w:rPr>
          <w:rFonts w:ascii="Times New Roman" w:hAnsi="Times New Roman"/>
          <w:sz w:val="24"/>
          <w:szCs w:val="24"/>
        </w:rPr>
        <w:t>Członkowie ze strony samorządowej</w:t>
      </w:r>
      <w:r w:rsidR="00C12D61">
        <w:rPr>
          <w:rFonts w:ascii="Times New Roman" w:hAnsi="Times New Roman"/>
          <w:sz w:val="24"/>
          <w:szCs w:val="24"/>
        </w:rPr>
        <w:t>.</w:t>
      </w:r>
    </w:p>
    <w:p w14:paraId="403C274D" w14:textId="77777777" w:rsidR="00B66394" w:rsidRPr="008C20A3" w:rsidRDefault="00B66394" w:rsidP="001772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BC7A82" w14:textId="77777777" w:rsidR="005F2E6E" w:rsidRPr="008C20A3" w:rsidRDefault="003C7BA1" w:rsidP="000E7D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C20A3">
        <w:rPr>
          <w:rFonts w:ascii="Times New Roman" w:hAnsi="Times New Roman"/>
          <w:sz w:val="24"/>
          <w:szCs w:val="24"/>
        </w:rPr>
        <w:t>Członkowie</w:t>
      </w:r>
      <w:r w:rsidR="009D5FDA" w:rsidRPr="008C20A3">
        <w:rPr>
          <w:rFonts w:ascii="Times New Roman" w:hAnsi="Times New Roman"/>
          <w:sz w:val="24"/>
          <w:szCs w:val="24"/>
        </w:rPr>
        <w:t xml:space="preserve"> </w:t>
      </w:r>
      <w:r w:rsidR="00881519" w:rsidRPr="008C20A3">
        <w:rPr>
          <w:rFonts w:ascii="Times New Roman" w:hAnsi="Times New Roman"/>
          <w:sz w:val="24"/>
          <w:szCs w:val="24"/>
        </w:rPr>
        <w:t xml:space="preserve">wymienieni w pkt 4.4 powoływani są </w:t>
      </w:r>
      <w:r w:rsidR="0021137F" w:rsidRPr="008C20A3">
        <w:rPr>
          <w:rFonts w:ascii="Times New Roman" w:hAnsi="Times New Roman"/>
          <w:sz w:val="24"/>
          <w:szCs w:val="24"/>
        </w:rPr>
        <w:t xml:space="preserve">przez Prezydenta RP </w:t>
      </w:r>
      <w:r w:rsidR="00881519" w:rsidRPr="008C20A3">
        <w:rPr>
          <w:rFonts w:ascii="Times New Roman" w:hAnsi="Times New Roman"/>
          <w:sz w:val="24"/>
          <w:szCs w:val="24"/>
        </w:rPr>
        <w:t>na wniosek</w:t>
      </w:r>
      <w:r w:rsidRPr="008C20A3">
        <w:rPr>
          <w:rFonts w:ascii="Times New Roman" w:hAnsi="Times New Roman"/>
          <w:sz w:val="24"/>
          <w:szCs w:val="24"/>
        </w:rPr>
        <w:t xml:space="preserve"> </w:t>
      </w:r>
      <w:r w:rsidR="00881519" w:rsidRPr="008C20A3">
        <w:rPr>
          <w:rFonts w:ascii="Times New Roman" w:hAnsi="Times New Roman"/>
          <w:sz w:val="24"/>
          <w:szCs w:val="24"/>
        </w:rPr>
        <w:t>strony samorządowej</w:t>
      </w:r>
      <w:r w:rsidR="009D5FDA" w:rsidRPr="008C20A3">
        <w:rPr>
          <w:rFonts w:ascii="Times New Roman" w:hAnsi="Times New Roman"/>
          <w:sz w:val="24"/>
          <w:szCs w:val="24"/>
        </w:rPr>
        <w:t xml:space="preserve"> w Komisji Wspólnej Rządu i Samorządu Terytorialnego</w:t>
      </w:r>
      <w:r w:rsidR="00886AD6" w:rsidRPr="008C20A3">
        <w:rPr>
          <w:rFonts w:ascii="Times New Roman" w:hAnsi="Times New Roman"/>
          <w:sz w:val="24"/>
          <w:szCs w:val="24"/>
        </w:rPr>
        <w:t xml:space="preserve"> </w:t>
      </w:r>
      <w:r w:rsidR="00886AD6" w:rsidRPr="008C20A3">
        <w:rPr>
          <w:rFonts w:ascii="Times New Roman" w:eastAsia="Times New Roman" w:hAnsi="Times New Roman"/>
          <w:sz w:val="24"/>
          <w:szCs w:val="24"/>
          <w:lang w:eastAsia="de-DE"/>
        </w:rPr>
        <w:t>uwzględniający zasadę reprezentatywności.</w:t>
      </w:r>
    </w:p>
    <w:p w14:paraId="35869B39" w14:textId="77777777" w:rsidR="00E35FB3" w:rsidRPr="008C20A3" w:rsidRDefault="00E35FB3" w:rsidP="000E7D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14C819" w14:textId="41E12E50" w:rsidR="00BD470B" w:rsidRPr="008C20A3" w:rsidRDefault="00E35FB3" w:rsidP="000E7D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C20A3">
        <w:rPr>
          <w:rFonts w:ascii="Times New Roman" w:hAnsi="Times New Roman"/>
          <w:b/>
          <w:sz w:val="24"/>
          <w:szCs w:val="24"/>
        </w:rPr>
        <w:t xml:space="preserve">6. </w:t>
      </w:r>
      <w:r w:rsidR="00727FD7" w:rsidRPr="008C20A3">
        <w:rPr>
          <w:rFonts w:ascii="Times New Roman" w:hAnsi="Times New Roman"/>
          <w:b/>
          <w:sz w:val="24"/>
          <w:szCs w:val="24"/>
        </w:rPr>
        <w:t>Przepisy przejściowe dotyczące składu i powoływania członków RDO pierwszej kadencji</w:t>
      </w:r>
    </w:p>
    <w:p w14:paraId="1D4D1D2F" w14:textId="77777777" w:rsidR="00270CCB" w:rsidRPr="008C20A3" w:rsidRDefault="00270CCB" w:rsidP="000E7D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654D19" w14:textId="77777777" w:rsidR="00BD470B" w:rsidRPr="008C20A3" w:rsidRDefault="00DF2CA0" w:rsidP="00BD470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6.1</w:t>
      </w:r>
      <w:r w:rsidRPr="008C20A3">
        <w:rPr>
          <w:rFonts w:ascii="Times New Roman" w:hAnsi="Times New Roman"/>
          <w:sz w:val="24"/>
          <w:szCs w:val="24"/>
        </w:rPr>
        <w:t xml:space="preserve"> Skład RDO pierwszej</w:t>
      </w:r>
      <w:r w:rsidR="008A0386" w:rsidRPr="008C20A3">
        <w:rPr>
          <w:rFonts w:ascii="Times New Roman" w:hAnsi="Times New Roman"/>
          <w:sz w:val="24"/>
          <w:szCs w:val="24"/>
        </w:rPr>
        <w:t xml:space="preserve"> kadencji jest określony w pkt 4, obejmując dodatkowo, w celu zapewnienia </w:t>
      </w:r>
      <w:r w:rsidR="00BD470B" w:rsidRPr="008C20A3">
        <w:rPr>
          <w:rFonts w:ascii="Times New Roman" w:hAnsi="Times New Roman"/>
          <w:sz w:val="24"/>
          <w:szCs w:val="24"/>
        </w:rPr>
        <w:t>ciągłości prac</w:t>
      </w:r>
      <w:r w:rsidR="008A0386" w:rsidRPr="008C20A3">
        <w:rPr>
          <w:rFonts w:ascii="Times New Roman" w:hAnsi="Times New Roman"/>
          <w:sz w:val="24"/>
          <w:szCs w:val="24"/>
        </w:rPr>
        <w:t>,</w:t>
      </w:r>
      <w:r w:rsidR="00BD470B" w:rsidRPr="008C20A3">
        <w:rPr>
          <w:rFonts w:ascii="Times New Roman" w:hAnsi="Times New Roman"/>
          <w:sz w:val="24"/>
          <w:szCs w:val="24"/>
        </w:rPr>
        <w:t xml:space="preserve"> </w:t>
      </w:r>
      <w:r w:rsidR="008A0386" w:rsidRPr="008C20A3">
        <w:rPr>
          <w:rFonts w:ascii="Times New Roman" w:hAnsi="Times New Roman"/>
          <w:sz w:val="24"/>
          <w:szCs w:val="24"/>
        </w:rPr>
        <w:t>pięciu członków strony pozarządowej ustępującej RDPP jako członków strony obywatelskiej pierwszej kadencji RDO</w:t>
      </w:r>
      <w:r w:rsidR="00BD470B" w:rsidRPr="008C20A3">
        <w:rPr>
          <w:rFonts w:ascii="Times New Roman" w:hAnsi="Times New Roman"/>
          <w:sz w:val="24"/>
          <w:szCs w:val="24"/>
        </w:rPr>
        <w:t>.</w:t>
      </w:r>
      <w:r w:rsidR="00B20530" w:rsidRPr="008C20A3">
        <w:rPr>
          <w:rFonts w:ascii="Times New Roman" w:hAnsi="Times New Roman"/>
          <w:sz w:val="24"/>
          <w:szCs w:val="24"/>
        </w:rPr>
        <w:t xml:space="preserve"> </w:t>
      </w:r>
      <w:r w:rsidR="00BD470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Biorąc pod uwagę powyższe, łączna ilość członków RDO pierwszej kadencji ze strony obywatelskiej mieściłaby </w:t>
      </w:r>
      <w:r w:rsidR="003F0F09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się w przedziale pomiędzy </w:t>
      </w:r>
      <w:r w:rsidR="00BD470B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37 a 46, </w:t>
      </w:r>
      <w:r w:rsidR="003F0F09" w:rsidRPr="008C20A3">
        <w:rPr>
          <w:rFonts w:ascii="Times New Roman" w:eastAsia="Times New Roman" w:hAnsi="Times New Roman"/>
          <w:sz w:val="24"/>
          <w:szCs w:val="24"/>
          <w:lang w:eastAsia="de-DE"/>
        </w:rPr>
        <w:t>natomiast łączna ilość członków RDO pierwszej kadencji zawierałaby się w przedziale 69 – 78</w:t>
      </w:r>
      <w:r w:rsidRPr="008C20A3">
        <w:rPr>
          <w:rFonts w:ascii="Times New Roman" w:eastAsia="Times New Roman" w:hAnsi="Times New Roman"/>
          <w:sz w:val="24"/>
          <w:szCs w:val="24"/>
          <w:lang w:eastAsia="de-DE"/>
        </w:rPr>
        <w:t>.</w:t>
      </w:r>
    </w:p>
    <w:p w14:paraId="30BA6F7E" w14:textId="77777777" w:rsidR="00B34D77" w:rsidRPr="00C12D61" w:rsidRDefault="00B34D77" w:rsidP="000E7D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B53F86E" w14:textId="6B197D25" w:rsidR="006B0769" w:rsidRPr="008C20A3" w:rsidRDefault="00AF5F77" w:rsidP="000E7D6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de-DE"/>
        </w:rPr>
      </w:pPr>
      <w:r w:rsidRPr="00C12D61">
        <w:rPr>
          <w:rFonts w:ascii="Times New Roman" w:hAnsi="Times New Roman"/>
          <w:b/>
          <w:sz w:val="24"/>
          <w:szCs w:val="24"/>
        </w:rPr>
        <w:t>6.2</w:t>
      </w:r>
      <w:r w:rsidRPr="008C20A3">
        <w:rPr>
          <w:rFonts w:ascii="Times New Roman" w:hAnsi="Times New Roman"/>
          <w:sz w:val="24"/>
          <w:szCs w:val="24"/>
        </w:rPr>
        <w:t xml:space="preserve"> Procedura powoływania członków RDO pierwszej ka</w:t>
      </w:r>
      <w:r w:rsidR="006C456E" w:rsidRPr="008C20A3">
        <w:rPr>
          <w:rFonts w:ascii="Times New Roman" w:hAnsi="Times New Roman"/>
          <w:sz w:val="24"/>
          <w:szCs w:val="24"/>
        </w:rPr>
        <w:t xml:space="preserve">dencji jest określona w pkt 5, przy </w:t>
      </w:r>
      <w:r w:rsidR="00FD64CB" w:rsidRPr="008C20A3">
        <w:rPr>
          <w:rFonts w:ascii="Times New Roman" w:hAnsi="Times New Roman"/>
          <w:sz w:val="24"/>
          <w:szCs w:val="24"/>
        </w:rPr>
        <w:t>czym,</w:t>
      </w:r>
      <w:r w:rsidR="001572AF" w:rsidRPr="008C20A3">
        <w:rPr>
          <w:rFonts w:ascii="Times New Roman" w:hAnsi="Times New Roman"/>
          <w:sz w:val="24"/>
          <w:szCs w:val="24"/>
        </w:rPr>
        <w:t xml:space="preserve"> ilekroć jest mowa o </w:t>
      </w:r>
      <w:r w:rsidR="00884FA4" w:rsidRPr="008C20A3">
        <w:rPr>
          <w:rFonts w:ascii="Times New Roman" w:hAnsi="Times New Roman"/>
          <w:sz w:val="24"/>
          <w:szCs w:val="24"/>
        </w:rPr>
        <w:t>Radzie</w:t>
      </w:r>
      <w:r w:rsidR="001572AF" w:rsidRPr="008C20A3">
        <w:rPr>
          <w:rFonts w:ascii="Times New Roman" w:hAnsi="Times New Roman"/>
          <w:sz w:val="24"/>
          <w:szCs w:val="24"/>
        </w:rPr>
        <w:t xml:space="preserve"> Dialogu Obywatelskiego </w:t>
      </w:r>
      <w:r w:rsidR="00884FA4" w:rsidRPr="008C20A3">
        <w:rPr>
          <w:rFonts w:ascii="Times New Roman" w:hAnsi="Times New Roman"/>
          <w:sz w:val="24"/>
          <w:szCs w:val="24"/>
        </w:rPr>
        <w:t>lub o stronie obywatelskiej RDO należy przez to rozumieć ustępującą Radę</w:t>
      </w:r>
      <w:r w:rsidR="001572AF" w:rsidRPr="008C20A3">
        <w:rPr>
          <w:rFonts w:ascii="Times New Roman" w:hAnsi="Times New Roman"/>
          <w:sz w:val="24"/>
          <w:szCs w:val="24"/>
        </w:rPr>
        <w:t xml:space="preserve"> Działalności Pożytku Publicznego</w:t>
      </w:r>
      <w:r w:rsidR="00884FA4" w:rsidRPr="008C20A3">
        <w:rPr>
          <w:rFonts w:ascii="Times New Roman" w:hAnsi="Times New Roman"/>
          <w:sz w:val="24"/>
          <w:szCs w:val="24"/>
        </w:rPr>
        <w:t xml:space="preserve"> lub stronę pozarządową</w:t>
      </w:r>
      <w:r w:rsidR="001572AF" w:rsidRPr="008C20A3">
        <w:rPr>
          <w:rFonts w:ascii="Times New Roman" w:hAnsi="Times New Roman"/>
          <w:sz w:val="24"/>
          <w:szCs w:val="24"/>
        </w:rPr>
        <w:t xml:space="preserve"> ustępującej RDPP; </w:t>
      </w:r>
      <w:r w:rsidR="001572AF" w:rsidRPr="008C20A3">
        <w:rPr>
          <w:rFonts w:ascii="Times New Roman" w:eastAsia="Times New Roman" w:hAnsi="Times New Roman"/>
          <w:sz w:val="24"/>
          <w:szCs w:val="24"/>
          <w:lang w:eastAsia="de-DE"/>
        </w:rPr>
        <w:t>członkowie wymienieni w pkt 6.1 zdanie 1</w:t>
      </w:r>
      <w:r w:rsidR="00F52AA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 desygnowani są</w:t>
      </w:r>
      <w:r w:rsidR="004B32FC">
        <w:rPr>
          <w:rFonts w:ascii="Times New Roman" w:eastAsia="Times New Roman" w:hAnsi="Times New Roman"/>
          <w:sz w:val="24"/>
          <w:szCs w:val="24"/>
          <w:lang w:eastAsia="de-DE"/>
        </w:rPr>
        <w:t> </w:t>
      </w:r>
      <w:r w:rsidR="00F52AAF" w:rsidRPr="008C20A3">
        <w:rPr>
          <w:rFonts w:ascii="Times New Roman" w:eastAsia="Times New Roman" w:hAnsi="Times New Roman"/>
          <w:sz w:val="24"/>
          <w:szCs w:val="24"/>
          <w:lang w:eastAsia="de-DE"/>
        </w:rPr>
        <w:t xml:space="preserve">przez </w:t>
      </w:r>
      <w:r w:rsidR="00F52AAF" w:rsidRPr="008C20A3">
        <w:rPr>
          <w:rFonts w:ascii="Times New Roman" w:hAnsi="Times New Roman"/>
          <w:sz w:val="24"/>
          <w:szCs w:val="24"/>
        </w:rPr>
        <w:t>Przewodniczącego Komitetu</w:t>
      </w:r>
      <w:r w:rsidR="00F52AAF" w:rsidRPr="008C20A3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52AAF" w:rsidRPr="008C20A3">
        <w:rPr>
          <w:rFonts w:ascii="Times New Roman" w:hAnsi="Times New Roman"/>
          <w:sz w:val="24"/>
          <w:szCs w:val="24"/>
        </w:rPr>
        <w:t>ds. Pożytku Publicznego na wniosek ustępującej RDPP.</w:t>
      </w:r>
    </w:p>
    <w:sectPr w:rsidR="006B0769" w:rsidRPr="008C20A3" w:rsidSect="000A359F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0C73" w14:textId="77777777" w:rsidR="00354F81" w:rsidRDefault="00354F81">
      <w:pPr>
        <w:spacing w:after="0" w:line="240" w:lineRule="auto"/>
      </w:pPr>
      <w:r>
        <w:separator/>
      </w:r>
    </w:p>
  </w:endnote>
  <w:endnote w:type="continuationSeparator" w:id="0">
    <w:p w14:paraId="243DA40C" w14:textId="77777777" w:rsidR="00354F81" w:rsidRDefault="0035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E94FC" w14:textId="77777777" w:rsidR="00354F81" w:rsidRDefault="00354F81">
      <w:pPr>
        <w:spacing w:after="0" w:line="240" w:lineRule="auto"/>
      </w:pPr>
      <w:r>
        <w:separator/>
      </w:r>
    </w:p>
  </w:footnote>
  <w:footnote w:type="continuationSeparator" w:id="0">
    <w:p w14:paraId="016C3065" w14:textId="77777777" w:rsidR="00354F81" w:rsidRDefault="00354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BA845" w14:textId="77777777" w:rsidR="00354F81" w:rsidRDefault="00354F81" w:rsidP="000A359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33512F" w14:textId="77777777" w:rsidR="00354F81" w:rsidRDefault="00354F81" w:rsidP="000C48A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6779" w14:textId="1134DF20" w:rsidR="00354F81" w:rsidRPr="000C48A3" w:rsidRDefault="00354F81" w:rsidP="000A359F">
    <w:pPr>
      <w:pStyle w:val="Nagwek"/>
      <w:framePr w:wrap="around" w:vAnchor="text" w:hAnchor="margin" w:xAlign="right" w:y="1"/>
      <w:rPr>
        <w:rStyle w:val="Numerstrony"/>
        <w:sz w:val="24"/>
        <w:szCs w:val="24"/>
      </w:rPr>
    </w:pPr>
    <w:r w:rsidRPr="000C48A3">
      <w:rPr>
        <w:rStyle w:val="Numerstrony"/>
        <w:sz w:val="24"/>
        <w:szCs w:val="24"/>
      </w:rPr>
      <w:fldChar w:fldCharType="begin"/>
    </w:r>
    <w:r>
      <w:rPr>
        <w:rStyle w:val="Numerstrony"/>
        <w:sz w:val="24"/>
        <w:szCs w:val="24"/>
      </w:rPr>
      <w:instrText>PAGE</w:instrText>
    </w:r>
    <w:r w:rsidRPr="000C48A3">
      <w:rPr>
        <w:rStyle w:val="Numerstrony"/>
        <w:sz w:val="24"/>
        <w:szCs w:val="24"/>
      </w:rPr>
      <w:instrText xml:space="preserve">  </w:instrText>
    </w:r>
    <w:r w:rsidRPr="000C48A3">
      <w:rPr>
        <w:rStyle w:val="Numerstrony"/>
        <w:sz w:val="24"/>
        <w:szCs w:val="24"/>
      </w:rPr>
      <w:fldChar w:fldCharType="separate"/>
    </w:r>
    <w:r w:rsidR="003C76FF">
      <w:rPr>
        <w:rStyle w:val="Numerstrony"/>
        <w:noProof/>
        <w:sz w:val="24"/>
        <w:szCs w:val="24"/>
      </w:rPr>
      <w:t>2</w:t>
    </w:r>
    <w:r w:rsidRPr="000C48A3">
      <w:rPr>
        <w:rStyle w:val="Numerstrony"/>
        <w:sz w:val="24"/>
        <w:szCs w:val="24"/>
      </w:rPr>
      <w:fldChar w:fldCharType="end"/>
    </w:r>
  </w:p>
  <w:p w14:paraId="3AB683B8" w14:textId="77777777" w:rsidR="00354F81" w:rsidRPr="000C48A3" w:rsidRDefault="00354F81" w:rsidP="000C48A3">
    <w:pPr>
      <w:pStyle w:val="Nagwek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67352"/>
    <w:multiLevelType w:val="hybridMultilevel"/>
    <w:tmpl w:val="C576C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833FD"/>
    <w:multiLevelType w:val="multilevel"/>
    <w:tmpl w:val="452AAF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AB9028A"/>
    <w:multiLevelType w:val="hybridMultilevel"/>
    <w:tmpl w:val="24AEA818"/>
    <w:lvl w:ilvl="0" w:tplc="1F381E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2CD8E2B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AF200C9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4E50A844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D29C3B5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1DBE869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25873B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FC40C16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832834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4835FC"/>
    <w:multiLevelType w:val="hybridMultilevel"/>
    <w:tmpl w:val="E086FD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242ADE"/>
    <w:multiLevelType w:val="hybridMultilevel"/>
    <w:tmpl w:val="A5682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45F5F"/>
    <w:multiLevelType w:val="multilevel"/>
    <w:tmpl w:val="2C726A1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B9E75A0"/>
    <w:multiLevelType w:val="hybridMultilevel"/>
    <w:tmpl w:val="7898F8D8"/>
    <w:lvl w:ilvl="0" w:tplc="494422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B6E56"/>
    <w:multiLevelType w:val="hybridMultilevel"/>
    <w:tmpl w:val="672804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A5169"/>
    <w:multiLevelType w:val="hybridMultilevel"/>
    <w:tmpl w:val="EF74FCBA"/>
    <w:lvl w:ilvl="0" w:tplc="1580375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724EA2A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7736E35C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E1E479FA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E060481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54E8C896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AF00DB2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B07AB5F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253CDC5C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F04FF"/>
    <w:multiLevelType w:val="hybridMultilevel"/>
    <w:tmpl w:val="AE9E8A48"/>
    <w:lvl w:ilvl="0" w:tplc="777AFA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6C0A491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BC9656D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1660B12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FFEA80D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C26A1F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D320FB3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7F4CDA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40A0ABC4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917D6"/>
    <w:multiLevelType w:val="hybridMultilevel"/>
    <w:tmpl w:val="FFE2239E"/>
    <w:lvl w:ilvl="0" w:tplc="4998E4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4E769636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612367E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DA4CEA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5B72AA06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7FAC6F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B8341A1A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A6B87EA2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6930CD3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80F14"/>
    <w:multiLevelType w:val="multilevel"/>
    <w:tmpl w:val="43F67FB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E7B7FDB"/>
    <w:multiLevelType w:val="hybridMultilevel"/>
    <w:tmpl w:val="700E561C"/>
    <w:lvl w:ilvl="0" w:tplc="E26E32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D6201F3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574148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AA168A8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A08CAEF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084E8D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ADA5F5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72745158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1F6CDD7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2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C7"/>
    <w:rsid w:val="00001DD4"/>
    <w:rsid w:val="00005255"/>
    <w:rsid w:val="00010D20"/>
    <w:rsid w:val="00011484"/>
    <w:rsid w:val="0001597E"/>
    <w:rsid w:val="00024F30"/>
    <w:rsid w:val="00026ACF"/>
    <w:rsid w:val="00027097"/>
    <w:rsid w:val="000270B2"/>
    <w:rsid w:val="000343CF"/>
    <w:rsid w:val="000349AF"/>
    <w:rsid w:val="00034E9B"/>
    <w:rsid w:val="000525ED"/>
    <w:rsid w:val="00053DDF"/>
    <w:rsid w:val="000772C4"/>
    <w:rsid w:val="00086106"/>
    <w:rsid w:val="0009750D"/>
    <w:rsid w:val="000A282E"/>
    <w:rsid w:val="000A359F"/>
    <w:rsid w:val="000A4F1E"/>
    <w:rsid w:val="000A5181"/>
    <w:rsid w:val="000A7633"/>
    <w:rsid w:val="000B3809"/>
    <w:rsid w:val="000B6564"/>
    <w:rsid w:val="000B7D5D"/>
    <w:rsid w:val="000C15E7"/>
    <w:rsid w:val="000C239B"/>
    <w:rsid w:val="000C48A3"/>
    <w:rsid w:val="000D1E3A"/>
    <w:rsid w:val="000D3C89"/>
    <w:rsid w:val="000D5248"/>
    <w:rsid w:val="000D5F26"/>
    <w:rsid w:val="000D7B92"/>
    <w:rsid w:val="000E019F"/>
    <w:rsid w:val="000E3003"/>
    <w:rsid w:val="000E61A6"/>
    <w:rsid w:val="000E711E"/>
    <w:rsid w:val="000E7D63"/>
    <w:rsid w:val="000F4E90"/>
    <w:rsid w:val="00103AB1"/>
    <w:rsid w:val="001116B6"/>
    <w:rsid w:val="00120EC1"/>
    <w:rsid w:val="0012278A"/>
    <w:rsid w:val="001272D5"/>
    <w:rsid w:val="00134590"/>
    <w:rsid w:val="00135F4A"/>
    <w:rsid w:val="00140844"/>
    <w:rsid w:val="00143899"/>
    <w:rsid w:val="001572AF"/>
    <w:rsid w:val="00164920"/>
    <w:rsid w:val="0017139F"/>
    <w:rsid w:val="00175242"/>
    <w:rsid w:val="00177242"/>
    <w:rsid w:val="00182F7D"/>
    <w:rsid w:val="001855CC"/>
    <w:rsid w:val="001918B5"/>
    <w:rsid w:val="001A4633"/>
    <w:rsid w:val="001B5E87"/>
    <w:rsid w:val="001C455D"/>
    <w:rsid w:val="001D1036"/>
    <w:rsid w:val="001D1BDB"/>
    <w:rsid w:val="001D5C9E"/>
    <w:rsid w:val="001E55E2"/>
    <w:rsid w:val="001F074B"/>
    <w:rsid w:val="001F3BAA"/>
    <w:rsid w:val="001F550C"/>
    <w:rsid w:val="001F5CC5"/>
    <w:rsid w:val="001F5DC8"/>
    <w:rsid w:val="001F6C7C"/>
    <w:rsid w:val="0020186F"/>
    <w:rsid w:val="0021137F"/>
    <w:rsid w:val="00216C5A"/>
    <w:rsid w:val="00223048"/>
    <w:rsid w:val="00224D08"/>
    <w:rsid w:val="0022719C"/>
    <w:rsid w:val="00236418"/>
    <w:rsid w:val="002371FB"/>
    <w:rsid w:val="002444AB"/>
    <w:rsid w:val="00244778"/>
    <w:rsid w:val="0024779E"/>
    <w:rsid w:val="00251383"/>
    <w:rsid w:val="002579C2"/>
    <w:rsid w:val="00257F63"/>
    <w:rsid w:val="00262676"/>
    <w:rsid w:val="00270CCB"/>
    <w:rsid w:val="00275DC4"/>
    <w:rsid w:val="00282751"/>
    <w:rsid w:val="00290C92"/>
    <w:rsid w:val="00291546"/>
    <w:rsid w:val="002937CB"/>
    <w:rsid w:val="00295C79"/>
    <w:rsid w:val="00296C86"/>
    <w:rsid w:val="002A4F00"/>
    <w:rsid w:val="002B045E"/>
    <w:rsid w:val="002B1E3B"/>
    <w:rsid w:val="002B3AD2"/>
    <w:rsid w:val="002B5986"/>
    <w:rsid w:val="002B7B06"/>
    <w:rsid w:val="002C0288"/>
    <w:rsid w:val="002C4BB3"/>
    <w:rsid w:val="002C5D1B"/>
    <w:rsid w:val="002C77F3"/>
    <w:rsid w:val="002C7F87"/>
    <w:rsid w:val="002D0197"/>
    <w:rsid w:val="002D0A84"/>
    <w:rsid w:val="002D400E"/>
    <w:rsid w:val="002D4C9D"/>
    <w:rsid w:val="002F42D3"/>
    <w:rsid w:val="002F50EF"/>
    <w:rsid w:val="00303196"/>
    <w:rsid w:val="0030323E"/>
    <w:rsid w:val="00314B15"/>
    <w:rsid w:val="003160CA"/>
    <w:rsid w:val="00316F7C"/>
    <w:rsid w:val="003208D7"/>
    <w:rsid w:val="00320E1B"/>
    <w:rsid w:val="00322762"/>
    <w:rsid w:val="003230B1"/>
    <w:rsid w:val="0032380A"/>
    <w:rsid w:val="003310E1"/>
    <w:rsid w:val="00334655"/>
    <w:rsid w:val="003432AA"/>
    <w:rsid w:val="003437F3"/>
    <w:rsid w:val="00344A66"/>
    <w:rsid w:val="003451F3"/>
    <w:rsid w:val="00351669"/>
    <w:rsid w:val="00354F81"/>
    <w:rsid w:val="00357F01"/>
    <w:rsid w:val="003611FB"/>
    <w:rsid w:val="00366AA9"/>
    <w:rsid w:val="0037294C"/>
    <w:rsid w:val="00372B9C"/>
    <w:rsid w:val="0037392B"/>
    <w:rsid w:val="003803D9"/>
    <w:rsid w:val="00381CDF"/>
    <w:rsid w:val="00395D18"/>
    <w:rsid w:val="003A074F"/>
    <w:rsid w:val="003A5B2A"/>
    <w:rsid w:val="003B2339"/>
    <w:rsid w:val="003B70AE"/>
    <w:rsid w:val="003C277D"/>
    <w:rsid w:val="003C290F"/>
    <w:rsid w:val="003C76FF"/>
    <w:rsid w:val="003C7BA1"/>
    <w:rsid w:val="003D4E26"/>
    <w:rsid w:val="003E011D"/>
    <w:rsid w:val="003F029C"/>
    <w:rsid w:val="003F0C6A"/>
    <w:rsid w:val="003F0F09"/>
    <w:rsid w:val="003F1E81"/>
    <w:rsid w:val="003F3894"/>
    <w:rsid w:val="00402C15"/>
    <w:rsid w:val="004106C8"/>
    <w:rsid w:val="0041094C"/>
    <w:rsid w:val="004120EE"/>
    <w:rsid w:val="00413134"/>
    <w:rsid w:val="00446DEF"/>
    <w:rsid w:val="00447EE2"/>
    <w:rsid w:val="00451C34"/>
    <w:rsid w:val="004629D4"/>
    <w:rsid w:val="0046399D"/>
    <w:rsid w:val="00465C30"/>
    <w:rsid w:val="00470F89"/>
    <w:rsid w:val="00474C56"/>
    <w:rsid w:val="00477570"/>
    <w:rsid w:val="00483431"/>
    <w:rsid w:val="0048484C"/>
    <w:rsid w:val="004931EE"/>
    <w:rsid w:val="00494314"/>
    <w:rsid w:val="00495AC7"/>
    <w:rsid w:val="004B32FC"/>
    <w:rsid w:val="004B3C70"/>
    <w:rsid w:val="004C16DD"/>
    <w:rsid w:val="004C7C04"/>
    <w:rsid w:val="004D24F7"/>
    <w:rsid w:val="004D5342"/>
    <w:rsid w:val="004E0D02"/>
    <w:rsid w:val="004F0429"/>
    <w:rsid w:val="004F1574"/>
    <w:rsid w:val="004F5165"/>
    <w:rsid w:val="004F5BE4"/>
    <w:rsid w:val="00511BB9"/>
    <w:rsid w:val="00511D70"/>
    <w:rsid w:val="00511F44"/>
    <w:rsid w:val="00517501"/>
    <w:rsid w:val="00521D72"/>
    <w:rsid w:val="00526464"/>
    <w:rsid w:val="00532319"/>
    <w:rsid w:val="00533CA1"/>
    <w:rsid w:val="005344E7"/>
    <w:rsid w:val="00534920"/>
    <w:rsid w:val="00536F48"/>
    <w:rsid w:val="005416C7"/>
    <w:rsid w:val="00542954"/>
    <w:rsid w:val="005430D3"/>
    <w:rsid w:val="00544924"/>
    <w:rsid w:val="00547B88"/>
    <w:rsid w:val="005832F0"/>
    <w:rsid w:val="005833F4"/>
    <w:rsid w:val="00585756"/>
    <w:rsid w:val="00585FCA"/>
    <w:rsid w:val="00587D16"/>
    <w:rsid w:val="00595FFA"/>
    <w:rsid w:val="00597A27"/>
    <w:rsid w:val="005A1581"/>
    <w:rsid w:val="005A3496"/>
    <w:rsid w:val="005A3B65"/>
    <w:rsid w:val="005A6BDA"/>
    <w:rsid w:val="005A7319"/>
    <w:rsid w:val="005B07AA"/>
    <w:rsid w:val="005B5B95"/>
    <w:rsid w:val="005B76C6"/>
    <w:rsid w:val="005B7BE0"/>
    <w:rsid w:val="005C03B4"/>
    <w:rsid w:val="005C3379"/>
    <w:rsid w:val="005C5D71"/>
    <w:rsid w:val="005C639C"/>
    <w:rsid w:val="005C6A32"/>
    <w:rsid w:val="005D080D"/>
    <w:rsid w:val="005D764B"/>
    <w:rsid w:val="005E59A6"/>
    <w:rsid w:val="005F1EF5"/>
    <w:rsid w:val="005F2E6E"/>
    <w:rsid w:val="006052F1"/>
    <w:rsid w:val="0060709C"/>
    <w:rsid w:val="0061236F"/>
    <w:rsid w:val="0061260B"/>
    <w:rsid w:val="00615686"/>
    <w:rsid w:val="00615C66"/>
    <w:rsid w:val="00616917"/>
    <w:rsid w:val="006224B2"/>
    <w:rsid w:val="006264F7"/>
    <w:rsid w:val="0063000E"/>
    <w:rsid w:val="00631680"/>
    <w:rsid w:val="00640679"/>
    <w:rsid w:val="00645531"/>
    <w:rsid w:val="00650C38"/>
    <w:rsid w:val="0066237F"/>
    <w:rsid w:val="00671735"/>
    <w:rsid w:val="00683931"/>
    <w:rsid w:val="006878CC"/>
    <w:rsid w:val="0069741F"/>
    <w:rsid w:val="006B0769"/>
    <w:rsid w:val="006B1A18"/>
    <w:rsid w:val="006B2A8D"/>
    <w:rsid w:val="006B40BD"/>
    <w:rsid w:val="006C22A5"/>
    <w:rsid w:val="006C2807"/>
    <w:rsid w:val="006C2FF2"/>
    <w:rsid w:val="006C456E"/>
    <w:rsid w:val="006C6C6C"/>
    <w:rsid w:val="006D5D6F"/>
    <w:rsid w:val="006E3D06"/>
    <w:rsid w:val="006F22B6"/>
    <w:rsid w:val="006F2F97"/>
    <w:rsid w:val="006F5D0A"/>
    <w:rsid w:val="007001F9"/>
    <w:rsid w:val="00710E6A"/>
    <w:rsid w:val="007129CD"/>
    <w:rsid w:val="00722B83"/>
    <w:rsid w:val="00723E7A"/>
    <w:rsid w:val="00727FD7"/>
    <w:rsid w:val="00730807"/>
    <w:rsid w:val="00740B1A"/>
    <w:rsid w:val="00740FFF"/>
    <w:rsid w:val="00741254"/>
    <w:rsid w:val="007414FB"/>
    <w:rsid w:val="00743094"/>
    <w:rsid w:val="00744C3A"/>
    <w:rsid w:val="00747EE3"/>
    <w:rsid w:val="00757A9C"/>
    <w:rsid w:val="00760151"/>
    <w:rsid w:val="00760C8E"/>
    <w:rsid w:val="00762C8C"/>
    <w:rsid w:val="007723C4"/>
    <w:rsid w:val="00776D65"/>
    <w:rsid w:val="00782BFD"/>
    <w:rsid w:val="0078408D"/>
    <w:rsid w:val="00786416"/>
    <w:rsid w:val="007869FE"/>
    <w:rsid w:val="00790100"/>
    <w:rsid w:val="00790941"/>
    <w:rsid w:val="007910A6"/>
    <w:rsid w:val="00793961"/>
    <w:rsid w:val="007A702E"/>
    <w:rsid w:val="007B0861"/>
    <w:rsid w:val="007B52B2"/>
    <w:rsid w:val="007C15C2"/>
    <w:rsid w:val="007C4E21"/>
    <w:rsid w:val="007C65E4"/>
    <w:rsid w:val="007D44CC"/>
    <w:rsid w:val="007D48A7"/>
    <w:rsid w:val="007D6ACC"/>
    <w:rsid w:val="007D73C1"/>
    <w:rsid w:val="007E0F9C"/>
    <w:rsid w:val="007E6BE1"/>
    <w:rsid w:val="007F0BE5"/>
    <w:rsid w:val="007F7017"/>
    <w:rsid w:val="00801CF1"/>
    <w:rsid w:val="00801D3A"/>
    <w:rsid w:val="00802DB2"/>
    <w:rsid w:val="008032F9"/>
    <w:rsid w:val="00803419"/>
    <w:rsid w:val="008048B8"/>
    <w:rsid w:val="00807DDD"/>
    <w:rsid w:val="0081497C"/>
    <w:rsid w:val="00815016"/>
    <w:rsid w:val="008168A0"/>
    <w:rsid w:val="008210C9"/>
    <w:rsid w:val="008233CB"/>
    <w:rsid w:val="00824025"/>
    <w:rsid w:val="00824886"/>
    <w:rsid w:val="00826D36"/>
    <w:rsid w:val="0082741A"/>
    <w:rsid w:val="00830208"/>
    <w:rsid w:val="00841E55"/>
    <w:rsid w:val="00854803"/>
    <w:rsid w:val="008567B6"/>
    <w:rsid w:val="00872608"/>
    <w:rsid w:val="00880F01"/>
    <w:rsid w:val="0088130F"/>
    <w:rsid w:val="00881519"/>
    <w:rsid w:val="00884FA4"/>
    <w:rsid w:val="00886AD6"/>
    <w:rsid w:val="00892C03"/>
    <w:rsid w:val="008964A7"/>
    <w:rsid w:val="008A0386"/>
    <w:rsid w:val="008A1172"/>
    <w:rsid w:val="008B2CCB"/>
    <w:rsid w:val="008B57D8"/>
    <w:rsid w:val="008B5A41"/>
    <w:rsid w:val="008B6D09"/>
    <w:rsid w:val="008B7F51"/>
    <w:rsid w:val="008C0D0F"/>
    <w:rsid w:val="008C1CDC"/>
    <w:rsid w:val="008C20A3"/>
    <w:rsid w:val="008C2A08"/>
    <w:rsid w:val="008C3005"/>
    <w:rsid w:val="008D0DC4"/>
    <w:rsid w:val="008D0F94"/>
    <w:rsid w:val="008E0AD0"/>
    <w:rsid w:val="008E6CD6"/>
    <w:rsid w:val="008F0A62"/>
    <w:rsid w:val="008F334A"/>
    <w:rsid w:val="00907322"/>
    <w:rsid w:val="0091122B"/>
    <w:rsid w:val="0091278A"/>
    <w:rsid w:val="00922F78"/>
    <w:rsid w:val="00923335"/>
    <w:rsid w:val="0094598E"/>
    <w:rsid w:val="00950334"/>
    <w:rsid w:val="00954068"/>
    <w:rsid w:val="00954CCA"/>
    <w:rsid w:val="00963B16"/>
    <w:rsid w:val="009810A5"/>
    <w:rsid w:val="009816B8"/>
    <w:rsid w:val="009817E9"/>
    <w:rsid w:val="00981DA2"/>
    <w:rsid w:val="009841D3"/>
    <w:rsid w:val="00984BF0"/>
    <w:rsid w:val="00985121"/>
    <w:rsid w:val="00986D31"/>
    <w:rsid w:val="00992EA6"/>
    <w:rsid w:val="00994BC0"/>
    <w:rsid w:val="009963AD"/>
    <w:rsid w:val="00996E41"/>
    <w:rsid w:val="009A19EB"/>
    <w:rsid w:val="009A414C"/>
    <w:rsid w:val="009A6A75"/>
    <w:rsid w:val="009B1FC3"/>
    <w:rsid w:val="009B3A8A"/>
    <w:rsid w:val="009C24E3"/>
    <w:rsid w:val="009C55BA"/>
    <w:rsid w:val="009C6819"/>
    <w:rsid w:val="009D076F"/>
    <w:rsid w:val="009D51CB"/>
    <w:rsid w:val="009D576C"/>
    <w:rsid w:val="009D5FDA"/>
    <w:rsid w:val="009E3491"/>
    <w:rsid w:val="009E44AD"/>
    <w:rsid w:val="009E4842"/>
    <w:rsid w:val="009E7797"/>
    <w:rsid w:val="009F79AA"/>
    <w:rsid w:val="00A03949"/>
    <w:rsid w:val="00A046DF"/>
    <w:rsid w:val="00A04967"/>
    <w:rsid w:val="00A06644"/>
    <w:rsid w:val="00A067B7"/>
    <w:rsid w:val="00A068DD"/>
    <w:rsid w:val="00A10BBA"/>
    <w:rsid w:val="00A15937"/>
    <w:rsid w:val="00A23E56"/>
    <w:rsid w:val="00A258B5"/>
    <w:rsid w:val="00A43A00"/>
    <w:rsid w:val="00A50D00"/>
    <w:rsid w:val="00A554F4"/>
    <w:rsid w:val="00A66842"/>
    <w:rsid w:val="00A729FA"/>
    <w:rsid w:val="00A96452"/>
    <w:rsid w:val="00AA2116"/>
    <w:rsid w:val="00AA2C15"/>
    <w:rsid w:val="00AA4142"/>
    <w:rsid w:val="00AA6F64"/>
    <w:rsid w:val="00AB3315"/>
    <w:rsid w:val="00AB6529"/>
    <w:rsid w:val="00AB6605"/>
    <w:rsid w:val="00AC0B04"/>
    <w:rsid w:val="00AC0DD4"/>
    <w:rsid w:val="00AC50EE"/>
    <w:rsid w:val="00AD616E"/>
    <w:rsid w:val="00AD6952"/>
    <w:rsid w:val="00AE0D74"/>
    <w:rsid w:val="00AE2940"/>
    <w:rsid w:val="00AE336D"/>
    <w:rsid w:val="00AE4184"/>
    <w:rsid w:val="00AE5C49"/>
    <w:rsid w:val="00AF597C"/>
    <w:rsid w:val="00AF5F77"/>
    <w:rsid w:val="00AF664D"/>
    <w:rsid w:val="00B01588"/>
    <w:rsid w:val="00B01A6B"/>
    <w:rsid w:val="00B03791"/>
    <w:rsid w:val="00B03999"/>
    <w:rsid w:val="00B10035"/>
    <w:rsid w:val="00B11213"/>
    <w:rsid w:val="00B12DEE"/>
    <w:rsid w:val="00B14278"/>
    <w:rsid w:val="00B20530"/>
    <w:rsid w:val="00B303BC"/>
    <w:rsid w:val="00B3173A"/>
    <w:rsid w:val="00B323C4"/>
    <w:rsid w:val="00B33858"/>
    <w:rsid w:val="00B34D77"/>
    <w:rsid w:val="00B354A7"/>
    <w:rsid w:val="00B37C11"/>
    <w:rsid w:val="00B461F7"/>
    <w:rsid w:val="00B523F0"/>
    <w:rsid w:val="00B52447"/>
    <w:rsid w:val="00B63202"/>
    <w:rsid w:val="00B64CF3"/>
    <w:rsid w:val="00B6589E"/>
    <w:rsid w:val="00B66394"/>
    <w:rsid w:val="00B6772A"/>
    <w:rsid w:val="00B749EA"/>
    <w:rsid w:val="00B82FC8"/>
    <w:rsid w:val="00B95F85"/>
    <w:rsid w:val="00B96005"/>
    <w:rsid w:val="00BA2B28"/>
    <w:rsid w:val="00BA3448"/>
    <w:rsid w:val="00BB1F52"/>
    <w:rsid w:val="00BB28A4"/>
    <w:rsid w:val="00BB4C7D"/>
    <w:rsid w:val="00BB7109"/>
    <w:rsid w:val="00BC09B3"/>
    <w:rsid w:val="00BC4090"/>
    <w:rsid w:val="00BD470B"/>
    <w:rsid w:val="00BD7301"/>
    <w:rsid w:val="00BE1954"/>
    <w:rsid w:val="00BE321B"/>
    <w:rsid w:val="00BE783D"/>
    <w:rsid w:val="00BF0F5C"/>
    <w:rsid w:val="00BF12BA"/>
    <w:rsid w:val="00BF772E"/>
    <w:rsid w:val="00C12D61"/>
    <w:rsid w:val="00C14C1C"/>
    <w:rsid w:val="00C150BE"/>
    <w:rsid w:val="00C16635"/>
    <w:rsid w:val="00C16732"/>
    <w:rsid w:val="00C306AC"/>
    <w:rsid w:val="00C32FE8"/>
    <w:rsid w:val="00C32FFC"/>
    <w:rsid w:val="00C445E6"/>
    <w:rsid w:val="00C4753F"/>
    <w:rsid w:val="00C56F16"/>
    <w:rsid w:val="00C621EE"/>
    <w:rsid w:val="00C63DFB"/>
    <w:rsid w:val="00C65762"/>
    <w:rsid w:val="00C70A9E"/>
    <w:rsid w:val="00C74DD2"/>
    <w:rsid w:val="00C85179"/>
    <w:rsid w:val="00C950BD"/>
    <w:rsid w:val="00CA0FD3"/>
    <w:rsid w:val="00CA694A"/>
    <w:rsid w:val="00CA697F"/>
    <w:rsid w:val="00CB4C66"/>
    <w:rsid w:val="00CB6181"/>
    <w:rsid w:val="00CB77DC"/>
    <w:rsid w:val="00CC391A"/>
    <w:rsid w:val="00CC3995"/>
    <w:rsid w:val="00CC5BDB"/>
    <w:rsid w:val="00CD15DA"/>
    <w:rsid w:val="00CD2F30"/>
    <w:rsid w:val="00CD3145"/>
    <w:rsid w:val="00CD6CD7"/>
    <w:rsid w:val="00CE0666"/>
    <w:rsid w:val="00CE16BA"/>
    <w:rsid w:val="00CE668B"/>
    <w:rsid w:val="00CE6C73"/>
    <w:rsid w:val="00CE7214"/>
    <w:rsid w:val="00CE736E"/>
    <w:rsid w:val="00CF12BB"/>
    <w:rsid w:val="00CF2DD7"/>
    <w:rsid w:val="00CF4287"/>
    <w:rsid w:val="00CF435D"/>
    <w:rsid w:val="00CF4E5B"/>
    <w:rsid w:val="00CF5048"/>
    <w:rsid w:val="00D00E95"/>
    <w:rsid w:val="00D05CD0"/>
    <w:rsid w:val="00D07A9B"/>
    <w:rsid w:val="00D13AD6"/>
    <w:rsid w:val="00D21409"/>
    <w:rsid w:val="00D27BE7"/>
    <w:rsid w:val="00D37A52"/>
    <w:rsid w:val="00D460B1"/>
    <w:rsid w:val="00D627E4"/>
    <w:rsid w:val="00D629E3"/>
    <w:rsid w:val="00D64A73"/>
    <w:rsid w:val="00D71FD2"/>
    <w:rsid w:val="00D831A4"/>
    <w:rsid w:val="00D87A4C"/>
    <w:rsid w:val="00D90AE1"/>
    <w:rsid w:val="00D91126"/>
    <w:rsid w:val="00D918C1"/>
    <w:rsid w:val="00D94E52"/>
    <w:rsid w:val="00D96653"/>
    <w:rsid w:val="00DA0082"/>
    <w:rsid w:val="00DA374C"/>
    <w:rsid w:val="00DA3D76"/>
    <w:rsid w:val="00DA4AF0"/>
    <w:rsid w:val="00DB0850"/>
    <w:rsid w:val="00DB7285"/>
    <w:rsid w:val="00DC21F7"/>
    <w:rsid w:val="00DC5210"/>
    <w:rsid w:val="00DE634F"/>
    <w:rsid w:val="00DF1E25"/>
    <w:rsid w:val="00DF2CA0"/>
    <w:rsid w:val="00DF390D"/>
    <w:rsid w:val="00DF4C40"/>
    <w:rsid w:val="00E0035B"/>
    <w:rsid w:val="00E00A9E"/>
    <w:rsid w:val="00E0204B"/>
    <w:rsid w:val="00E029F7"/>
    <w:rsid w:val="00E03063"/>
    <w:rsid w:val="00E03542"/>
    <w:rsid w:val="00E035EB"/>
    <w:rsid w:val="00E05668"/>
    <w:rsid w:val="00E06940"/>
    <w:rsid w:val="00E06E4B"/>
    <w:rsid w:val="00E072C6"/>
    <w:rsid w:val="00E07D4A"/>
    <w:rsid w:val="00E11C6B"/>
    <w:rsid w:val="00E14FAD"/>
    <w:rsid w:val="00E31C08"/>
    <w:rsid w:val="00E35FB3"/>
    <w:rsid w:val="00E3678B"/>
    <w:rsid w:val="00E375AC"/>
    <w:rsid w:val="00E414FD"/>
    <w:rsid w:val="00E54025"/>
    <w:rsid w:val="00E65302"/>
    <w:rsid w:val="00E6535A"/>
    <w:rsid w:val="00E7097A"/>
    <w:rsid w:val="00E71FA8"/>
    <w:rsid w:val="00E7215C"/>
    <w:rsid w:val="00E729C3"/>
    <w:rsid w:val="00E82761"/>
    <w:rsid w:val="00E91103"/>
    <w:rsid w:val="00E92830"/>
    <w:rsid w:val="00E967B4"/>
    <w:rsid w:val="00E96EB7"/>
    <w:rsid w:val="00EB6187"/>
    <w:rsid w:val="00EB7ECB"/>
    <w:rsid w:val="00EC6751"/>
    <w:rsid w:val="00EC784F"/>
    <w:rsid w:val="00ED04E9"/>
    <w:rsid w:val="00ED139B"/>
    <w:rsid w:val="00ED3FAF"/>
    <w:rsid w:val="00ED6C28"/>
    <w:rsid w:val="00ED75BD"/>
    <w:rsid w:val="00EE2B5D"/>
    <w:rsid w:val="00EF3B37"/>
    <w:rsid w:val="00EF69EE"/>
    <w:rsid w:val="00EF7908"/>
    <w:rsid w:val="00F12546"/>
    <w:rsid w:val="00F25A28"/>
    <w:rsid w:val="00F35EC3"/>
    <w:rsid w:val="00F41F93"/>
    <w:rsid w:val="00F4692C"/>
    <w:rsid w:val="00F520EB"/>
    <w:rsid w:val="00F52758"/>
    <w:rsid w:val="00F52AAF"/>
    <w:rsid w:val="00F5787B"/>
    <w:rsid w:val="00F61813"/>
    <w:rsid w:val="00F71C6B"/>
    <w:rsid w:val="00F72BB9"/>
    <w:rsid w:val="00F73A76"/>
    <w:rsid w:val="00F7401C"/>
    <w:rsid w:val="00F746AE"/>
    <w:rsid w:val="00F750F5"/>
    <w:rsid w:val="00F778DF"/>
    <w:rsid w:val="00F77D1E"/>
    <w:rsid w:val="00F832A1"/>
    <w:rsid w:val="00F854FF"/>
    <w:rsid w:val="00F86B21"/>
    <w:rsid w:val="00F86C4B"/>
    <w:rsid w:val="00F912D2"/>
    <w:rsid w:val="00F9142F"/>
    <w:rsid w:val="00F97FC1"/>
    <w:rsid w:val="00FA7C78"/>
    <w:rsid w:val="00FB0508"/>
    <w:rsid w:val="00FB0BFC"/>
    <w:rsid w:val="00FB7D2E"/>
    <w:rsid w:val="00FC3F43"/>
    <w:rsid w:val="00FC3F99"/>
    <w:rsid w:val="00FC5C2D"/>
    <w:rsid w:val="00FD64CB"/>
    <w:rsid w:val="00FE0244"/>
    <w:rsid w:val="00FE2411"/>
    <w:rsid w:val="00FE4098"/>
    <w:rsid w:val="00FE46F6"/>
    <w:rsid w:val="00FF562C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BB5AF"/>
  <w14:defaultImageDpi w14:val="32767"/>
  <w15:docId w15:val="{4662CEF9-F050-405B-BE19-01222606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16C7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1"/>
    <w:semiHidden/>
    <w:unhideWhenUsed/>
  </w:style>
  <w:style w:type="character" w:customStyle="1" w:styleId="Absatz-Standardschriftart1">
    <w:name w:val="Absatz-Standardschriftart1"/>
    <w:uiPriority w:val="1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5416C7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1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5416C7"/>
    <w:rPr>
      <w:sz w:val="22"/>
      <w:szCs w:val="22"/>
      <w:lang w:val="pl-PL"/>
    </w:rPr>
  </w:style>
  <w:style w:type="character" w:styleId="Numerstrony">
    <w:name w:val="page number"/>
    <w:uiPriority w:val="99"/>
    <w:semiHidden/>
    <w:unhideWhenUsed/>
    <w:rsid w:val="000C48A3"/>
  </w:style>
  <w:style w:type="paragraph" w:styleId="Akapitzlist">
    <w:name w:val="List Paragraph"/>
    <w:basedOn w:val="Normalny"/>
    <w:uiPriority w:val="34"/>
    <w:qFormat/>
    <w:rsid w:val="002D0197"/>
    <w:pPr>
      <w:spacing w:after="0" w:line="240" w:lineRule="auto"/>
      <w:ind w:left="720"/>
    </w:pPr>
  </w:style>
  <w:style w:type="paragraph" w:styleId="NormalnyWeb">
    <w:name w:val="Normal (Web)"/>
    <w:basedOn w:val="Normalny"/>
    <w:uiPriority w:val="99"/>
    <w:semiHidden/>
    <w:unhideWhenUsed/>
    <w:rsid w:val="002D01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50334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950334"/>
    <w:rPr>
      <w:sz w:val="24"/>
      <w:szCs w:val="24"/>
      <w:lang w:val="pl-PL" w:eastAsia="en-US"/>
    </w:rPr>
  </w:style>
  <w:style w:type="character" w:styleId="Odwoanieprzypisudolnego">
    <w:name w:val="footnote reference"/>
    <w:uiPriority w:val="99"/>
    <w:unhideWhenUsed/>
    <w:rsid w:val="00950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2427</Words>
  <Characters>14562</Characters>
  <Application>Microsoft Office Word</Application>
  <DocSecurity>0</DocSecurity>
  <Lines>121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Balon</dc:creator>
  <cp:keywords/>
  <dc:description/>
  <cp:lastModifiedBy>Wójcik Aleksandra (DOB)</cp:lastModifiedBy>
  <cp:revision>2</cp:revision>
  <dcterms:created xsi:type="dcterms:W3CDTF">2020-03-26T11:23:00Z</dcterms:created>
  <dcterms:modified xsi:type="dcterms:W3CDTF">2020-03-26T11:23:00Z</dcterms:modified>
</cp:coreProperties>
</file>