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032D0" w14:textId="77777777" w:rsidR="00B61818" w:rsidRPr="00F33D25" w:rsidRDefault="00B61818" w:rsidP="00F33D25">
      <w:pPr>
        <w:widowControl w:val="0"/>
        <w:suppressAutoHyphens/>
        <w:spacing w:after="0" w:line="360" w:lineRule="auto"/>
        <w:jc w:val="center"/>
        <w:rPr>
          <w:rFonts w:eastAsia="Andale Sans UI" w:cstheme="minorHAnsi"/>
          <w:b/>
          <w:bCs/>
          <w:kern w:val="2"/>
          <w:sz w:val="24"/>
          <w:szCs w:val="24"/>
        </w:rPr>
      </w:pPr>
      <w:bookmarkStart w:id="0" w:name="_Hlk104232820"/>
      <w:r w:rsidRPr="00F33D25">
        <w:rPr>
          <w:rFonts w:eastAsia="Andale Sans UI" w:cstheme="minorHAnsi"/>
          <w:b/>
          <w:bCs/>
          <w:kern w:val="2"/>
          <w:sz w:val="24"/>
          <w:szCs w:val="24"/>
        </w:rPr>
        <w:t>HARMONOGRAM KONKURSU</w:t>
      </w:r>
      <w:bookmarkStart w:id="1" w:name="_GoBack"/>
      <w:bookmarkEnd w:id="1"/>
    </w:p>
    <w:p w14:paraId="1D8A55FE" w14:textId="77777777" w:rsidR="00B61818" w:rsidRPr="00F33D25" w:rsidRDefault="00B61818" w:rsidP="00F33D25">
      <w:pPr>
        <w:widowControl w:val="0"/>
        <w:suppressAutoHyphens/>
        <w:spacing w:after="0" w:line="360" w:lineRule="auto"/>
        <w:rPr>
          <w:rFonts w:eastAsia="Andale Sans UI" w:cstheme="minorHAnsi"/>
          <w:b/>
          <w:bCs/>
          <w:kern w:val="2"/>
          <w:sz w:val="24"/>
          <w:szCs w:val="24"/>
          <w:u w:val="single"/>
        </w:rPr>
      </w:pPr>
      <w:r w:rsidRPr="00F33D25">
        <w:rPr>
          <w:rFonts w:eastAsia="Andale Sans UI" w:cstheme="minorHAnsi"/>
          <w:b/>
          <w:bCs/>
          <w:kern w:val="2"/>
          <w:sz w:val="24"/>
          <w:szCs w:val="24"/>
          <w:u w:val="single"/>
        </w:rPr>
        <w:t>2 czerwca 2022  r.</w:t>
      </w:r>
    </w:p>
    <w:p w14:paraId="5F11B1A3" w14:textId="77777777" w:rsidR="00B61818" w:rsidRPr="00F33D25" w:rsidRDefault="00B61818" w:rsidP="00F33D25">
      <w:pPr>
        <w:widowControl w:val="0"/>
        <w:suppressAutoHyphens/>
        <w:spacing w:after="0" w:line="360" w:lineRule="auto"/>
        <w:rPr>
          <w:rFonts w:eastAsia="Andale Sans UI" w:cstheme="minorHAnsi"/>
          <w:bCs/>
          <w:kern w:val="2"/>
          <w:sz w:val="24"/>
          <w:szCs w:val="24"/>
        </w:rPr>
      </w:pPr>
      <w:r w:rsidRPr="00F33D25">
        <w:rPr>
          <w:rFonts w:eastAsia="Andale Sans UI" w:cstheme="minorHAnsi"/>
          <w:b/>
          <w:bCs/>
          <w:kern w:val="2"/>
          <w:sz w:val="24"/>
          <w:szCs w:val="24"/>
        </w:rPr>
        <w:t>10.00-10.15</w:t>
      </w:r>
      <w:r w:rsidRPr="00F33D25">
        <w:rPr>
          <w:rFonts w:eastAsia="Andale Sans UI" w:cstheme="minorHAnsi"/>
          <w:b/>
          <w:bCs/>
          <w:kern w:val="2"/>
          <w:sz w:val="24"/>
          <w:szCs w:val="24"/>
        </w:rPr>
        <w:tab/>
      </w:r>
      <w:r w:rsidRPr="00F33D25">
        <w:rPr>
          <w:rFonts w:eastAsia="Andale Sans UI" w:cstheme="minorHAnsi"/>
          <w:bCs/>
          <w:kern w:val="2"/>
          <w:sz w:val="24"/>
          <w:szCs w:val="24"/>
        </w:rPr>
        <w:t>Uroczyste rozpoczęcie konkursu</w:t>
      </w:r>
    </w:p>
    <w:p w14:paraId="44D8952E" w14:textId="77777777" w:rsidR="00B61818" w:rsidRPr="00F33D25" w:rsidRDefault="00B61818" w:rsidP="00F33D25">
      <w:pPr>
        <w:widowControl w:val="0"/>
        <w:suppressAutoHyphens/>
        <w:spacing w:after="0" w:line="360" w:lineRule="auto"/>
        <w:rPr>
          <w:rFonts w:eastAsia="Andale Sans UI" w:cstheme="minorHAnsi"/>
          <w:bCs/>
          <w:kern w:val="2"/>
          <w:sz w:val="24"/>
          <w:szCs w:val="24"/>
        </w:rPr>
      </w:pPr>
      <w:r w:rsidRPr="00F33D25">
        <w:rPr>
          <w:rFonts w:eastAsia="Andale Sans UI" w:cstheme="minorHAnsi"/>
          <w:b/>
          <w:bCs/>
          <w:kern w:val="2"/>
          <w:sz w:val="24"/>
          <w:szCs w:val="24"/>
        </w:rPr>
        <w:t>10.15-11.15</w:t>
      </w:r>
      <w:r w:rsidRPr="00F33D25">
        <w:rPr>
          <w:rFonts w:eastAsia="Andale Sans UI" w:cstheme="minorHAnsi"/>
          <w:b/>
          <w:bCs/>
          <w:kern w:val="2"/>
          <w:sz w:val="24"/>
          <w:szCs w:val="24"/>
        </w:rPr>
        <w:tab/>
      </w:r>
      <w:r w:rsidRPr="00F33D25">
        <w:rPr>
          <w:rFonts w:eastAsia="Andale Sans UI" w:cstheme="minorHAnsi"/>
          <w:bCs/>
          <w:kern w:val="2"/>
          <w:sz w:val="24"/>
          <w:szCs w:val="24"/>
        </w:rPr>
        <w:t xml:space="preserve">Przesłuchania gr. I </w:t>
      </w:r>
      <w:r w:rsidRPr="00F33D25">
        <w:rPr>
          <w:rFonts w:eastAsia="Andale Sans UI" w:cstheme="minorHAnsi"/>
          <w:bCs/>
          <w:kern w:val="2"/>
          <w:sz w:val="24"/>
          <w:szCs w:val="24"/>
        </w:rPr>
        <w:tab/>
      </w:r>
      <w:r w:rsidRPr="00F33D25">
        <w:rPr>
          <w:rFonts w:eastAsia="Andale Sans UI" w:cstheme="minorHAnsi"/>
          <w:bCs/>
          <w:kern w:val="2"/>
          <w:sz w:val="24"/>
          <w:szCs w:val="24"/>
        </w:rPr>
        <w:tab/>
        <w:t>nr 1-13</w:t>
      </w:r>
    </w:p>
    <w:p w14:paraId="43DFCCD1" w14:textId="77777777" w:rsidR="00B61818" w:rsidRPr="00F33D25" w:rsidRDefault="00B61818" w:rsidP="00F33D25">
      <w:pPr>
        <w:widowControl w:val="0"/>
        <w:suppressAutoHyphens/>
        <w:spacing w:after="0" w:line="360" w:lineRule="auto"/>
        <w:rPr>
          <w:rFonts w:eastAsia="Andale Sans UI" w:cstheme="minorHAnsi"/>
          <w:bCs/>
          <w:kern w:val="2"/>
          <w:sz w:val="24"/>
          <w:szCs w:val="24"/>
        </w:rPr>
      </w:pPr>
      <w:r w:rsidRPr="00F33D25">
        <w:rPr>
          <w:rFonts w:eastAsia="Andale Sans UI" w:cstheme="minorHAnsi"/>
          <w:b/>
          <w:bCs/>
          <w:kern w:val="2"/>
          <w:sz w:val="24"/>
          <w:szCs w:val="24"/>
        </w:rPr>
        <w:t>11.15-11.30</w:t>
      </w:r>
      <w:r w:rsidRPr="00F33D25">
        <w:rPr>
          <w:rFonts w:eastAsia="Andale Sans UI" w:cstheme="minorHAnsi"/>
          <w:b/>
          <w:bCs/>
          <w:kern w:val="2"/>
          <w:sz w:val="24"/>
          <w:szCs w:val="24"/>
        </w:rPr>
        <w:tab/>
      </w:r>
      <w:r w:rsidRPr="00F33D25">
        <w:rPr>
          <w:rFonts w:eastAsia="Andale Sans UI" w:cstheme="minorHAnsi"/>
          <w:bCs/>
          <w:kern w:val="2"/>
          <w:sz w:val="24"/>
          <w:szCs w:val="24"/>
        </w:rPr>
        <w:t>Przerwa</w:t>
      </w:r>
      <w:r w:rsidRPr="00F33D25">
        <w:rPr>
          <w:rFonts w:eastAsia="Andale Sans UI" w:cstheme="minorHAnsi"/>
          <w:bCs/>
          <w:kern w:val="2"/>
          <w:sz w:val="24"/>
          <w:szCs w:val="24"/>
        </w:rPr>
        <w:tab/>
      </w:r>
    </w:p>
    <w:p w14:paraId="7BC15639" w14:textId="77777777" w:rsidR="00B61818" w:rsidRPr="00F33D25" w:rsidRDefault="00B61818" w:rsidP="00F33D25">
      <w:pPr>
        <w:widowControl w:val="0"/>
        <w:suppressAutoHyphens/>
        <w:spacing w:after="0" w:line="360" w:lineRule="auto"/>
        <w:rPr>
          <w:rFonts w:eastAsia="Andale Sans UI" w:cstheme="minorHAnsi"/>
          <w:b/>
          <w:bCs/>
          <w:kern w:val="2"/>
          <w:sz w:val="24"/>
          <w:szCs w:val="24"/>
        </w:rPr>
      </w:pPr>
      <w:r w:rsidRPr="00F33D25">
        <w:rPr>
          <w:rFonts w:eastAsia="Andale Sans UI" w:cstheme="minorHAnsi"/>
          <w:b/>
          <w:bCs/>
          <w:kern w:val="2"/>
          <w:sz w:val="24"/>
          <w:szCs w:val="24"/>
        </w:rPr>
        <w:t>11.30-12.30</w:t>
      </w:r>
      <w:r w:rsidRPr="00F33D25">
        <w:rPr>
          <w:rFonts w:eastAsia="Andale Sans UI" w:cstheme="minorHAnsi"/>
          <w:b/>
          <w:bCs/>
          <w:kern w:val="2"/>
          <w:sz w:val="24"/>
          <w:szCs w:val="24"/>
        </w:rPr>
        <w:tab/>
      </w:r>
      <w:r w:rsidRPr="00F33D25">
        <w:rPr>
          <w:rFonts w:eastAsia="Andale Sans UI" w:cstheme="minorHAnsi"/>
          <w:bCs/>
          <w:kern w:val="2"/>
          <w:sz w:val="24"/>
          <w:szCs w:val="24"/>
        </w:rPr>
        <w:t>Przesłuchania gr. I</w:t>
      </w:r>
      <w:r w:rsidRPr="00F33D25">
        <w:rPr>
          <w:rFonts w:eastAsia="Andale Sans UI" w:cstheme="minorHAnsi"/>
          <w:bCs/>
          <w:kern w:val="2"/>
          <w:sz w:val="24"/>
          <w:szCs w:val="24"/>
        </w:rPr>
        <w:tab/>
      </w:r>
      <w:r w:rsidRPr="00F33D25">
        <w:rPr>
          <w:rFonts w:eastAsia="Andale Sans UI" w:cstheme="minorHAnsi"/>
          <w:bCs/>
          <w:kern w:val="2"/>
          <w:sz w:val="24"/>
          <w:szCs w:val="24"/>
        </w:rPr>
        <w:tab/>
        <w:t>nr 14-27</w:t>
      </w:r>
    </w:p>
    <w:p w14:paraId="4315C2EA" w14:textId="77777777" w:rsidR="00B61818" w:rsidRPr="00F33D25" w:rsidRDefault="00B61818" w:rsidP="00F33D25">
      <w:pPr>
        <w:widowControl w:val="0"/>
        <w:suppressAutoHyphens/>
        <w:spacing w:after="0" w:line="360" w:lineRule="auto"/>
        <w:rPr>
          <w:rFonts w:eastAsia="Andale Sans UI" w:cstheme="minorHAnsi"/>
          <w:bCs/>
          <w:kern w:val="2"/>
          <w:sz w:val="24"/>
          <w:szCs w:val="24"/>
        </w:rPr>
      </w:pPr>
      <w:r w:rsidRPr="00F33D25">
        <w:rPr>
          <w:rFonts w:eastAsia="Andale Sans UI" w:cstheme="minorHAnsi"/>
          <w:b/>
          <w:bCs/>
          <w:kern w:val="2"/>
          <w:sz w:val="24"/>
          <w:szCs w:val="24"/>
        </w:rPr>
        <w:t>12.30-12.45</w:t>
      </w:r>
      <w:r w:rsidRPr="00F33D25">
        <w:rPr>
          <w:rFonts w:eastAsia="Andale Sans UI" w:cstheme="minorHAnsi"/>
          <w:b/>
          <w:bCs/>
          <w:kern w:val="2"/>
          <w:sz w:val="24"/>
          <w:szCs w:val="24"/>
        </w:rPr>
        <w:tab/>
      </w:r>
      <w:r w:rsidRPr="00F33D25">
        <w:rPr>
          <w:rFonts w:eastAsia="Andale Sans UI" w:cstheme="minorHAnsi"/>
          <w:bCs/>
          <w:kern w:val="2"/>
          <w:sz w:val="24"/>
          <w:szCs w:val="24"/>
        </w:rPr>
        <w:t xml:space="preserve">Przerwa </w:t>
      </w:r>
    </w:p>
    <w:p w14:paraId="34E36EBD" w14:textId="77777777" w:rsidR="00B61818" w:rsidRPr="00F33D25" w:rsidRDefault="00B61818" w:rsidP="00F33D25">
      <w:pPr>
        <w:widowControl w:val="0"/>
        <w:suppressAutoHyphens/>
        <w:spacing w:after="0" w:line="360" w:lineRule="auto"/>
        <w:rPr>
          <w:rFonts w:eastAsia="Andale Sans UI" w:cstheme="minorHAnsi"/>
          <w:bCs/>
          <w:kern w:val="2"/>
          <w:sz w:val="24"/>
          <w:szCs w:val="24"/>
        </w:rPr>
      </w:pPr>
      <w:r w:rsidRPr="00F33D25">
        <w:rPr>
          <w:rFonts w:eastAsia="Andale Sans UI" w:cstheme="minorHAnsi"/>
          <w:b/>
          <w:bCs/>
          <w:kern w:val="2"/>
          <w:sz w:val="24"/>
          <w:szCs w:val="24"/>
        </w:rPr>
        <w:t>12.45-13.45</w:t>
      </w:r>
      <w:r w:rsidRPr="00F33D25">
        <w:rPr>
          <w:rFonts w:eastAsia="Andale Sans UI" w:cstheme="minorHAnsi"/>
          <w:b/>
          <w:bCs/>
          <w:kern w:val="2"/>
          <w:sz w:val="24"/>
          <w:szCs w:val="24"/>
        </w:rPr>
        <w:tab/>
      </w:r>
      <w:r w:rsidRPr="00F33D25">
        <w:rPr>
          <w:rFonts w:eastAsia="Andale Sans UI" w:cstheme="minorHAnsi"/>
          <w:bCs/>
          <w:kern w:val="2"/>
          <w:sz w:val="24"/>
          <w:szCs w:val="24"/>
        </w:rPr>
        <w:t xml:space="preserve">Przesłuchania gr. I </w:t>
      </w:r>
      <w:r w:rsidRPr="00F33D25">
        <w:rPr>
          <w:rFonts w:eastAsia="Andale Sans UI" w:cstheme="minorHAnsi"/>
          <w:bCs/>
          <w:kern w:val="2"/>
          <w:sz w:val="24"/>
          <w:szCs w:val="24"/>
        </w:rPr>
        <w:tab/>
      </w:r>
      <w:r w:rsidRPr="00F33D25">
        <w:rPr>
          <w:rFonts w:eastAsia="Andale Sans UI" w:cstheme="minorHAnsi"/>
          <w:bCs/>
          <w:kern w:val="2"/>
          <w:sz w:val="24"/>
          <w:szCs w:val="24"/>
        </w:rPr>
        <w:tab/>
        <w:t>nr 28-40</w:t>
      </w:r>
    </w:p>
    <w:p w14:paraId="141C1970" w14:textId="77777777" w:rsidR="00B61818" w:rsidRPr="00F33D25" w:rsidRDefault="00B61818" w:rsidP="00F33D25">
      <w:pPr>
        <w:widowControl w:val="0"/>
        <w:suppressAutoHyphens/>
        <w:spacing w:after="0" w:line="360" w:lineRule="auto"/>
        <w:rPr>
          <w:rFonts w:eastAsia="Andale Sans UI" w:cstheme="minorHAnsi"/>
          <w:b/>
          <w:bCs/>
          <w:kern w:val="2"/>
          <w:sz w:val="24"/>
          <w:szCs w:val="24"/>
        </w:rPr>
      </w:pPr>
      <w:r w:rsidRPr="00F33D25">
        <w:rPr>
          <w:rFonts w:eastAsia="Andale Sans UI" w:cstheme="minorHAnsi"/>
          <w:b/>
          <w:bCs/>
          <w:kern w:val="2"/>
          <w:sz w:val="24"/>
          <w:szCs w:val="24"/>
        </w:rPr>
        <w:t>13.45-15.30</w:t>
      </w:r>
      <w:r w:rsidRPr="00F33D25">
        <w:rPr>
          <w:rFonts w:eastAsia="Andale Sans UI" w:cstheme="minorHAnsi"/>
          <w:b/>
          <w:bCs/>
          <w:kern w:val="2"/>
          <w:sz w:val="24"/>
          <w:szCs w:val="24"/>
        </w:rPr>
        <w:tab/>
      </w:r>
      <w:r w:rsidRPr="00F33D25">
        <w:rPr>
          <w:rFonts w:eastAsia="Andale Sans UI" w:cstheme="minorHAnsi"/>
          <w:bCs/>
          <w:kern w:val="2"/>
          <w:sz w:val="24"/>
          <w:szCs w:val="24"/>
        </w:rPr>
        <w:t>Przerwa</w:t>
      </w:r>
    </w:p>
    <w:p w14:paraId="150889D3" w14:textId="77777777" w:rsidR="00B61818" w:rsidRPr="00F33D25" w:rsidRDefault="00B61818" w:rsidP="00F33D25">
      <w:pPr>
        <w:widowControl w:val="0"/>
        <w:suppressAutoHyphens/>
        <w:spacing w:after="0" w:line="360" w:lineRule="auto"/>
        <w:rPr>
          <w:rFonts w:eastAsia="Andale Sans UI" w:cstheme="minorHAnsi"/>
          <w:bCs/>
          <w:kern w:val="2"/>
          <w:sz w:val="24"/>
          <w:szCs w:val="24"/>
        </w:rPr>
      </w:pPr>
      <w:r w:rsidRPr="00F33D25">
        <w:rPr>
          <w:rFonts w:eastAsia="Andale Sans UI" w:cstheme="minorHAnsi"/>
          <w:b/>
          <w:bCs/>
          <w:kern w:val="2"/>
          <w:sz w:val="24"/>
          <w:szCs w:val="24"/>
        </w:rPr>
        <w:t>15.30-16.30</w:t>
      </w:r>
      <w:r w:rsidRPr="00F33D25">
        <w:rPr>
          <w:rFonts w:eastAsia="Andale Sans UI" w:cstheme="minorHAnsi"/>
          <w:b/>
          <w:bCs/>
          <w:kern w:val="2"/>
          <w:sz w:val="24"/>
          <w:szCs w:val="24"/>
        </w:rPr>
        <w:tab/>
      </w:r>
      <w:r w:rsidRPr="00F33D25">
        <w:rPr>
          <w:rFonts w:eastAsia="Andale Sans UI" w:cstheme="minorHAnsi"/>
          <w:bCs/>
          <w:kern w:val="2"/>
          <w:sz w:val="24"/>
          <w:szCs w:val="24"/>
        </w:rPr>
        <w:t>Przesłuchania gr. II</w:t>
      </w:r>
      <w:r w:rsidRPr="00F33D25">
        <w:rPr>
          <w:rFonts w:eastAsia="Andale Sans UI" w:cstheme="minorHAnsi"/>
          <w:bCs/>
          <w:kern w:val="2"/>
          <w:sz w:val="24"/>
          <w:szCs w:val="24"/>
        </w:rPr>
        <w:tab/>
      </w:r>
      <w:r w:rsidRPr="00F33D25">
        <w:rPr>
          <w:rFonts w:eastAsia="Andale Sans UI" w:cstheme="minorHAnsi"/>
          <w:bCs/>
          <w:kern w:val="2"/>
          <w:sz w:val="24"/>
          <w:szCs w:val="24"/>
        </w:rPr>
        <w:tab/>
        <w:t>nr 41-51</w:t>
      </w:r>
    </w:p>
    <w:p w14:paraId="039C169C" w14:textId="77777777" w:rsidR="00B61818" w:rsidRPr="00F33D25" w:rsidRDefault="00B61818" w:rsidP="00F33D25">
      <w:pPr>
        <w:widowControl w:val="0"/>
        <w:suppressAutoHyphens/>
        <w:spacing w:after="0" w:line="360" w:lineRule="auto"/>
        <w:rPr>
          <w:rFonts w:eastAsia="Andale Sans UI" w:cstheme="minorHAnsi"/>
          <w:bCs/>
          <w:kern w:val="2"/>
          <w:sz w:val="24"/>
          <w:szCs w:val="24"/>
        </w:rPr>
      </w:pPr>
      <w:r w:rsidRPr="00F33D25">
        <w:rPr>
          <w:rFonts w:eastAsia="Andale Sans UI" w:cstheme="minorHAnsi"/>
          <w:b/>
          <w:kern w:val="2"/>
          <w:sz w:val="24"/>
          <w:szCs w:val="24"/>
        </w:rPr>
        <w:t>16.30-16.45</w:t>
      </w:r>
      <w:r w:rsidRPr="00F33D25">
        <w:rPr>
          <w:rFonts w:eastAsia="Andale Sans UI" w:cstheme="minorHAnsi"/>
          <w:bCs/>
          <w:kern w:val="2"/>
          <w:sz w:val="24"/>
          <w:szCs w:val="24"/>
        </w:rPr>
        <w:tab/>
        <w:t>Przerwa</w:t>
      </w:r>
    </w:p>
    <w:p w14:paraId="161BFF91" w14:textId="77777777" w:rsidR="00B61818" w:rsidRPr="00F33D25" w:rsidRDefault="00B61818" w:rsidP="00F33D25">
      <w:pPr>
        <w:widowControl w:val="0"/>
        <w:suppressAutoHyphens/>
        <w:spacing w:after="0" w:line="360" w:lineRule="auto"/>
        <w:rPr>
          <w:rFonts w:eastAsia="Andale Sans UI" w:cstheme="minorHAnsi"/>
          <w:bCs/>
          <w:kern w:val="2"/>
          <w:sz w:val="24"/>
          <w:szCs w:val="24"/>
        </w:rPr>
      </w:pPr>
      <w:r w:rsidRPr="00F33D25">
        <w:rPr>
          <w:rFonts w:eastAsia="Andale Sans UI" w:cstheme="minorHAnsi"/>
          <w:b/>
          <w:kern w:val="2"/>
          <w:sz w:val="24"/>
          <w:szCs w:val="24"/>
        </w:rPr>
        <w:t>16.45-17.45</w:t>
      </w:r>
      <w:r w:rsidRPr="00F33D25">
        <w:rPr>
          <w:rFonts w:eastAsia="Andale Sans UI" w:cstheme="minorHAnsi"/>
          <w:bCs/>
          <w:kern w:val="2"/>
          <w:sz w:val="24"/>
          <w:szCs w:val="24"/>
        </w:rPr>
        <w:t xml:space="preserve"> </w:t>
      </w:r>
      <w:r w:rsidRPr="00F33D25">
        <w:rPr>
          <w:rFonts w:eastAsia="Andale Sans UI" w:cstheme="minorHAnsi"/>
          <w:bCs/>
          <w:kern w:val="2"/>
          <w:sz w:val="24"/>
          <w:szCs w:val="24"/>
        </w:rPr>
        <w:tab/>
        <w:t>Przesłuchania gr. II</w:t>
      </w:r>
      <w:r w:rsidRPr="00F33D25">
        <w:rPr>
          <w:rFonts w:eastAsia="Andale Sans UI" w:cstheme="minorHAnsi"/>
          <w:bCs/>
          <w:kern w:val="2"/>
          <w:sz w:val="24"/>
          <w:szCs w:val="24"/>
        </w:rPr>
        <w:tab/>
      </w:r>
      <w:r w:rsidRPr="00F33D25">
        <w:rPr>
          <w:rFonts w:eastAsia="Andale Sans UI" w:cstheme="minorHAnsi"/>
          <w:bCs/>
          <w:kern w:val="2"/>
          <w:sz w:val="24"/>
          <w:szCs w:val="24"/>
        </w:rPr>
        <w:tab/>
        <w:t>nr 52-62</w:t>
      </w:r>
    </w:p>
    <w:p w14:paraId="4B282D8D" w14:textId="77777777" w:rsidR="00B61818" w:rsidRPr="00F33D25" w:rsidRDefault="00B61818" w:rsidP="00F33D25">
      <w:pPr>
        <w:widowControl w:val="0"/>
        <w:suppressAutoHyphens/>
        <w:spacing w:after="0" w:line="360" w:lineRule="auto"/>
        <w:rPr>
          <w:rFonts w:eastAsia="Andale Sans UI" w:cstheme="minorHAnsi"/>
          <w:bCs/>
          <w:kern w:val="2"/>
          <w:sz w:val="24"/>
          <w:szCs w:val="24"/>
        </w:rPr>
      </w:pPr>
      <w:r w:rsidRPr="00F33D25">
        <w:rPr>
          <w:rFonts w:eastAsia="Andale Sans UI" w:cstheme="minorHAnsi"/>
          <w:b/>
          <w:kern w:val="2"/>
          <w:sz w:val="24"/>
          <w:szCs w:val="24"/>
        </w:rPr>
        <w:t>17.45-18.00</w:t>
      </w:r>
      <w:r w:rsidRPr="00F33D25">
        <w:rPr>
          <w:rFonts w:eastAsia="Andale Sans UI" w:cstheme="minorHAnsi"/>
          <w:bCs/>
          <w:kern w:val="2"/>
          <w:sz w:val="24"/>
          <w:szCs w:val="24"/>
        </w:rPr>
        <w:tab/>
        <w:t>Przerwa</w:t>
      </w:r>
    </w:p>
    <w:p w14:paraId="5F6845D3" w14:textId="77777777" w:rsidR="00B61818" w:rsidRPr="00F33D25" w:rsidRDefault="00B61818" w:rsidP="00F33D25">
      <w:pPr>
        <w:widowControl w:val="0"/>
        <w:suppressAutoHyphens/>
        <w:spacing w:after="0" w:line="360" w:lineRule="auto"/>
        <w:rPr>
          <w:rFonts w:eastAsia="Andale Sans UI" w:cstheme="minorHAnsi"/>
          <w:b/>
          <w:kern w:val="2"/>
          <w:sz w:val="24"/>
          <w:szCs w:val="24"/>
        </w:rPr>
      </w:pPr>
      <w:r w:rsidRPr="00F33D25">
        <w:rPr>
          <w:rFonts w:eastAsia="Andale Sans UI" w:cstheme="minorHAnsi"/>
          <w:b/>
          <w:kern w:val="2"/>
          <w:sz w:val="24"/>
          <w:szCs w:val="24"/>
        </w:rPr>
        <w:t>18.00-19.30</w:t>
      </w:r>
      <w:r w:rsidRPr="00F33D25">
        <w:rPr>
          <w:rFonts w:eastAsia="Andale Sans UI" w:cstheme="minorHAnsi"/>
          <w:bCs/>
          <w:kern w:val="2"/>
          <w:sz w:val="24"/>
          <w:szCs w:val="24"/>
        </w:rPr>
        <w:tab/>
        <w:t>Przesłuchania gr. V</w:t>
      </w:r>
      <w:r w:rsidRPr="00F33D25">
        <w:rPr>
          <w:rFonts w:eastAsia="Andale Sans UI" w:cstheme="minorHAnsi"/>
          <w:bCs/>
          <w:kern w:val="2"/>
          <w:sz w:val="24"/>
          <w:szCs w:val="24"/>
        </w:rPr>
        <w:tab/>
      </w:r>
      <w:r w:rsidRPr="00F33D25">
        <w:rPr>
          <w:rFonts w:eastAsia="Andale Sans UI" w:cstheme="minorHAnsi"/>
          <w:bCs/>
          <w:kern w:val="2"/>
          <w:sz w:val="24"/>
          <w:szCs w:val="24"/>
        </w:rPr>
        <w:tab/>
        <w:t>nr 63-70</w:t>
      </w:r>
    </w:p>
    <w:p w14:paraId="3E4B940F" w14:textId="77777777" w:rsidR="00B61818" w:rsidRPr="00F33D25" w:rsidRDefault="00B61818" w:rsidP="00F33D25">
      <w:pPr>
        <w:widowControl w:val="0"/>
        <w:suppressAutoHyphens/>
        <w:spacing w:after="0" w:line="360" w:lineRule="auto"/>
        <w:rPr>
          <w:rFonts w:eastAsia="Andale Sans UI" w:cstheme="minorHAnsi"/>
          <w:b/>
          <w:bCs/>
          <w:kern w:val="2"/>
          <w:sz w:val="24"/>
          <w:szCs w:val="24"/>
        </w:rPr>
      </w:pPr>
    </w:p>
    <w:p w14:paraId="747BC635" w14:textId="77777777" w:rsidR="00B61818" w:rsidRPr="00F33D25" w:rsidRDefault="00B61818" w:rsidP="00F33D25">
      <w:pPr>
        <w:widowControl w:val="0"/>
        <w:suppressAutoHyphens/>
        <w:spacing w:after="0" w:line="360" w:lineRule="auto"/>
        <w:rPr>
          <w:rFonts w:eastAsia="Andale Sans UI" w:cstheme="minorHAnsi"/>
          <w:b/>
          <w:bCs/>
          <w:kern w:val="2"/>
          <w:sz w:val="24"/>
          <w:szCs w:val="24"/>
          <w:u w:val="single"/>
        </w:rPr>
      </w:pPr>
      <w:r w:rsidRPr="00F33D25">
        <w:rPr>
          <w:rFonts w:eastAsia="Andale Sans UI" w:cstheme="minorHAnsi"/>
          <w:b/>
          <w:bCs/>
          <w:kern w:val="2"/>
          <w:sz w:val="24"/>
          <w:szCs w:val="24"/>
          <w:u w:val="single"/>
        </w:rPr>
        <w:t>3 czerwca 2022 r.</w:t>
      </w:r>
    </w:p>
    <w:p w14:paraId="4B6FD963" w14:textId="77777777" w:rsidR="00B61818" w:rsidRPr="00F33D25" w:rsidRDefault="00B61818" w:rsidP="00F33D25">
      <w:pPr>
        <w:widowControl w:val="0"/>
        <w:suppressAutoHyphens/>
        <w:spacing w:after="0" w:line="360" w:lineRule="auto"/>
        <w:rPr>
          <w:rFonts w:eastAsia="Andale Sans UI" w:cstheme="minorHAnsi"/>
          <w:bCs/>
          <w:kern w:val="2"/>
          <w:sz w:val="24"/>
          <w:szCs w:val="24"/>
        </w:rPr>
      </w:pPr>
      <w:r w:rsidRPr="00F33D25">
        <w:rPr>
          <w:rFonts w:eastAsia="Andale Sans UI" w:cstheme="minorHAnsi"/>
          <w:b/>
          <w:bCs/>
          <w:kern w:val="2"/>
          <w:sz w:val="24"/>
          <w:szCs w:val="24"/>
        </w:rPr>
        <w:t>10.00-11.10</w:t>
      </w:r>
      <w:r w:rsidRPr="00F33D25">
        <w:rPr>
          <w:rFonts w:eastAsia="Andale Sans UI" w:cstheme="minorHAnsi"/>
          <w:b/>
          <w:bCs/>
          <w:kern w:val="2"/>
          <w:sz w:val="24"/>
          <w:szCs w:val="24"/>
        </w:rPr>
        <w:tab/>
      </w:r>
      <w:r w:rsidRPr="00F33D25">
        <w:rPr>
          <w:rFonts w:eastAsia="Andale Sans UI" w:cstheme="minorHAnsi"/>
          <w:bCs/>
          <w:kern w:val="2"/>
          <w:sz w:val="24"/>
          <w:szCs w:val="24"/>
        </w:rPr>
        <w:t>Przesłuchania gr. III</w:t>
      </w:r>
      <w:r w:rsidRPr="00F33D25">
        <w:rPr>
          <w:rFonts w:eastAsia="Andale Sans UI" w:cstheme="minorHAnsi"/>
          <w:bCs/>
          <w:kern w:val="2"/>
          <w:sz w:val="24"/>
          <w:szCs w:val="24"/>
        </w:rPr>
        <w:tab/>
      </w:r>
      <w:r w:rsidRPr="00F33D25">
        <w:rPr>
          <w:rFonts w:eastAsia="Andale Sans UI" w:cstheme="minorHAnsi"/>
          <w:bCs/>
          <w:kern w:val="2"/>
          <w:sz w:val="24"/>
          <w:szCs w:val="24"/>
        </w:rPr>
        <w:tab/>
        <w:t>nr 71-79</w:t>
      </w:r>
    </w:p>
    <w:p w14:paraId="1CF387CE" w14:textId="77777777" w:rsidR="00B61818" w:rsidRPr="00F33D25" w:rsidRDefault="00B61818" w:rsidP="00F33D25">
      <w:pPr>
        <w:widowControl w:val="0"/>
        <w:suppressAutoHyphens/>
        <w:spacing w:after="0" w:line="360" w:lineRule="auto"/>
        <w:rPr>
          <w:rFonts w:eastAsia="Andale Sans UI" w:cstheme="minorHAnsi"/>
          <w:bCs/>
          <w:kern w:val="2"/>
          <w:sz w:val="24"/>
          <w:szCs w:val="24"/>
        </w:rPr>
      </w:pPr>
      <w:r w:rsidRPr="00F33D25">
        <w:rPr>
          <w:rFonts w:eastAsia="Andale Sans UI" w:cstheme="minorHAnsi"/>
          <w:b/>
          <w:bCs/>
          <w:kern w:val="2"/>
          <w:sz w:val="24"/>
          <w:szCs w:val="24"/>
        </w:rPr>
        <w:t>11.10-11.30</w:t>
      </w:r>
      <w:r w:rsidRPr="00F33D25">
        <w:rPr>
          <w:rFonts w:eastAsia="Andale Sans UI" w:cstheme="minorHAnsi"/>
          <w:b/>
          <w:bCs/>
          <w:kern w:val="2"/>
          <w:sz w:val="24"/>
          <w:szCs w:val="24"/>
        </w:rPr>
        <w:tab/>
      </w:r>
      <w:r w:rsidRPr="00F33D25">
        <w:rPr>
          <w:rFonts w:eastAsia="Andale Sans UI" w:cstheme="minorHAnsi"/>
          <w:bCs/>
          <w:kern w:val="2"/>
          <w:sz w:val="24"/>
          <w:szCs w:val="24"/>
        </w:rPr>
        <w:t>Przerwa</w:t>
      </w:r>
    </w:p>
    <w:p w14:paraId="45AD9F56" w14:textId="77777777" w:rsidR="00B61818" w:rsidRPr="00F33D25" w:rsidRDefault="00B61818" w:rsidP="00F33D25">
      <w:pPr>
        <w:widowControl w:val="0"/>
        <w:suppressAutoHyphens/>
        <w:spacing w:after="0" w:line="360" w:lineRule="auto"/>
        <w:rPr>
          <w:rFonts w:eastAsia="Andale Sans UI" w:cstheme="minorHAnsi"/>
          <w:bCs/>
          <w:kern w:val="2"/>
          <w:sz w:val="24"/>
          <w:szCs w:val="24"/>
        </w:rPr>
      </w:pPr>
      <w:r w:rsidRPr="00F33D25">
        <w:rPr>
          <w:rFonts w:eastAsia="Andale Sans UI" w:cstheme="minorHAnsi"/>
          <w:b/>
          <w:bCs/>
          <w:kern w:val="2"/>
          <w:sz w:val="24"/>
          <w:szCs w:val="24"/>
        </w:rPr>
        <w:t>11.30-12.15</w:t>
      </w:r>
      <w:r w:rsidRPr="00F33D25">
        <w:rPr>
          <w:rFonts w:eastAsia="Andale Sans UI" w:cstheme="minorHAnsi"/>
          <w:b/>
          <w:bCs/>
          <w:kern w:val="2"/>
          <w:sz w:val="24"/>
          <w:szCs w:val="24"/>
        </w:rPr>
        <w:tab/>
      </w:r>
      <w:r w:rsidRPr="00F33D25">
        <w:rPr>
          <w:rFonts w:eastAsia="Andale Sans UI" w:cstheme="minorHAnsi"/>
          <w:bCs/>
          <w:kern w:val="2"/>
          <w:sz w:val="24"/>
          <w:szCs w:val="24"/>
        </w:rPr>
        <w:t>Przesłuchania gr. III</w:t>
      </w:r>
      <w:r w:rsidRPr="00F33D25">
        <w:rPr>
          <w:rFonts w:eastAsia="Andale Sans UI" w:cstheme="minorHAnsi"/>
          <w:bCs/>
          <w:kern w:val="2"/>
          <w:sz w:val="24"/>
          <w:szCs w:val="24"/>
        </w:rPr>
        <w:tab/>
      </w:r>
      <w:r w:rsidRPr="00F33D25">
        <w:rPr>
          <w:rFonts w:eastAsia="Andale Sans UI" w:cstheme="minorHAnsi"/>
          <w:bCs/>
          <w:kern w:val="2"/>
          <w:sz w:val="24"/>
          <w:szCs w:val="24"/>
        </w:rPr>
        <w:tab/>
        <w:t>nr 80-86</w:t>
      </w:r>
    </w:p>
    <w:p w14:paraId="30C6743E" w14:textId="77777777" w:rsidR="00B61818" w:rsidRPr="00F33D25" w:rsidRDefault="00B61818" w:rsidP="00F33D25">
      <w:pPr>
        <w:widowControl w:val="0"/>
        <w:suppressAutoHyphens/>
        <w:spacing w:after="0" w:line="360" w:lineRule="auto"/>
        <w:rPr>
          <w:rFonts w:eastAsia="Andale Sans UI" w:cstheme="minorHAnsi"/>
          <w:bCs/>
          <w:kern w:val="2"/>
          <w:sz w:val="24"/>
          <w:szCs w:val="24"/>
        </w:rPr>
      </w:pPr>
      <w:r w:rsidRPr="00F33D25">
        <w:rPr>
          <w:rFonts w:eastAsia="Andale Sans UI" w:cstheme="minorHAnsi"/>
          <w:b/>
          <w:bCs/>
          <w:kern w:val="2"/>
          <w:sz w:val="24"/>
          <w:szCs w:val="24"/>
        </w:rPr>
        <w:t>12.15-12.30</w:t>
      </w:r>
      <w:r w:rsidRPr="00F33D25">
        <w:rPr>
          <w:rFonts w:eastAsia="Andale Sans UI" w:cstheme="minorHAnsi"/>
          <w:b/>
          <w:bCs/>
          <w:kern w:val="2"/>
          <w:sz w:val="24"/>
          <w:szCs w:val="24"/>
        </w:rPr>
        <w:tab/>
      </w:r>
      <w:r w:rsidRPr="00F33D25">
        <w:rPr>
          <w:rFonts w:eastAsia="Andale Sans UI" w:cstheme="minorHAnsi"/>
          <w:bCs/>
          <w:kern w:val="2"/>
          <w:sz w:val="24"/>
          <w:szCs w:val="24"/>
        </w:rPr>
        <w:t xml:space="preserve">Przerwa </w:t>
      </w:r>
    </w:p>
    <w:p w14:paraId="48664BBC" w14:textId="77777777" w:rsidR="00B61818" w:rsidRPr="00F33D25" w:rsidRDefault="00B61818" w:rsidP="00F33D25">
      <w:pPr>
        <w:widowControl w:val="0"/>
        <w:suppressAutoHyphens/>
        <w:spacing w:after="0" w:line="360" w:lineRule="auto"/>
        <w:rPr>
          <w:rFonts w:eastAsia="Andale Sans UI" w:cstheme="minorHAnsi"/>
          <w:bCs/>
          <w:kern w:val="2"/>
          <w:sz w:val="24"/>
          <w:szCs w:val="24"/>
        </w:rPr>
      </w:pPr>
      <w:r w:rsidRPr="00F33D25">
        <w:rPr>
          <w:rFonts w:eastAsia="Andale Sans UI" w:cstheme="minorHAnsi"/>
          <w:b/>
          <w:bCs/>
          <w:kern w:val="2"/>
          <w:sz w:val="24"/>
          <w:szCs w:val="24"/>
        </w:rPr>
        <w:t>12.30-13.45</w:t>
      </w:r>
      <w:r w:rsidRPr="00F33D25">
        <w:rPr>
          <w:rFonts w:eastAsia="Andale Sans UI" w:cstheme="minorHAnsi"/>
          <w:b/>
          <w:bCs/>
          <w:kern w:val="2"/>
          <w:sz w:val="24"/>
          <w:szCs w:val="24"/>
        </w:rPr>
        <w:tab/>
      </w:r>
      <w:r w:rsidRPr="00F33D25">
        <w:rPr>
          <w:rFonts w:eastAsia="Andale Sans UI" w:cstheme="minorHAnsi"/>
          <w:bCs/>
          <w:kern w:val="2"/>
          <w:sz w:val="24"/>
          <w:szCs w:val="24"/>
        </w:rPr>
        <w:t>Przesłuchania gr. IV</w:t>
      </w:r>
      <w:r w:rsidRPr="00F33D25">
        <w:rPr>
          <w:rFonts w:eastAsia="Andale Sans UI" w:cstheme="minorHAnsi"/>
          <w:bCs/>
          <w:kern w:val="2"/>
          <w:sz w:val="24"/>
          <w:szCs w:val="24"/>
        </w:rPr>
        <w:tab/>
      </w:r>
      <w:r w:rsidRPr="00F33D25">
        <w:rPr>
          <w:rFonts w:eastAsia="Andale Sans UI" w:cstheme="minorHAnsi"/>
          <w:bCs/>
          <w:kern w:val="2"/>
          <w:sz w:val="24"/>
          <w:szCs w:val="24"/>
        </w:rPr>
        <w:tab/>
        <w:t>nr 87-94</w:t>
      </w:r>
    </w:p>
    <w:p w14:paraId="177443A4" w14:textId="77777777" w:rsidR="00B61818" w:rsidRPr="00F33D25" w:rsidRDefault="00B61818" w:rsidP="00F33D25">
      <w:pPr>
        <w:widowControl w:val="0"/>
        <w:suppressAutoHyphens/>
        <w:spacing w:after="0" w:line="360" w:lineRule="auto"/>
        <w:rPr>
          <w:rFonts w:eastAsia="Andale Sans UI" w:cstheme="minorHAnsi"/>
          <w:bCs/>
          <w:kern w:val="2"/>
          <w:sz w:val="24"/>
          <w:szCs w:val="24"/>
        </w:rPr>
      </w:pPr>
      <w:r w:rsidRPr="00F33D25">
        <w:rPr>
          <w:rFonts w:eastAsia="Andale Sans UI" w:cstheme="minorHAnsi"/>
          <w:b/>
          <w:kern w:val="2"/>
          <w:sz w:val="24"/>
          <w:szCs w:val="24"/>
        </w:rPr>
        <w:t>13.45-14.45</w:t>
      </w:r>
      <w:r w:rsidRPr="00F33D25">
        <w:rPr>
          <w:rFonts w:eastAsia="Andale Sans UI" w:cstheme="minorHAnsi"/>
          <w:bCs/>
          <w:kern w:val="2"/>
          <w:sz w:val="24"/>
          <w:szCs w:val="24"/>
        </w:rPr>
        <w:tab/>
        <w:t>Przerwa</w:t>
      </w:r>
    </w:p>
    <w:p w14:paraId="6253A3F9" w14:textId="77777777" w:rsidR="00B61818" w:rsidRPr="00F33D25" w:rsidRDefault="00B61818" w:rsidP="00F33D25">
      <w:pPr>
        <w:widowControl w:val="0"/>
        <w:suppressAutoHyphens/>
        <w:spacing w:after="0" w:line="360" w:lineRule="auto"/>
        <w:rPr>
          <w:rFonts w:eastAsia="Andale Sans UI" w:cstheme="minorHAnsi"/>
          <w:bCs/>
          <w:kern w:val="2"/>
          <w:sz w:val="24"/>
          <w:szCs w:val="24"/>
        </w:rPr>
      </w:pPr>
      <w:r w:rsidRPr="00F33D25">
        <w:rPr>
          <w:rFonts w:eastAsia="Andale Sans UI" w:cstheme="minorHAnsi"/>
          <w:b/>
          <w:kern w:val="2"/>
          <w:sz w:val="24"/>
          <w:szCs w:val="24"/>
        </w:rPr>
        <w:t>14.45-15.45</w:t>
      </w:r>
      <w:r w:rsidRPr="00F33D25">
        <w:rPr>
          <w:rFonts w:eastAsia="Andale Sans UI" w:cstheme="minorHAnsi"/>
          <w:bCs/>
          <w:kern w:val="2"/>
          <w:sz w:val="24"/>
          <w:szCs w:val="24"/>
        </w:rPr>
        <w:tab/>
        <w:t>Przesłuchania gr. IV</w:t>
      </w:r>
      <w:r w:rsidRPr="00F33D25">
        <w:rPr>
          <w:rFonts w:eastAsia="Andale Sans UI" w:cstheme="minorHAnsi"/>
          <w:bCs/>
          <w:kern w:val="2"/>
          <w:sz w:val="24"/>
          <w:szCs w:val="24"/>
        </w:rPr>
        <w:tab/>
      </w:r>
      <w:r w:rsidRPr="00F33D25">
        <w:rPr>
          <w:rFonts w:eastAsia="Andale Sans UI" w:cstheme="minorHAnsi"/>
          <w:bCs/>
          <w:kern w:val="2"/>
          <w:sz w:val="24"/>
          <w:szCs w:val="24"/>
        </w:rPr>
        <w:tab/>
        <w:t>nr 95-101</w:t>
      </w:r>
    </w:p>
    <w:p w14:paraId="3DC6668B" w14:textId="77777777" w:rsidR="00B61818" w:rsidRPr="00F33D25" w:rsidRDefault="00B61818" w:rsidP="00F33D25">
      <w:pPr>
        <w:widowControl w:val="0"/>
        <w:suppressAutoHyphens/>
        <w:spacing w:after="0" w:line="360" w:lineRule="auto"/>
        <w:rPr>
          <w:rFonts w:eastAsia="Andale Sans UI" w:cstheme="minorHAnsi"/>
          <w:b/>
          <w:bCs/>
          <w:kern w:val="2"/>
          <w:sz w:val="24"/>
          <w:szCs w:val="24"/>
        </w:rPr>
      </w:pPr>
      <w:r w:rsidRPr="00F33D25">
        <w:rPr>
          <w:rFonts w:eastAsia="Andale Sans UI" w:cstheme="minorHAnsi"/>
          <w:b/>
          <w:bCs/>
          <w:kern w:val="2"/>
          <w:sz w:val="24"/>
          <w:szCs w:val="24"/>
        </w:rPr>
        <w:t xml:space="preserve">17:30              </w:t>
      </w:r>
      <w:r w:rsidRPr="00F33D25">
        <w:rPr>
          <w:rFonts w:eastAsia="Andale Sans UI" w:cstheme="minorHAnsi"/>
          <w:bCs/>
          <w:kern w:val="2"/>
          <w:sz w:val="24"/>
          <w:szCs w:val="24"/>
        </w:rPr>
        <w:t xml:space="preserve">Ogłoszenie wyników i Koncert Laureatów. </w:t>
      </w:r>
    </w:p>
    <w:p w14:paraId="7F58A93A" w14:textId="77777777" w:rsidR="00B61818" w:rsidRPr="00F33D25" w:rsidRDefault="00B61818" w:rsidP="00F33D25">
      <w:pPr>
        <w:widowControl w:val="0"/>
        <w:suppressAutoHyphens/>
        <w:spacing w:after="0" w:line="360" w:lineRule="auto"/>
        <w:rPr>
          <w:rFonts w:eastAsia="Andale Sans UI" w:cstheme="minorHAnsi"/>
          <w:b/>
          <w:bCs/>
          <w:kern w:val="2"/>
          <w:sz w:val="24"/>
          <w:szCs w:val="24"/>
        </w:rPr>
      </w:pPr>
    </w:p>
    <w:p w14:paraId="076101E5" w14:textId="77777777" w:rsidR="00B61818" w:rsidRPr="00F33D25" w:rsidRDefault="00B61818" w:rsidP="00F33D25">
      <w:pPr>
        <w:widowControl w:val="0"/>
        <w:suppressAutoHyphens/>
        <w:spacing w:after="0"/>
        <w:rPr>
          <w:rFonts w:eastAsia="Andale Sans UI" w:cstheme="minorHAnsi"/>
          <w:b/>
          <w:bCs/>
          <w:kern w:val="2"/>
          <w:sz w:val="24"/>
          <w:szCs w:val="24"/>
        </w:rPr>
      </w:pPr>
    </w:p>
    <w:p w14:paraId="2F92705B" w14:textId="77777777" w:rsidR="00B61818" w:rsidRPr="00F33D25" w:rsidRDefault="00B61818" w:rsidP="00F33D25">
      <w:pPr>
        <w:widowControl w:val="0"/>
        <w:suppressAutoHyphens/>
        <w:spacing w:after="0"/>
        <w:rPr>
          <w:rFonts w:eastAsia="Andale Sans UI" w:cstheme="minorHAnsi"/>
          <w:b/>
          <w:bCs/>
          <w:kern w:val="2"/>
          <w:sz w:val="24"/>
          <w:szCs w:val="24"/>
        </w:rPr>
      </w:pPr>
    </w:p>
    <w:bookmarkEnd w:id="0"/>
    <w:p w14:paraId="1FED1573" w14:textId="77777777" w:rsidR="00B61818" w:rsidRPr="00F33D25" w:rsidRDefault="00B61818" w:rsidP="00F33D25">
      <w:pPr>
        <w:widowControl w:val="0"/>
        <w:suppressAutoHyphens/>
        <w:spacing w:after="0"/>
        <w:rPr>
          <w:rFonts w:eastAsia="Andale Sans UI" w:cstheme="minorHAnsi"/>
          <w:b/>
          <w:bCs/>
          <w:kern w:val="2"/>
          <w:sz w:val="24"/>
          <w:szCs w:val="24"/>
        </w:rPr>
      </w:pPr>
    </w:p>
    <w:p w14:paraId="655C8DB4" w14:textId="77777777" w:rsidR="00B61818" w:rsidRPr="00F33D25" w:rsidRDefault="00B61818" w:rsidP="00F33D25">
      <w:pPr>
        <w:widowControl w:val="0"/>
        <w:suppressAutoHyphens/>
        <w:spacing w:after="0"/>
        <w:rPr>
          <w:rFonts w:eastAsia="Andale Sans UI" w:cstheme="minorHAnsi"/>
          <w:b/>
          <w:bCs/>
          <w:kern w:val="2"/>
          <w:sz w:val="24"/>
          <w:szCs w:val="24"/>
        </w:rPr>
      </w:pPr>
    </w:p>
    <w:p w14:paraId="0187D50C" w14:textId="77777777" w:rsidR="00B61818" w:rsidRPr="00F33D25" w:rsidRDefault="00B61818" w:rsidP="00F33D25">
      <w:pPr>
        <w:rPr>
          <w:rFonts w:cstheme="minorHAnsi"/>
        </w:rPr>
      </w:pPr>
    </w:p>
    <w:sectPr w:rsidR="00B61818" w:rsidRPr="00F33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18"/>
    <w:rsid w:val="00B61818"/>
    <w:rsid w:val="00F3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B360"/>
  <w15:chartTrackingRefBased/>
  <w15:docId w15:val="{6CCF0304-3E0B-4BE5-856F-7D900480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8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Wrembel</dc:creator>
  <cp:keywords/>
  <dc:description/>
  <cp:lastModifiedBy>piotr.otrebski@gmail.com</cp:lastModifiedBy>
  <cp:revision>2</cp:revision>
  <dcterms:created xsi:type="dcterms:W3CDTF">2022-05-26T19:04:00Z</dcterms:created>
  <dcterms:modified xsi:type="dcterms:W3CDTF">2022-05-27T10:22:00Z</dcterms:modified>
</cp:coreProperties>
</file>