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F427" w14:textId="0AFB70FF" w:rsidR="00BE01BE" w:rsidRPr="00292F5C" w:rsidRDefault="003A75E3" w:rsidP="00C551D7">
      <w:pPr>
        <w:pStyle w:val="LEAD"/>
        <w:spacing w:before="0" w:line="276" w:lineRule="auto"/>
        <w:rPr>
          <w:b/>
          <w:lang w:val="pl-PL"/>
        </w:rPr>
      </w:pPr>
      <w:r>
        <w:rPr>
          <w:b/>
          <w:lang w:val="pl-PL"/>
        </w:rPr>
        <w:t xml:space="preserve">Liderzy biznesu o zielonej rewolucji – konferencja </w:t>
      </w:r>
      <w:r w:rsidR="00386D34" w:rsidRPr="00292F5C">
        <w:rPr>
          <w:b/>
          <w:lang w:val="pl-PL"/>
        </w:rPr>
        <w:t>Idea-Biznes-Klimat</w:t>
      </w:r>
      <w:r w:rsidR="00F41D2D">
        <w:rPr>
          <w:b/>
          <w:lang w:val="pl-PL"/>
        </w:rPr>
        <w:t xml:space="preserve"> </w:t>
      </w:r>
    </w:p>
    <w:p w14:paraId="76A17446" w14:textId="77777777" w:rsidR="00BE01BE" w:rsidRPr="00292F5C" w:rsidRDefault="00BE01BE" w:rsidP="00C551D7">
      <w:pPr>
        <w:pStyle w:val="LEAD"/>
        <w:spacing w:before="0" w:line="276" w:lineRule="auto"/>
        <w:rPr>
          <w:b/>
          <w:sz w:val="20"/>
          <w:szCs w:val="20"/>
          <w:lang w:val="pl-PL"/>
        </w:rPr>
      </w:pPr>
    </w:p>
    <w:p w14:paraId="741BE513" w14:textId="36B2C1A8" w:rsidR="00386D34" w:rsidRPr="00292F5C" w:rsidRDefault="00B3703F" w:rsidP="00C551D7">
      <w:pPr>
        <w:pStyle w:val="tytusekcji"/>
        <w:spacing w:before="0" w:line="276" w:lineRule="auto"/>
        <w:jc w:val="both"/>
        <w:rPr>
          <w:color w:val="1D1D1B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Zmiany klimatyczne już dziś wpływają na  życie nas wszystkich</w:t>
      </w:r>
      <w:r w:rsidR="00386D34" w:rsidRPr="00292F5C">
        <w:rPr>
          <w:sz w:val="20"/>
          <w:szCs w:val="20"/>
          <w:lang w:val="pl-PL"/>
        </w:rPr>
        <w:t>.</w:t>
      </w:r>
      <w:r>
        <w:rPr>
          <w:sz w:val="20"/>
          <w:szCs w:val="20"/>
          <w:lang w:val="pl-PL"/>
        </w:rPr>
        <w:t xml:space="preserve"> Walka z</w:t>
      </w:r>
      <w:r w:rsidR="00C3148D">
        <w:rPr>
          <w:sz w:val="20"/>
          <w:szCs w:val="20"/>
          <w:lang w:val="pl-PL"/>
        </w:rPr>
        <w:t> </w:t>
      </w:r>
      <w:r>
        <w:rPr>
          <w:sz w:val="20"/>
          <w:szCs w:val="20"/>
          <w:lang w:val="pl-PL"/>
        </w:rPr>
        <w:t xml:space="preserve">niwelowaniem ich skutków oraz ograniczanie naszego wpływu na ekosystem </w:t>
      </w:r>
      <w:r w:rsidR="00D77E61">
        <w:rPr>
          <w:sz w:val="20"/>
          <w:szCs w:val="20"/>
          <w:lang w:val="pl-PL"/>
        </w:rPr>
        <w:t>to największe wyzwanie przed którym obecnie stoimy.</w:t>
      </w:r>
      <w:r w:rsidR="003A75E3">
        <w:rPr>
          <w:sz w:val="20"/>
          <w:szCs w:val="20"/>
          <w:lang w:val="pl-PL"/>
        </w:rPr>
        <w:t xml:space="preserve"> </w:t>
      </w:r>
      <w:r w:rsidR="00386D34" w:rsidRPr="00292F5C">
        <w:rPr>
          <w:sz w:val="20"/>
          <w:szCs w:val="20"/>
          <w:lang w:val="pl-PL"/>
        </w:rPr>
        <w:t xml:space="preserve">Dlatego już 22 listopada 2021 r. Bank Ochrony Środowiska organizuje </w:t>
      </w:r>
      <w:r w:rsidR="004A1570">
        <w:rPr>
          <w:sz w:val="20"/>
          <w:szCs w:val="20"/>
          <w:lang w:val="pl-PL"/>
        </w:rPr>
        <w:t>k</w:t>
      </w:r>
      <w:r w:rsidR="00386D34" w:rsidRPr="00292F5C">
        <w:rPr>
          <w:sz w:val="20"/>
          <w:szCs w:val="20"/>
          <w:lang w:val="pl-PL"/>
        </w:rPr>
        <w:t>onferencję Idea-Biznes-Klimat, której celem jest zainicjowanie merytorycznej dyskusji o roli przedsiębiorstw w procesach związanych ze zmianami klimatu.</w:t>
      </w:r>
      <w:r w:rsidR="00386D34" w:rsidRPr="00292F5C">
        <w:rPr>
          <w:color w:val="1D1D1B"/>
          <w:sz w:val="20"/>
          <w:szCs w:val="20"/>
          <w:lang w:val="pl-PL"/>
        </w:rPr>
        <w:t xml:space="preserve"> </w:t>
      </w:r>
    </w:p>
    <w:p w14:paraId="570DA797" w14:textId="77777777" w:rsidR="00386D34" w:rsidRPr="00292F5C" w:rsidRDefault="00386D34" w:rsidP="00C551D7">
      <w:pPr>
        <w:pStyle w:val="tytusekcji"/>
        <w:spacing w:before="0" w:line="276" w:lineRule="auto"/>
        <w:jc w:val="both"/>
        <w:rPr>
          <w:sz w:val="20"/>
          <w:szCs w:val="20"/>
          <w:lang w:val="pl-PL"/>
        </w:rPr>
      </w:pPr>
    </w:p>
    <w:p w14:paraId="18D192C8" w14:textId="5C826D22" w:rsidR="006328B0" w:rsidRPr="00292F5C" w:rsidRDefault="006328B0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</w:pPr>
      <w:r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Zmiany klimatu postępują szybciej niż do niedawana sądziliśmy</w:t>
      </w:r>
      <w:r w:rsidR="00D77E61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.</w:t>
      </w:r>
      <w:r w:rsidR="008A268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8A268A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Fizyczne oddziaływania, które </w:t>
      </w:r>
      <w:r w:rsidR="008A268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odczuwa</w:t>
      </w:r>
      <w:r w:rsidR="008A268A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społeczeństwo i gospodarka pojawi</w:t>
      </w:r>
      <w:r w:rsidR="00C3148D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ły</w:t>
      </w:r>
      <w:r w:rsidR="008A268A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się dużo wcześniej niż zakładaliśmy</w:t>
      </w:r>
      <w:r w:rsidR="008A268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.</w:t>
      </w:r>
      <w:r w:rsidR="008A268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D77E61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Tylko wspólnie możemy ograniczyć ich skutki i zaadaptować się do nich. Udział biznesu </w:t>
      </w:r>
      <w:r w:rsidR="008A268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w tym procesie jest kluczowy i obejmuje wiele aspektów.</w:t>
      </w:r>
      <w:r w:rsidR="007367A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C3148D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Przedsiębiorstwa</w:t>
      </w:r>
      <w:r w:rsidR="00C3148D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386D34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bi</w:t>
      </w:r>
      <w:r w:rsidR="00C3148D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orą</w:t>
      </w:r>
      <w:r w:rsidR="00386D34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na siebie część ciężaru przeciwdziałania zmianom klimatu i dostosowywania się do nich</w:t>
      </w:r>
      <w:r w:rsidR="008536F3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, istotne jest również działanie na rzecz zwiększania świadomości społecznej dotyczącej zielonej transformacji oraz jej finansowanie.</w:t>
      </w:r>
      <w:r w:rsidR="00C3148D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386D34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Wśród przedsiębiorców rośnie świadomość tego, że nie można ignorować wymiaru ekologicznego prowadzonej działalności gospodarczej. Coraz częściej</w:t>
      </w:r>
      <w:r w:rsidR="007367A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świadomości ekologicznej</w:t>
      </w:r>
      <w:r w:rsidR="00386D34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oczekują partnerzy biznesowi i</w:t>
      </w:r>
      <w:r w:rsidR="00DE5707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 </w:t>
      </w:r>
      <w:r w:rsidR="00386D34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klienci. Z czasem wypełnienie ambitnych standardów środowiskowych</w:t>
      </w:r>
      <w:r w:rsidR="00B92F4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386D34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i</w:t>
      </w:r>
      <w:r w:rsidR="00B92F4A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386D34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klimatycznych będzie warunkiem koniecznym</w:t>
      </w:r>
      <w:r w:rsidR="00143B8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dla</w:t>
      </w:r>
      <w:r w:rsidR="00386D34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funkcjonowania na rynku międzynarodowym.</w:t>
      </w:r>
    </w:p>
    <w:p w14:paraId="75BD2200" w14:textId="77777777" w:rsidR="006328B0" w:rsidRPr="00292F5C" w:rsidRDefault="006328B0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</w:pPr>
    </w:p>
    <w:p w14:paraId="4E90633B" w14:textId="6993AD02" w:rsidR="00BB6F31" w:rsidRPr="00292F5C" w:rsidRDefault="006328B0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</w:pPr>
      <w:r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BOŚ czerpiąc z wieloletniej praktyki w finansowaniu ochrony środowiska i zielonych technologii, inicjuje debatę publiczną, która ma pomóc biznesowi </w:t>
      </w:r>
      <w:r w:rsidR="00EF2193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wdrożyć niezbędne działania, będące odpowiedzią </w:t>
      </w:r>
      <w:r w:rsidR="00F90A07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na zmiany klimatu</w:t>
      </w:r>
      <w:r w:rsidR="00EF2193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.  </w:t>
      </w:r>
      <w:r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Już 22 listopada 2021 roku w Hotelu Sofitel w</w:t>
      </w:r>
      <w:r w:rsidR="00F47EB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 </w:t>
      </w:r>
      <w:r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Warszawie </w:t>
      </w:r>
      <w:r w:rsid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w</w:t>
      </w:r>
      <w:r w:rsidR="00D4094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 </w:t>
      </w:r>
      <w:r w:rsid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godzinach 10:00 – 14:00 </w:t>
      </w:r>
      <w:r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organizuje konferencj</w:t>
      </w:r>
      <w:r w:rsidR="002E5137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ę dla </w:t>
      </w:r>
      <w:r w:rsidR="00312629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kadry zarządzającej</w:t>
      </w:r>
      <w:r w:rsidR="002E5137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,</w:t>
      </w:r>
      <w:r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która będzie okazją do wymiany poglądów związanych z rolą przedsiębiorstw w procesach związanych ze zmianą klimatu</w:t>
      </w:r>
      <w:r w:rsidR="00166BA9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.</w:t>
      </w:r>
      <w:hyperlink r:id="rId7" w:history="1"/>
      <w:r w:rsid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2E5137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Udział w spotkaniu</w:t>
      </w:r>
      <w:r w:rsidR="00D4094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dla zaproszonych gości</w:t>
      </w:r>
      <w:r w:rsidR="002E5137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jest bezpłatny, po wcześniejszej rejestracji na stronie organizatora. </w:t>
      </w:r>
      <w:r w:rsidR="006504E2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Bank</w:t>
      </w:r>
      <w:r w:rsidR="00020157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zrezygnował z wręczania pakietów konferencyjnych, zamiast tego przeznaczając przewidziane na nie środki na pomoc </w:t>
      </w:r>
      <w:r w:rsidR="00DB41B9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trzem </w:t>
      </w:r>
      <w:r w:rsidR="00020157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wybrany</w:t>
      </w:r>
      <w:r w:rsidR="00DB41B9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>m fundacjom.</w:t>
      </w:r>
    </w:p>
    <w:p w14:paraId="293C1BF4" w14:textId="77777777" w:rsidR="002E5137" w:rsidRPr="00292F5C" w:rsidRDefault="002E5137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</w:pPr>
    </w:p>
    <w:p w14:paraId="08F00350" w14:textId="1CF303E4" w:rsidR="00EF2193" w:rsidRPr="00394CE7" w:rsidRDefault="00DE5707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color w:val="auto"/>
          <w:sz w:val="20"/>
          <w:szCs w:val="20"/>
          <w:lang w:val="pl-PL" w:eastAsia="pl-PL"/>
        </w:rPr>
      </w:pPr>
      <w:r w:rsidRPr="00C551D7">
        <w:rPr>
          <w:rFonts w:ascii="Arial" w:hAnsi="Arial" w:cs="Arial"/>
          <w:b w:val="0"/>
          <w:bCs/>
          <w:i/>
          <w:iCs/>
          <w:color w:val="202122"/>
          <w:sz w:val="21"/>
          <w:szCs w:val="21"/>
          <w:shd w:val="clear" w:color="auto" w:fill="FFFFFF"/>
        </w:rPr>
        <w:t>—</w:t>
      </w:r>
      <w:r w:rsidR="002E5137" w:rsidRPr="00C551D7">
        <w:rPr>
          <w:rFonts w:eastAsia="Times New Roman" w:cs="Times New Roman"/>
          <w:b w:val="0"/>
          <w:bCs/>
          <w:color w:val="1D1D1B"/>
          <w:sz w:val="20"/>
          <w:szCs w:val="20"/>
          <w:lang w:val="pl-PL" w:eastAsia="pl-PL"/>
        </w:rPr>
        <w:t xml:space="preserve"> </w:t>
      </w:r>
      <w:r w:rsidR="002E5137" w:rsidRPr="00292F5C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Celem konferencji jest zainicjowanie merytorycznej dyskusji o roli przedsiębiorstw w</w:t>
      </w:r>
      <w:r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 </w:t>
      </w:r>
      <w:r w:rsidR="002E5137" w:rsidRPr="00292F5C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procesach związanych ze zmianami klimatu. Naszą intencją jest pokazanie wzajemnych oddziaływań pomiędzy procesami klimatycznymi a biznesowymi. Ważne wątki do omówienia to oczekiwane zmiany warunków prowadzenia działalności gospodarczej, przewartościowanie pozycji rynkowych przedsiębiorstw czy zmiany preferencji konsumentów i transformacja energetyczna. Przewidujemy zwięzłe, treściwe prezentacje prelegentów, po których będzie czas na dyskusję i</w:t>
      </w:r>
      <w:r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 </w:t>
      </w:r>
      <w:r w:rsidR="002E5137" w:rsidRPr="00292F5C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wypowiedzi uczestników konferencji</w:t>
      </w:r>
      <w:r w:rsidR="002E5137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Pr="00C551D7">
        <w:rPr>
          <w:rFonts w:ascii="Arial" w:hAnsi="Arial" w:cs="Arial"/>
          <w:b w:val="0"/>
          <w:bCs/>
          <w:i/>
          <w:iCs/>
          <w:color w:val="202122"/>
          <w:sz w:val="21"/>
          <w:szCs w:val="21"/>
          <w:shd w:val="clear" w:color="auto" w:fill="FFFFFF"/>
        </w:rPr>
        <w:t>—</w:t>
      </w:r>
      <w:r w:rsidR="002E5137" w:rsidRPr="00292F5C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 </w:t>
      </w:r>
      <w:r w:rsidR="002E5137" w:rsidRPr="00394CE7">
        <w:rPr>
          <w:rFonts w:eastAsia="Times New Roman" w:cs="Times New Roman"/>
          <w:b w:val="0"/>
          <w:color w:val="1D1D1B"/>
          <w:sz w:val="20"/>
          <w:szCs w:val="20"/>
          <w:lang w:val="pl-PL" w:eastAsia="pl-PL"/>
        </w:rPr>
        <w:t xml:space="preserve">komentuje </w:t>
      </w:r>
      <w:r w:rsidR="002E5137" w:rsidRPr="00394CE7">
        <w:rPr>
          <w:rFonts w:eastAsia="Times New Roman" w:cs="Times New Roman"/>
          <w:b w:val="0"/>
          <w:color w:val="auto"/>
          <w:sz w:val="20"/>
          <w:szCs w:val="20"/>
          <w:lang w:val="pl-PL" w:eastAsia="pl-PL"/>
        </w:rPr>
        <w:t>Wojciech Hann, prezes zarządu Banku Ochrony Środowiska.</w:t>
      </w:r>
    </w:p>
    <w:p w14:paraId="7B0A74FE" w14:textId="77777777" w:rsidR="00312629" w:rsidRDefault="00312629" w:rsidP="00C551D7">
      <w:pPr>
        <w:pStyle w:val="tytusekcji"/>
        <w:spacing w:before="0" w:line="276" w:lineRule="auto"/>
        <w:jc w:val="both"/>
        <w:rPr>
          <w:rFonts w:eastAsia="Times New Roman" w:cs="Times New Roman"/>
          <w:bCs/>
          <w:color w:val="auto"/>
          <w:sz w:val="20"/>
          <w:szCs w:val="20"/>
          <w:lang w:val="pl-PL" w:eastAsia="pl-PL"/>
        </w:rPr>
      </w:pPr>
    </w:p>
    <w:p w14:paraId="1E07485C" w14:textId="32836F03" w:rsidR="00292F5C" w:rsidRPr="00394CE7" w:rsidRDefault="00DE5707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—</w:t>
      </w:r>
      <w:r w:rsidR="00BB408A" w:rsidRPr="00EF41B8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 xml:space="preserve"> </w:t>
      </w:r>
      <w:r w:rsidR="00EF41B8" w:rsidRPr="00EF41B8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 xml:space="preserve">Biznes i klimat </w:t>
      </w:r>
      <w:r w:rsidR="00EF41B8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oddziałują</w:t>
      </w:r>
      <w:r w:rsidR="00EF41B8" w:rsidRPr="00EF41B8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 xml:space="preserve"> na siebie wzajemnie jak nigdy wcześniej. Polityka klimatyczna już dziś istotnie wpływa </w:t>
      </w:r>
      <w:r w:rsidR="00EF41B8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na warunki prowadzenia biznesu, na relacje między wieloma sektorami gospodarki. Kształtuje oczekiwania konsumenckie. Trzeba na te zależności oraz ambitne plany w zakresie ochrony klimatu proponowane przez Unię Europejską patrzeć z</w:t>
      </w:r>
      <w:r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 </w:t>
      </w:r>
      <w:r w:rsidR="00EF41B8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perspektywy szans, jakie mogą pojawić się przed polskimi przedsiębiorstwami, samorządami</w:t>
      </w:r>
      <w:r w:rsidR="00BB408A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 xml:space="preserve"> – </w:t>
      </w:r>
      <w:r w:rsidR="00EF41B8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komentuje</w:t>
      </w:r>
      <w:r w:rsidR="00BB408A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 xml:space="preserve"> Maciej </w:t>
      </w:r>
      <w:proofErr w:type="spellStart"/>
      <w:r w:rsidR="00BB408A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Chorowski</w:t>
      </w:r>
      <w:proofErr w:type="spellEnd"/>
      <w:r w:rsidR="00BB408A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, prezes zarządu Narodowego Funduszu Ochrony Środowiska i Gospodarki Wodnej.</w:t>
      </w:r>
      <w:r w:rsidR="00EF41B8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 xml:space="preserve"> Jestem przekonany, że spotkanie będzie okazją do podsumowania doświadczeń, omówienia trendów i roli sektora publicznego w wyszukiwaniu tych szans, stymulowaniu </w:t>
      </w:r>
      <w:proofErr w:type="spellStart"/>
      <w:r w:rsidR="00EF41B8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>ekoinwestycji</w:t>
      </w:r>
      <w:proofErr w:type="spellEnd"/>
      <w:r w:rsidR="00EF41B8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 xml:space="preserve"> na rzecz zrównoważonego rozwoju po stronie biznesu </w:t>
      </w:r>
      <w:r w:rsidRPr="00394CE7">
        <w:rPr>
          <w:rFonts w:ascii="Arial" w:hAnsi="Arial" w:cs="Arial"/>
          <w:b w:val="0"/>
          <w:i/>
          <w:iCs/>
          <w:color w:val="202122"/>
          <w:sz w:val="21"/>
          <w:szCs w:val="21"/>
          <w:shd w:val="clear" w:color="auto" w:fill="FFFFFF"/>
        </w:rPr>
        <w:t>—</w:t>
      </w:r>
      <w:r w:rsidR="00EF41B8" w:rsidRPr="00394CE7">
        <w:rPr>
          <w:rFonts w:eastAsia="Times New Roman" w:cs="Times New Roman"/>
          <w:b w:val="0"/>
          <w:i/>
          <w:iCs/>
          <w:color w:val="1D1D1B"/>
          <w:sz w:val="20"/>
          <w:szCs w:val="20"/>
          <w:lang w:val="pl-PL" w:eastAsia="pl-PL"/>
        </w:rPr>
        <w:t xml:space="preserve"> dodaje. </w:t>
      </w:r>
    </w:p>
    <w:p w14:paraId="5A375C54" w14:textId="77777777" w:rsidR="00292F5C" w:rsidRPr="00394CE7" w:rsidRDefault="00292F5C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color w:val="auto"/>
          <w:sz w:val="20"/>
          <w:szCs w:val="20"/>
          <w:lang w:val="pl-PL" w:eastAsia="pl-PL"/>
        </w:rPr>
      </w:pPr>
    </w:p>
    <w:p w14:paraId="220E965C" w14:textId="5C797089" w:rsidR="004369F1" w:rsidRPr="00394CE7" w:rsidRDefault="002E5137" w:rsidP="00C551D7">
      <w:pPr>
        <w:pStyle w:val="tytusekcji"/>
        <w:spacing w:before="0" w:line="276" w:lineRule="auto"/>
        <w:jc w:val="both"/>
        <w:rPr>
          <w:b w:val="0"/>
          <w:color w:val="1D1D1B"/>
          <w:sz w:val="20"/>
          <w:szCs w:val="20"/>
          <w:lang w:val="pl-PL"/>
        </w:rPr>
      </w:pPr>
      <w:r w:rsidRPr="00394CE7">
        <w:rPr>
          <w:b w:val="0"/>
          <w:color w:val="1D1D1B"/>
          <w:sz w:val="20"/>
          <w:szCs w:val="20"/>
          <w:lang w:val="pl-PL"/>
        </w:rPr>
        <w:t>Gościem specjalnym konferencji będzie Minister Klimatu i Środowiska, Anna Moskwa, która wygłosi wystąpienie nt. tego</w:t>
      </w:r>
      <w:r w:rsidR="0009451A" w:rsidRPr="00394CE7">
        <w:rPr>
          <w:b w:val="0"/>
          <w:color w:val="1D1D1B"/>
          <w:sz w:val="20"/>
          <w:szCs w:val="20"/>
          <w:lang w:val="pl-PL"/>
        </w:rPr>
        <w:t>,</w:t>
      </w:r>
      <w:r w:rsidRPr="00394CE7">
        <w:rPr>
          <w:b w:val="0"/>
          <w:color w:val="1D1D1B"/>
          <w:sz w:val="20"/>
          <w:szCs w:val="20"/>
          <w:lang w:val="pl-PL"/>
        </w:rPr>
        <w:t xml:space="preserve"> czy można przełożyć koncepcję neutralności klimatycznej na język biznesu. </w:t>
      </w:r>
    </w:p>
    <w:p w14:paraId="7BF82470" w14:textId="799ACB6E" w:rsidR="004369F1" w:rsidRPr="00394CE7" w:rsidRDefault="004369F1" w:rsidP="00C551D7">
      <w:pPr>
        <w:pStyle w:val="tytusekcji"/>
        <w:spacing w:before="0" w:line="276" w:lineRule="auto"/>
        <w:jc w:val="both"/>
        <w:rPr>
          <w:b w:val="0"/>
          <w:color w:val="auto"/>
          <w:sz w:val="20"/>
          <w:szCs w:val="20"/>
          <w:lang w:val="pl-PL"/>
        </w:rPr>
      </w:pPr>
    </w:p>
    <w:p w14:paraId="6B386C4C" w14:textId="3B8F1378" w:rsidR="004369F1" w:rsidRPr="00394CE7" w:rsidRDefault="00DE5707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color w:val="auto"/>
          <w:sz w:val="20"/>
          <w:szCs w:val="20"/>
          <w:lang w:val="pl-PL" w:eastAsia="pl-PL"/>
        </w:rPr>
      </w:pPr>
      <w:r w:rsidRPr="00394CE7">
        <w:rPr>
          <w:rFonts w:ascii="Arial" w:hAnsi="Arial" w:cs="Arial"/>
          <w:b w:val="0"/>
          <w:i/>
          <w:iCs/>
          <w:color w:val="auto"/>
          <w:sz w:val="21"/>
          <w:szCs w:val="21"/>
          <w:shd w:val="clear" w:color="auto" w:fill="FFFFFF"/>
        </w:rPr>
        <w:t>—</w:t>
      </w:r>
      <w:r w:rsidR="004369F1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 </w:t>
      </w:r>
      <w:r w:rsidR="0009451A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Odpowiedzialny biznes powinien brać na siebie ciężar przeciwdziałania zmianom klimatycznym. Koncepcja neutralności klimatycznej jest </w:t>
      </w:r>
      <w:r w:rsidR="00671F22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>bardzo ambitnym celem</w:t>
      </w:r>
      <w:r w:rsidR="0009451A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 </w:t>
      </w:r>
      <w:r w:rsidR="00671F22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wyznaczonym </w:t>
      </w:r>
      <w:r w:rsidR="0009451A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przez </w:t>
      </w:r>
      <w:r w:rsidR="00671F22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Komisję </w:t>
      </w:r>
      <w:r w:rsidR="0009451A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Europejską. O tym jak przełożyć ją na język biznesu oraz czy możliwe jest </w:t>
      </w:r>
      <w:r w:rsidR="00E01FF9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połączenie rozwiązań </w:t>
      </w:r>
      <w:proofErr w:type="spellStart"/>
      <w:r w:rsidR="00E01FF9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>proklimatycznych</w:t>
      </w:r>
      <w:proofErr w:type="spellEnd"/>
      <w:r w:rsidR="00E01FF9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 z jednoczesnym wzrostem gospodarczym będziemy chcieli dyskutować</w:t>
      </w:r>
      <w:r w:rsidR="008536F3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 xml:space="preserve"> </w:t>
      </w:r>
      <w:r w:rsidR="0009451A" w:rsidRPr="00394CE7">
        <w:rPr>
          <w:rFonts w:eastAsia="Times New Roman" w:cs="Times New Roman"/>
          <w:b w:val="0"/>
          <w:i/>
          <w:iCs/>
          <w:color w:val="auto"/>
          <w:sz w:val="20"/>
          <w:szCs w:val="20"/>
          <w:lang w:val="pl-PL" w:eastAsia="pl-PL"/>
        </w:rPr>
        <w:t>podczas zbliżającej się konferencji</w:t>
      </w:r>
      <w:r w:rsidR="0009451A" w:rsidRPr="00394CE7">
        <w:rPr>
          <w:rFonts w:eastAsia="Times New Roman" w:cs="Times New Roman"/>
          <w:b w:val="0"/>
          <w:color w:val="auto"/>
          <w:sz w:val="20"/>
          <w:szCs w:val="20"/>
          <w:lang w:val="pl-PL" w:eastAsia="pl-PL"/>
        </w:rPr>
        <w:t xml:space="preserve"> </w:t>
      </w:r>
      <w:r w:rsidRPr="00394CE7">
        <w:rPr>
          <w:rFonts w:ascii="Arial" w:hAnsi="Arial" w:cs="Arial"/>
          <w:b w:val="0"/>
          <w:i/>
          <w:iCs/>
          <w:color w:val="auto"/>
          <w:sz w:val="21"/>
          <w:szCs w:val="21"/>
          <w:shd w:val="clear" w:color="auto" w:fill="FFFFFF"/>
        </w:rPr>
        <w:t>—</w:t>
      </w:r>
      <w:r w:rsidR="004369F1" w:rsidRPr="00394CE7">
        <w:rPr>
          <w:rFonts w:eastAsia="Times New Roman" w:cs="Times New Roman"/>
          <w:b w:val="0"/>
          <w:color w:val="auto"/>
          <w:sz w:val="20"/>
          <w:szCs w:val="20"/>
          <w:lang w:val="pl-PL" w:eastAsia="pl-PL"/>
        </w:rPr>
        <w:t xml:space="preserve"> komentuje Anna Moskwa, Minister Klimatu i Środowiska. </w:t>
      </w:r>
    </w:p>
    <w:p w14:paraId="03F13583" w14:textId="77777777" w:rsidR="004369F1" w:rsidRPr="00394CE7" w:rsidRDefault="004369F1" w:rsidP="00C551D7">
      <w:pPr>
        <w:pStyle w:val="tytusekcji"/>
        <w:spacing w:before="0" w:line="276" w:lineRule="auto"/>
        <w:jc w:val="both"/>
        <w:rPr>
          <w:b w:val="0"/>
          <w:color w:val="1D1D1B"/>
          <w:sz w:val="20"/>
          <w:szCs w:val="20"/>
          <w:lang w:val="pl-PL"/>
        </w:rPr>
      </w:pPr>
    </w:p>
    <w:p w14:paraId="0D397AF8" w14:textId="6E6F387B" w:rsidR="00ED4A5C" w:rsidRPr="00394CE7" w:rsidRDefault="00BB6F31" w:rsidP="00C551D7">
      <w:pPr>
        <w:pStyle w:val="tytusekcji"/>
        <w:spacing w:before="0" w:line="276" w:lineRule="auto"/>
        <w:jc w:val="both"/>
        <w:rPr>
          <w:b w:val="0"/>
          <w:color w:val="1D1D1B"/>
          <w:sz w:val="20"/>
          <w:szCs w:val="20"/>
          <w:lang w:val="pl-PL"/>
        </w:rPr>
      </w:pPr>
      <w:r w:rsidRPr="00394CE7">
        <w:rPr>
          <w:b w:val="0"/>
          <w:color w:val="1D1D1B"/>
          <w:sz w:val="20"/>
          <w:szCs w:val="20"/>
          <w:lang w:val="pl-PL"/>
        </w:rPr>
        <w:t>P</w:t>
      </w:r>
      <w:r w:rsidR="002E5137" w:rsidRPr="00394CE7">
        <w:rPr>
          <w:b w:val="0"/>
          <w:color w:val="1D1D1B"/>
          <w:sz w:val="20"/>
          <w:szCs w:val="20"/>
          <w:lang w:val="pl-PL"/>
        </w:rPr>
        <w:t xml:space="preserve">odczas konferencji </w:t>
      </w:r>
      <w:r w:rsidRPr="00394CE7">
        <w:rPr>
          <w:b w:val="0"/>
          <w:color w:val="1D1D1B"/>
          <w:sz w:val="20"/>
          <w:szCs w:val="20"/>
          <w:lang w:val="pl-PL"/>
        </w:rPr>
        <w:t xml:space="preserve">w roli prelegentów </w:t>
      </w:r>
      <w:r w:rsidR="002E5137" w:rsidRPr="00394CE7">
        <w:rPr>
          <w:b w:val="0"/>
          <w:color w:val="1D1D1B"/>
          <w:sz w:val="20"/>
          <w:szCs w:val="20"/>
          <w:lang w:val="pl-PL"/>
        </w:rPr>
        <w:t>wystąpią</w:t>
      </w:r>
      <w:r w:rsidR="0009451A" w:rsidRPr="00394CE7">
        <w:rPr>
          <w:b w:val="0"/>
          <w:color w:val="1D1D1B"/>
          <w:sz w:val="20"/>
          <w:szCs w:val="20"/>
          <w:lang w:val="pl-PL"/>
        </w:rPr>
        <w:t xml:space="preserve"> </w:t>
      </w:r>
      <w:r w:rsidRPr="00394CE7">
        <w:rPr>
          <w:b w:val="0"/>
          <w:color w:val="1D1D1B"/>
          <w:sz w:val="20"/>
          <w:szCs w:val="20"/>
          <w:lang w:val="pl-PL"/>
        </w:rPr>
        <w:t xml:space="preserve">również </w:t>
      </w:r>
      <w:r w:rsidR="002E5137" w:rsidRPr="00394CE7">
        <w:rPr>
          <w:b w:val="0"/>
          <w:color w:val="1D1D1B"/>
          <w:sz w:val="20"/>
          <w:szCs w:val="20"/>
          <w:lang w:val="pl-PL"/>
        </w:rPr>
        <w:t xml:space="preserve">Wojciech Hann - </w:t>
      </w:r>
      <w:r w:rsidRPr="00394CE7">
        <w:rPr>
          <w:b w:val="0"/>
          <w:color w:val="1D1D1B"/>
          <w:sz w:val="20"/>
          <w:szCs w:val="20"/>
          <w:lang w:val="pl-PL"/>
        </w:rPr>
        <w:t>p</w:t>
      </w:r>
      <w:r w:rsidR="002E5137" w:rsidRPr="00394CE7">
        <w:rPr>
          <w:b w:val="0"/>
          <w:color w:val="1D1D1B"/>
          <w:sz w:val="20"/>
          <w:szCs w:val="20"/>
          <w:lang w:val="pl-PL"/>
        </w:rPr>
        <w:t xml:space="preserve">rezes </w:t>
      </w:r>
      <w:r w:rsidRPr="00394CE7">
        <w:rPr>
          <w:b w:val="0"/>
          <w:color w:val="1D1D1B"/>
          <w:sz w:val="20"/>
          <w:szCs w:val="20"/>
          <w:lang w:val="pl-PL"/>
        </w:rPr>
        <w:t>z</w:t>
      </w:r>
      <w:r w:rsidR="002E5137" w:rsidRPr="00394CE7">
        <w:rPr>
          <w:b w:val="0"/>
          <w:color w:val="1D1D1B"/>
          <w:sz w:val="20"/>
          <w:szCs w:val="20"/>
          <w:lang w:val="pl-PL"/>
        </w:rPr>
        <w:t>arządu BOŚ S.A.</w:t>
      </w:r>
      <w:r w:rsidRPr="00394CE7">
        <w:rPr>
          <w:b w:val="0"/>
          <w:color w:val="1D1D1B"/>
          <w:sz w:val="20"/>
          <w:szCs w:val="20"/>
          <w:lang w:val="pl-PL"/>
        </w:rPr>
        <w:t>,</w:t>
      </w:r>
      <w:r w:rsidR="00DE5707" w:rsidRPr="00394CE7">
        <w:rPr>
          <w:b w:val="0"/>
          <w:color w:val="1D1D1B"/>
          <w:sz w:val="20"/>
          <w:szCs w:val="20"/>
        </w:rPr>
        <w:t xml:space="preserve"> </w:t>
      </w:r>
      <w:r w:rsidRPr="00394CE7">
        <w:rPr>
          <w:b w:val="0"/>
          <w:color w:val="1D1D1B"/>
          <w:sz w:val="20"/>
          <w:szCs w:val="20"/>
          <w:lang w:val="pl-PL"/>
        </w:rPr>
        <w:t xml:space="preserve">Sławomir </w:t>
      </w:r>
      <w:proofErr w:type="spellStart"/>
      <w:r w:rsidRPr="00394CE7">
        <w:rPr>
          <w:b w:val="0"/>
          <w:color w:val="1D1D1B"/>
          <w:sz w:val="20"/>
          <w:szCs w:val="20"/>
          <w:lang w:val="pl-PL"/>
        </w:rPr>
        <w:t>Halbryt</w:t>
      </w:r>
      <w:proofErr w:type="spellEnd"/>
      <w:r w:rsidRPr="00394CE7">
        <w:rPr>
          <w:b w:val="0"/>
          <w:color w:val="1D1D1B"/>
          <w:sz w:val="20"/>
          <w:szCs w:val="20"/>
          <w:lang w:val="pl-PL"/>
        </w:rPr>
        <w:t xml:space="preserve"> - CEO, założyciel </w:t>
      </w:r>
      <w:proofErr w:type="spellStart"/>
      <w:r w:rsidRPr="00394CE7">
        <w:rPr>
          <w:b w:val="0"/>
          <w:color w:val="1D1D1B"/>
          <w:sz w:val="20"/>
          <w:szCs w:val="20"/>
          <w:lang w:val="pl-PL"/>
        </w:rPr>
        <w:t>Sescom</w:t>
      </w:r>
      <w:proofErr w:type="spellEnd"/>
      <w:r w:rsidRPr="00394CE7">
        <w:rPr>
          <w:b w:val="0"/>
          <w:color w:val="1D1D1B"/>
          <w:sz w:val="20"/>
          <w:szCs w:val="20"/>
          <w:lang w:val="pl-PL"/>
        </w:rPr>
        <w:t xml:space="preserve"> S.A., </w:t>
      </w:r>
      <w:r w:rsidR="00ED4A5C" w:rsidRPr="00394CE7">
        <w:rPr>
          <w:b w:val="0"/>
          <w:color w:val="1D1D1B"/>
          <w:sz w:val="20"/>
          <w:szCs w:val="20"/>
          <w:lang w:val="pl-PL"/>
        </w:rPr>
        <w:t xml:space="preserve">Bartosz Kubik – prezes zarządu </w:t>
      </w:r>
      <w:proofErr w:type="spellStart"/>
      <w:r w:rsidR="00ED4A5C" w:rsidRPr="00394CE7">
        <w:rPr>
          <w:b w:val="0"/>
          <w:color w:val="1D1D1B"/>
          <w:sz w:val="20"/>
          <w:szCs w:val="20"/>
          <w:lang w:val="pl-PL"/>
        </w:rPr>
        <w:t>Ekoenergetyka</w:t>
      </w:r>
      <w:proofErr w:type="spellEnd"/>
      <w:r w:rsidR="00ED4A5C" w:rsidRPr="00394CE7">
        <w:rPr>
          <w:b w:val="0"/>
          <w:color w:val="1D1D1B"/>
          <w:sz w:val="20"/>
          <w:szCs w:val="20"/>
          <w:lang w:val="pl-PL"/>
        </w:rPr>
        <w:t xml:space="preserve">-Polska S.A., </w:t>
      </w:r>
      <w:r w:rsidR="00DE5707" w:rsidRPr="00394CE7">
        <w:rPr>
          <w:b w:val="0"/>
          <w:color w:val="1D1D1B"/>
          <w:sz w:val="20"/>
          <w:szCs w:val="20"/>
          <w:lang w:val="pl-PL"/>
        </w:rPr>
        <w:t xml:space="preserve">Mirosław </w:t>
      </w:r>
      <w:proofErr w:type="spellStart"/>
      <w:r w:rsidR="00DE5707" w:rsidRPr="00394CE7">
        <w:rPr>
          <w:b w:val="0"/>
          <w:color w:val="1D1D1B"/>
          <w:sz w:val="20"/>
          <w:szCs w:val="20"/>
          <w:lang w:val="pl-PL"/>
        </w:rPr>
        <w:t>Bendzera</w:t>
      </w:r>
      <w:proofErr w:type="spellEnd"/>
      <w:r w:rsidR="00DE5707" w:rsidRPr="00394CE7">
        <w:rPr>
          <w:b w:val="0"/>
          <w:color w:val="1D1D1B"/>
          <w:sz w:val="20"/>
          <w:szCs w:val="20"/>
          <w:lang w:val="pl-PL"/>
        </w:rPr>
        <w:t xml:space="preserve"> - </w:t>
      </w:r>
      <w:r w:rsidRPr="00394CE7">
        <w:rPr>
          <w:b w:val="0"/>
          <w:color w:val="1D1D1B"/>
          <w:sz w:val="20"/>
          <w:szCs w:val="20"/>
          <w:lang w:val="pl-PL"/>
        </w:rPr>
        <w:t>p</w:t>
      </w:r>
      <w:r w:rsidR="00DE5707" w:rsidRPr="00394CE7">
        <w:rPr>
          <w:b w:val="0"/>
          <w:color w:val="1D1D1B"/>
          <w:sz w:val="20"/>
          <w:szCs w:val="20"/>
          <w:lang w:val="pl-PL"/>
        </w:rPr>
        <w:t xml:space="preserve">rezes </w:t>
      </w:r>
      <w:r w:rsidRPr="00394CE7">
        <w:rPr>
          <w:b w:val="0"/>
          <w:color w:val="1D1D1B"/>
          <w:sz w:val="20"/>
          <w:szCs w:val="20"/>
          <w:lang w:val="pl-PL"/>
        </w:rPr>
        <w:t>z</w:t>
      </w:r>
      <w:r w:rsidR="00DE5707" w:rsidRPr="00394CE7">
        <w:rPr>
          <w:b w:val="0"/>
          <w:color w:val="1D1D1B"/>
          <w:sz w:val="20"/>
          <w:szCs w:val="20"/>
          <w:lang w:val="pl-PL"/>
        </w:rPr>
        <w:t>arządu Grupy FAMUR</w:t>
      </w:r>
      <w:r w:rsidR="00ED4A5C" w:rsidRPr="00394CE7">
        <w:rPr>
          <w:b w:val="0"/>
          <w:color w:val="1D1D1B"/>
          <w:sz w:val="20"/>
          <w:szCs w:val="20"/>
          <w:lang w:val="pl-PL"/>
        </w:rPr>
        <w:t xml:space="preserve">, Konrad Płochocki - wiceprezes i dyrektor Generalny Polskiego Związku Firm Deweloperskich, Joanna Wis-Bielewicz </w:t>
      </w:r>
      <w:r w:rsidR="00FB7496" w:rsidRPr="00394CE7">
        <w:rPr>
          <w:b w:val="0"/>
          <w:color w:val="1D1D1B"/>
          <w:sz w:val="20"/>
          <w:szCs w:val="20"/>
          <w:lang w:val="pl-PL"/>
        </w:rPr>
        <w:t>–</w:t>
      </w:r>
      <w:r w:rsidR="00ED4A5C" w:rsidRPr="00394CE7">
        <w:rPr>
          <w:b w:val="0"/>
          <w:color w:val="1D1D1B"/>
          <w:sz w:val="20"/>
          <w:szCs w:val="20"/>
          <w:lang w:val="pl-PL"/>
        </w:rPr>
        <w:t xml:space="preserve"> </w:t>
      </w:r>
      <w:r w:rsidR="00FB7496" w:rsidRPr="00394CE7">
        <w:rPr>
          <w:b w:val="0"/>
          <w:color w:val="1D1D1B"/>
          <w:sz w:val="20"/>
          <w:szCs w:val="20"/>
          <w:lang w:val="pl-PL"/>
        </w:rPr>
        <w:t>senior market devel</w:t>
      </w:r>
      <w:r w:rsidR="00D95480" w:rsidRPr="00394CE7">
        <w:rPr>
          <w:b w:val="0"/>
          <w:color w:val="1D1D1B"/>
          <w:sz w:val="20"/>
          <w:szCs w:val="20"/>
          <w:lang w:val="pl-PL"/>
        </w:rPr>
        <w:t>o</w:t>
      </w:r>
      <w:r w:rsidR="00FB7496" w:rsidRPr="00394CE7">
        <w:rPr>
          <w:b w:val="0"/>
          <w:color w:val="1D1D1B"/>
          <w:sz w:val="20"/>
          <w:szCs w:val="20"/>
          <w:lang w:val="pl-PL"/>
        </w:rPr>
        <w:t>per w</w:t>
      </w:r>
      <w:r w:rsidR="00B66818" w:rsidRPr="00394CE7">
        <w:rPr>
          <w:b w:val="0"/>
          <w:color w:val="1D1D1B"/>
          <w:sz w:val="20"/>
          <w:szCs w:val="20"/>
          <w:lang w:val="pl-PL"/>
        </w:rPr>
        <w:t xml:space="preserve"> </w:t>
      </w:r>
      <w:proofErr w:type="spellStart"/>
      <w:r w:rsidR="00ED4A5C" w:rsidRPr="00394CE7">
        <w:rPr>
          <w:b w:val="0"/>
          <w:color w:val="1D1D1B"/>
          <w:sz w:val="20"/>
          <w:szCs w:val="20"/>
          <w:lang w:val="pl-PL"/>
        </w:rPr>
        <w:t>Ørsted</w:t>
      </w:r>
      <w:proofErr w:type="spellEnd"/>
      <w:r w:rsidR="00ED4A5C" w:rsidRPr="00394CE7">
        <w:rPr>
          <w:b w:val="0"/>
          <w:color w:val="1D1D1B"/>
          <w:sz w:val="20"/>
          <w:szCs w:val="20"/>
          <w:lang w:val="pl-PL"/>
        </w:rPr>
        <w:t xml:space="preserve"> Polska, </w:t>
      </w:r>
      <w:r w:rsidR="00166BA9" w:rsidRPr="00394CE7">
        <w:rPr>
          <w:b w:val="0"/>
          <w:color w:val="1D1D1B"/>
          <w:sz w:val="20"/>
          <w:szCs w:val="20"/>
          <w:lang w:val="pl-PL"/>
        </w:rPr>
        <w:t xml:space="preserve">Mateusz Madejski - dyrektor ds. sprzedaży i marketingu ENGIE Zielona Energia Sp. z o.o. </w:t>
      </w:r>
    </w:p>
    <w:p w14:paraId="68FB29FD" w14:textId="3B9C05D7" w:rsidR="00BB6F31" w:rsidRPr="00394CE7" w:rsidRDefault="00ED4A5C" w:rsidP="00C551D7">
      <w:pPr>
        <w:pStyle w:val="tytusekcji"/>
        <w:spacing w:before="0" w:line="276" w:lineRule="auto"/>
        <w:jc w:val="both"/>
        <w:rPr>
          <w:b w:val="0"/>
          <w:color w:val="1D1D1B"/>
          <w:sz w:val="20"/>
          <w:szCs w:val="20"/>
          <w:lang w:val="pl-PL"/>
        </w:rPr>
      </w:pPr>
      <w:r w:rsidRPr="00394CE7">
        <w:rPr>
          <w:b w:val="0"/>
          <w:color w:val="1D1D1B"/>
          <w:sz w:val="20"/>
          <w:szCs w:val="20"/>
          <w:lang w:val="pl-PL"/>
        </w:rPr>
        <w:t>P</w:t>
      </w:r>
      <w:r w:rsidR="00DE5707" w:rsidRPr="00394CE7">
        <w:rPr>
          <w:b w:val="0"/>
          <w:color w:val="1D1D1B"/>
          <w:sz w:val="20"/>
          <w:szCs w:val="20"/>
          <w:lang w:val="pl-PL"/>
        </w:rPr>
        <w:t xml:space="preserve">odczas wydarzenia </w:t>
      </w:r>
      <w:r w:rsidR="00B66818" w:rsidRPr="00394CE7">
        <w:rPr>
          <w:b w:val="0"/>
          <w:color w:val="1D1D1B"/>
          <w:sz w:val="20"/>
          <w:szCs w:val="20"/>
          <w:lang w:val="pl-PL"/>
        </w:rPr>
        <w:t xml:space="preserve">firma </w:t>
      </w:r>
      <w:r w:rsidR="00DE5707" w:rsidRPr="00394CE7">
        <w:rPr>
          <w:b w:val="0"/>
          <w:color w:val="1D1D1B"/>
          <w:sz w:val="20"/>
          <w:szCs w:val="20"/>
          <w:lang w:val="pl-PL"/>
        </w:rPr>
        <w:t>Deloitte zaprezentuje raport „Klimat na zmiany w biznesie”.</w:t>
      </w:r>
    </w:p>
    <w:p w14:paraId="25DA20DD" w14:textId="77777777" w:rsidR="00BB6F31" w:rsidRPr="00394CE7" w:rsidRDefault="00BB6F31" w:rsidP="00C551D7">
      <w:pPr>
        <w:pStyle w:val="tytusekcji"/>
        <w:spacing w:before="0" w:line="276" w:lineRule="auto"/>
        <w:jc w:val="both"/>
        <w:rPr>
          <w:b w:val="0"/>
          <w:color w:val="1D1D1B"/>
          <w:sz w:val="20"/>
          <w:szCs w:val="20"/>
          <w:lang w:val="pl-PL"/>
        </w:rPr>
      </w:pPr>
    </w:p>
    <w:p w14:paraId="559CC226" w14:textId="6B7ACCC3" w:rsidR="00292F5C" w:rsidRPr="00394CE7" w:rsidRDefault="00BB408A" w:rsidP="00C551D7">
      <w:pPr>
        <w:pStyle w:val="tytusekcji"/>
        <w:spacing w:before="0" w:line="276" w:lineRule="auto"/>
        <w:jc w:val="both"/>
        <w:rPr>
          <w:b w:val="0"/>
          <w:color w:val="1D1D1B"/>
          <w:sz w:val="20"/>
          <w:szCs w:val="20"/>
          <w:lang w:val="pl-PL"/>
        </w:rPr>
      </w:pPr>
      <w:r w:rsidRPr="00394CE7">
        <w:rPr>
          <w:b w:val="0"/>
          <w:color w:val="1D1D1B"/>
          <w:sz w:val="20"/>
          <w:szCs w:val="20"/>
          <w:lang w:val="pl-PL"/>
        </w:rPr>
        <w:t>Patronat nad wydarzeniem obj</w:t>
      </w:r>
      <w:r w:rsidR="004369F1" w:rsidRPr="00394CE7">
        <w:rPr>
          <w:b w:val="0"/>
          <w:color w:val="1D1D1B"/>
          <w:sz w:val="20"/>
          <w:szCs w:val="20"/>
          <w:lang w:val="pl-PL"/>
        </w:rPr>
        <w:t>ęli: Ministerstwo Klimatu i Środowiska</w:t>
      </w:r>
      <w:r w:rsidR="00B3703F" w:rsidRPr="00394CE7">
        <w:rPr>
          <w:b w:val="0"/>
          <w:color w:val="1D1D1B"/>
          <w:sz w:val="20"/>
          <w:szCs w:val="20"/>
          <w:lang w:val="pl-PL"/>
        </w:rPr>
        <w:t xml:space="preserve">, </w:t>
      </w:r>
      <w:r w:rsidRPr="00394CE7">
        <w:rPr>
          <w:b w:val="0"/>
          <w:color w:val="1D1D1B"/>
          <w:sz w:val="20"/>
          <w:szCs w:val="20"/>
          <w:lang w:val="pl-PL"/>
        </w:rPr>
        <w:t>Narodowy Fundusz Ochrony Środowiska i Gospodarki Wodnej</w:t>
      </w:r>
      <w:r w:rsidR="00B3703F" w:rsidRPr="00394CE7">
        <w:rPr>
          <w:b w:val="0"/>
          <w:color w:val="1D1D1B"/>
          <w:sz w:val="20"/>
          <w:szCs w:val="20"/>
          <w:lang w:val="pl-PL"/>
        </w:rPr>
        <w:t xml:space="preserve"> oraz Związek Banków Polskich,</w:t>
      </w:r>
      <w:r w:rsidRPr="00394CE7">
        <w:rPr>
          <w:b w:val="0"/>
          <w:color w:val="1D1D1B"/>
          <w:sz w:val="20"/>
          <w:szCs w:val="20"/>
          <w:lang w:val="pl-PL"/>
        </w:rPr>
        <w:t xml:space="preserve"> zaś p</w:t>
      </w:r>
      <w:r w:rsidR="00292F5C" w:rsidRPr="00394CE7">
        <w:rPr>
          <w:b w:val="0"/>
          <w:color w:val="1D1D1B"/>
          <w:sz w:val="20"/>
          <w:szCs w:val="20"/>
          <w:lang w:val="pl-PL"/>
        </w:rPr>
        <w:t xml:space="preserve">atronat </w:t>
      </w:r>
      <w:r w:rsidRPr="00394CE7">
        <w:rPr>
          <w:b w:val="0"/>
          <w:color w:val="1D1D1B"/>
          <w:sz w:val="20"/>
          <w:szCs w:val="20"/>
          <w:lang w:val="pl-PL"/>
        </w:rPr>
        <w:t xml:space="preserve">medialny </w:t>
      </w:r>
      <w:r w:rsidR="00292F5C" w:rsidRPr="00394CE7">
        <w:rPr>
          <w:b w:val="0"/>
          <w:color w:val="1D1D1B"/>
          <w:sz w:val="20"/>
          <w:szCs w:val="20"/>
          <w:lang w:val="pl-PL"/>
        </w:rPr>
        <w:t xml:space="preserve">objęła Rzeczpospolita. </w:t>
      </w:r>
    </w:p>
    <w:p w14:paraId="7FCA3581" w14:textId="77777777" w:rsidR="00292F5C" w:rsidRPr="00292F5C" w:rsidRDefault="00292F5C" w:rsidP="00C551D7">
      <w:pPr>
        <w:pStyle w:val="tytusekcji"/>
        <w:spacing w:before="0" w:line="276" w:lineRule="auto"/>
        <w:jc w:val="both"/>
        <w:rPr>
          <w:rFonts w:eastAsia="Times New Roman" w:cs="Times New Roman"/>
          <w:b w:val="0"/>
          <w:bCs/>
          <w:color w:val="auto"/>
          <w:sz w:val="20"/>
          <w:szCs w:val="20"/>
          <w:lang w:val="pl-PL" w:eastAsia="pl-PL"/>
        </w:rPr>
      </w:pPr>
    </w:p>
    <w:p w14:paraId="6BA68144" w14:textId="53BC2DA1" w:rsidR="00BB6F31" w:rsidRPr="00C551D7" w:rsidRDefault="00BB6F31" w:rsidP="00C551D7">
      <w:pPr>
        <w:pStyle w:val="Tekstpodstawowy"/>
        <w:spacing w:before="0" w:line="276" w:lineRule="auto"/>
        <w:rPr>
          <w:bCs/>
          <w:color w:val="1D1D1B"/>
          <w:spacing w:val="0"/>
          <w:sz w:val="20"/>
          <w:szCs w:val="20"/>
          <w:lang w:val="pl-PL"/>
        </w:rPr>
      </w:pPr>
    </w:p>
    <w:sectPr w:rsidR="00BB6F31" w:rsidRPr="00C551D7" w:rsidSect="003126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07" w:bottom="851" w:left="907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393B" w14:textId="77777777" w:rsidR="0005335B" w:rsidRDefault="0005335B" w:rsidP="004217EC">
      <w:pPr>
        <w:spacing w:after="0" w:line="240" w:lineRule="auto"/>
      </w:pPr>
      <w:r>
        <w:separator/>
      </w:r>
    </w:p>
  </w:endnote>
  <w:endnote w:type="continuationSeparator" w:id="0">
    <w:p w14:paraId="5F21C183" w14:textId="77777777" w:rsidR="0005335B" w:rsidRDefault="0005335B" w:rsidP="0042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6F91" w14:textId="6A2F6322" w:rsidR="004217EC" w:rsidRPr="00CF2CBD" w:rsidRDefault="00F41D2D" w:rsidP="004217EC">
    <w:pPr>
      <w:spacing w:before="3"/>
      <w:ind w:left="20"/>
      <w:rPr>
        <w:rFonts w:ascii="Montserrat" w:hAnsi="Montserrat"/>
        <w:b/>
        <w:color w:val="006647"/>
        <w:sz w:val="12"/>
      </w:rPr>
    </w:pPr>
    <w:r>
      <w:rPr>
        <w:rFonts w:ascii="Montserrat" w:hAnsi="Montserrat"/>
        <w:b/>
        <w:noProof/>
        <w:color w:val="006647"/>
        <w:sz w:val="12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60CE06E" wp14:editId="64B0B57D">
              <wp:simplePos x="0" y="0"/>
              <wp:positionH relativeFrom="page">
                <wp:posOffset>569595</wp:posOffset>
              </wp:positionH>
              <wp:positionV relativeFrom="page">
                <wp:posOffset>9040495</wp:posOffset>
              </wp:positionV>
              <wp:extent cx="6348730" cy="0"/>
              <wp:effectExtent l="7620" t="10795" r="6350" b="825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B2CE7" id="Line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711.85pt" to="544.7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" strokecolor="#58595b" strokeweight=".5pt">
              <w10:wrap anchorx="page" anchory="page"/>
            </v:line>
          </w:pict>
        </mc:Fallback>
      </mc:AlternateContent>
    </w:r>
  </w:p>
  <w:p w14:paraId="40F0E245" w14:textId="77777777" w:rsidR="004217EC" w:rsidRPr="00CF2CBD" w:rsidRDefault="004217EC" w:rsidP="004217EC">
    <w:pPr>
      <w:spacing w:before="3"/>
      <w:ind w:left="20"/>
      <w:rPr>
        <w:rFonts w:ascii="Montserrat" w:hAnsi="Montserrat"/>
        <w:sz w:val="12"/>
      </w:rPr>
    </w:pPr>
    <w:r w:rsidRPr="00CF2CBD">
      <w:rPr>
        <w:rFonts w:ascii="Montserrat" w:hAnsi="Montserrat"/>
        <w:b/>
        <w:color w:val="006647"/>
        <w:sz w:val="12"/>
      </w:rPr>
      <w:t>Bank Ochrony Środowiska S.A.</w:t>
    </w:r>
    <w:r w:rsidRPr="00CF2CBD">
      <w:rPr>
        <w:rFonts w:ascii="Montserrat" w:hAnsi="Montserrat"/>
        <w:b/>
        <w:color w:val="006647"/>
        <w:sz w:val="12"/>
      </w:rPr>
      <w:br/>
    </w:r>
    <w:r w:rsidRPr="00CF2CBD">
      <w:rPr>
        <w:rFonts w:ascii="Montserrat" w:hAnsi="Montserrat"/>
        <w:color w:val="58595B"/>
        <w:sz w:val="12"/>
      </w:rPr>
      <w:t>Jesteśmy polskim bankiem obecnym na rynku finansowym od 1991 roku. Specjalizujemy się w finasowaniu przedsięwzięć z zakresu ochrony środowiska. Od początku swojej działalności BOŚ sfinansował inwestycje proekologiczne na łączną kwotę około 22,9 mld zł.</w:t>
    </w:r>
    <w:r w:rsidRPr="00CF2CBD">
      <w:rPr>
        <w:rFonts w:ascii="Montserrat" w:hAnsi="Montserrat"/>
        <w:color w:val="58595B"/>
        <w:sz w:val="12"/>
      </w:rPr>
      <w:br/>
      <w:t>Oferujemy także bankowość detaliczną, korporacyjną, inwestycyjną oraz inne usługi finansowe.</w:t>
    </w:r>
    <w:r w:rsidRPr="00CF2CBD">
      <w:rPr>
        <w:rFonts w:ascii="Montserrat" w:hAnsi="Montserrat"/>
        <w:color w:val="58595B"/>
        <w:sz w:val="12"/>
      </w:rPr>
      <w:br/>
      <w:t>Jesteśmy spółką dominującą w Grupie Kapitałowej BOŚ S.A., do której należą spółki zależne: Dom Maklerski BOŚ S.A. i BOŚ Leasing - Eko Profit S.A. Od 1997 r. akcje BOŚ są notowane na rynku podstawowym Giełdy Papierów Wartościowych w Warszawie.</w:t>
    </w:r>
  </w:p>
  <w:p w14:paraId="74254DAD" w14:textId="77777777" w:rsidR="004217EC" w:rsidRPr="00CF2CBD" w:rsidRDefault="004217EC" w:rsidP="004217EC">
    <w:pPr>
      <w:spacing w:before="3"/>
      <w:ind w:left="20"/>
      <w:rPr>
        <w:rFonts w:ascii="Montserrat" w:hAnsi="Montserrat"/>
      </w:rPr>
    </w:pPr>
    <w:r w:rsidRPr="00CF2CBD">
      <w:rPr>
        <w:rFonts w:ascii="Montserrat" w:hAnsi="Montserrat"/>
        <w:color w:val="006647"/>
        <w:sz w:val="12"/>
      </w:rPr>
      <w:t>Kontakt dla mediów:</w:t>
    </w:r>
    <w:r w:rsidRPr="00CF2CBD">
      <w:rPr>
        <w:rFonts w:ascii="Montserrat" w:hAnsi="Montserrat"/>
        <w:color w:val="006647"/>
        <w:sz w:val="12"/>
      </w:rPr>
      <w:br/>
    </w:r>
    <w:r w:rsidRPr="00CF2CBD">
      <w:rPr>
        <w:rFonts w:ascii="Montserrat" w:hAnsi="Montserrat"/>
        <w:color w:val="58595B"/>
        <w:spacing w:val="-3"/>
        <w:sz w:val="12"/>
      </w:rPr>
      <w:t xml:space="preserve">Biuro </w:t>
    </w:r>
    <w:r w:rsidRPr="00CF2CBD">
      <w:rPr>
        <w:rFonts w:ascii="Montserrat" w:hAnsi="Montserrat"/>
        <w:color w:val="58595B"/>
        <w:spacing w:val="-4"/>
        <w:sz w:val="12"/>
      </w:rPr>
      <w:t xml:space="preserve">Komunikacji </w:t>
    </w:r>
    <w:r w:rsidRPr="00CF2CBD">
      <w:rPr>
        <w:rFonts w:ascii="Montserrat" w:hAnsi="Montserrat"/>
        <w:color w:val="58595B"/>
        <w:sz w:val="12"/>
      </w:rPr>
      <w:t xml:space="preserve">i </w:t>
    </w:r>
    <w:r w:rsidRPr="00CF2CBD">
      <w:rPr>
        <w:rFonts w:ascii="Montserrat" w:hAnsi="Montserrat"/>
        <w:color w:val="58595B"/>
        <w:spacing w:val="-3"/>
        <w:sz w:val="12"/>
      </w:rPr>
      <w:t xml:space="preserve">Relacji </w:t>
    </w:r>
    <w:r w:rsidRPr="00CF2CBD">
      <w:rPr>
        <w:rFonts w:ascii="Montserrat" w:hAnsi="Montserrat"/>
        <w:color w:val="58595B"/>
        <w:spacing w:val="-4"/>
        <w:sz w:val="12"/>
      </w:rPr>
      <w:t xml:space="preserve">Inwestorskich </w:t>
    </w:r>
    <w:r w:rsidRPr="00CF2CBD">
      <w:rPr>
        <w:rFonts w:ascii="Montserrat" w:hAnsi="Montserrat"/>
        <w:color w:val="58595B"/>
        <w:spacing w:val="-4"/>
        <w:sz w:val="12"/>
      </w:rPr>
      <w:br/>
    </w:r>
    <w:hyperlink r:id="rId1">
      <w:r w:rsidRPr="00CF2CBD">
        <w:rPr>
          <w:rFonts w:ascii="Montserrat" w:hAnsi="Montserrat"/>
          <w:color w:val="58595B"/>
          <w:spacing w:val="-4"/>
          <w:sz w:val="12"/>
        </w:rPr>
        <w:t>biuroprasowe@bosbank.pl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6B66" w14:textId="1FC866C7" w:rsidR="005424B1" w:rsidRPr="00CF2CBD" w:rsidRDefault="00F41D2D" w:rsidP="005424B1">
    <w:pPr>
      <w:spacing w:before="3"/>
      <w:ind w:left="20"/>
      <w:rPr>
        <w:rFonts w:ascii="Montserrat" w:hAnsi="Montserrat"/>
        <w:b/>
        <w:color w:val="006647"/>
        <w:sz w:val="12"/>
      </w:rPr>
    </w:pPr>
    <w:r>
      <w:rPr>
        <w:rFonts w:ascii="Montserrat" w:hAnsi="Montserrat"/>
        <w:b/>
        <w:noProof/>
        <w:color w:val="006647"/>
        <w:sz w:val="12"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74A62C" wp14:editId="2215220F">
              <wp:simplePos x="0" y="0"/>
              <wp:positionH relativeFrom="page">
                <wp:posOffset>569595</wp:posOffset>
              </wp:positionH>
              <wp:positionV relativeFrom="page">
                <wp:posOffset>9040495</wp:posOffset>
              </wp:positionV>
              <wp:extent cx="6348730" cy="0"/>
              <wp:effectExtent l="7620" t="10795" r="6350" b="8255"/>
              <wp:wrapNone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DEC59" id="Line 1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711.85pt" to="544.7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" strokecolor="#58595b" strokeweight=".5pt">
              <w10:wrap anchorx="page" anchory="page"/>
            </v:line>
          </w:pict>
        </mc:Fallback>
      </mc:AlternateContent>
    </w:r>
  </w:p>
  <w:p w14:paraId="4584DF6D" w14:textId="77777777" w:rsidR="005424B1" w:rsidRPr="00CF2CBD" w:rsidRDefault="005424B1" w:rsidP="005424B1">
    <w:pPr>
      <w:spacing w:before="3"/>
      <w:ind w:left="20"/>
      <w:rPr>
        <w:rFonts w:ascii="Montserrat" w:hAnsi="Montserrat"/>
        <w:sz w:val="12"/>
      </w:rPr>
    </w:pPr>
    <w:r w:rsidRPr="00CF2CBD">
      <w:rPr>
        <w:rFonts w:ascii="Montserrat" w:hAnsi="Montserrat"/>
        <w:b/>
        <w:color w:val="006647"/>
        <w:sz w:val="12"/>
      </w:rPr>
      <w:t>Bank Ochrony Środowiska S.A.</w:t>
    </w:r>
    <w:r w:rsidRPr="00CF2CBD">
      <w:rPr>
        <w:rFonts w:ascii="Montserrat" w:hAnsi="Montserrat"/>
        <w:b/>
        <w:color w:val="006647"/>
        <w:sz w:val="12"/>
      </w:rPr>
      <w:br/>
    </w:r>
    <w:r w:rsidRPr="00CF2CBD">
      <w:rPr>
        <w:rFonts w:ascii="Montserrat" w:hAnsi="Montserrat"/>
        <w:color w:val="58595B"/>
        <w:sz w:val="12"/>
      </w:rPr>
      <w:t>Jesteśmy polskim bankiem obecnym na rynku finansowym od 1991 roku. Specjalizujemy się w finasowaniu przedsięwzięć z zakresu ochrony środowiska. Od początku swojej działalności BOŚ sfinansował inwestycje proekologiczne na łączną kwotę około 22,9 mld zł.</w:t>
    </w:r>
    <w:r w:rsidRPr="00CF2CBD">
      <w:rPr>
        <w:rFonts w:ascii="Montserrat" w:hAnsi="Montserrat"/>
        <w:color w:val="58595B"/>
        <w:sz w:val="12"/>
      </w:rPr>
      <w:br/>
      <w:t>Oferujemy także bankowość detaliczną, korporacyjną, inwestycyjną oraz inne usługi finansowe.</w:t>
    </w:r>
    <w:r w:rsidRPr="00CF2CBD">
      <w:rPr>
        <w:rFonts w:ascii="Montserrat" w:hAnsi="Montserrat"/>
        <w:color w:val="58595B"/>
        <w:sz w:val="12"/>
      </w:rPr>
      <w:br/>
      <w:t>Jesteśmy spółką dominującą w Grupie Kapitałowej BOŚ S.A., do której należą spółki zależne: Dom Maklerski BOŚ S.A. i BOŚ Leasing - Eko Profit S.A. Od 1997 r. akcje BOŚ są notowane na rynku podstawowym Giełdy Papierów Wartościowych w Warszawie.</w:t>
    </w:r>
  </w:p>
  <w:p w14:paraId="157C3B5B" w14:textId="77777777" w:rsidR="005424B1" w:rsidRPr="00CF2CBD" w:rsidRDefault="005424B1" w:rsidP="005424B1">
    <w:pPr>
      <w:spacing w:before="3"/>
      <w:ind w:left="20"/>
      <w:rPr>
        <w:rFonts w:ascii="Montserrat" w:hAnsi="Montserrat"/>
      </w:rPr>
    </w:pPr>
    <w:r w:rsidRPr="00CF2CBD">
      <w:rPr>
        <w:rFonts w:ascii="Montserrat" w:hAnsi="Montserrat"/>
        <w:color w:val="006647"/>
        <w:sz w:val="12"/>
      </w:rPr>
      <w:t>Kontakt dla mediów:</w:t>
    </w:r>
    <w:r w:rsidRPr="00CF2CBD">
      <w:rPr>
        <w:rFonts w:ascii="Montserrat" w:hAnsi="Montserrat"/>
        <w:color w:val="006647"/>
        <w:sz w:val="12"/>
      </w:rPr>
      <w:br/>
    </w:r>
    <w:r w:rsidRPr="00CF2CBD">
      <w:rPr>
        <w:rFonts w:ascii="Montserrat" w:hAnsi="Montserrat"/>
        <w:color w:val="58595B"/>
        <w:spacing w:val="-3"/>
        <w:sz w:val="12"/>
      </w:rPr>
      <w:t xml:space="preserve">Biuro </w:t>
    </w:r>
    <w:r w:rsidRPr="00CF2CBD">
      <w:rPr>
        <w:rFonts w:ascii="Montserrat" w:hAnsi="Montserrat"/>
        <w:color w:val="58595B"/>
        <w:spacing w:val="-4"/>
        <w:sz w:val="12"/>
      </w:rPr>
      <w:t xml:space="preserve">Komunikacji </w:t>
    </w:r>
    <w:r w:rsidRPr="00CF2CBD">
      <w:rPr>
        <w:rFonts w:ascii="Montserrat" w:hAnsi="Montserrat"/>
        <w:color w:val="58595B"/>
        <w:sz w:val="12"/>
      </w:rPr>
      <w:t xml:space="preserve">i </w:t>
    </w:r>
    <w:r w:rsidRPr="00CF2CBD">
      <w:rPr>
        <w:rFonts w:ascii="Montserrat" w:hAnsi="Montserrat"/>
        <w:color w:val="58595B"/>
        <w:spacing w:val="-3"/>
        <w:sz w:val="12"/>
      </w:rPr>
      <w:t xml:space="preserve">Relacji </w:t>
    </w:r>
    <w:r w:rsidRPr="00CF2CBD">
      <w:rPr>
        <w:rFonts w:ascii="Montserrat" w:hAnsi="Montserrat"/>
        <w:color w:val="58595B"/>
        <w:spacing w:val="-4"/>
        <w:sz w:val="12"/>
      </w:rPr>
      <w:t xml:space="preserve">Inwestorskich </w:t>
    </w:r>
    <w:r w:rsidRPr="00CF2CBD">
      <w:rPr>
        <w:rFonts w:ascii="Montserrat" w:hAnsi="Montserrat"/>
        <w:color w:val="58595B"/>
        <w:spacing w:val="-4"/>
        <w:sz w:val="12"/>
      </w:rPr>
      <w:br/>
    </w:r>
    <w:hyperlink r:id="rId1">
      <w:r w:rsidRPr="00CF2CBD">
        <w:rPr>
          <w:rFonts w:ascii="Montserrat" w:hAnsi="Montserrat"/>
          <w:color w:val="58595B"/>
          <w:spacing w:val="-4"/>
          <w:sz w:val="12"/>
        </w:rPr>
        <w:t>biuroprasowe@bosbank.pl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C08B" w14:textId="77777777" w:rsidR="0005335B" w:rsidRDefault="0005335B" w:rsidP="004217EC">
      <w:pPr>
        <w:spacing w:after="0" w:line="240" w:lineRule="auto"/>
      </w:pPr>
      <w:r>
        <w:separator/>
      </w:r>
    </w:p>
  </w:footnote>
  <w:footnote w:type="continuationSeparator" w:id="0">
    <w:p w14:paraId="5547B046" w14:textId="77777777" w:rsidR="0005335B" w:rsidRDefault="0005335B" w:rsidP="0042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89F9" w14:textId="77777777" w:rsidR="00367E90" w:rsidRPr="00D547D4" w:rsidRDefault="00367E90" w:rsidP="00367E90">
    <w:pPr>
      <w:pStyle w:val="Tekstpodstawowy"/>
      <w:rPr>
        <w:color w:val="575757" w:themeColor="accent5"/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80768" behindDoc="1" locked="0" layoutInCell="1" allowOverlap="1" wp14:anchorId="23CAFFEB" wp14:editId="3DC8A91F">
          <wp:simplePos x="0" y="0"/>
          <wp:positionH relativeFrom="column">
            <wp:posOffset>5275166</wp:posOffset>
          </wp:positionH>
          <wp:positionV relativeFrom="paragraph">
            <wp:posOffset>18912</wp:posOffset>
          </wp:positionV>
          <wp:extent cx="1491698" cy="1121134"/>
          <wp:effectExtent l="19050" t="0" r="0" b="0"/>
          <wp:wrapNone/>
          <wp:docPr id="2" name="Obraz 0" descr="Logo 30 lat BOS AKCE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0 lat BOS AKCEP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698" cy="1121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DE8ED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7CDDB345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603362D6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2E63A6DA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4004BD61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10E21752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4CA5598A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7E68D82C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173A1669" w14:textId="77777777" w:rsidR="00367E90" w:rsidRDefault="00367E90" w:rsidP="00367E90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3DFD49EB" w14:textId="77777777" w:rsidR="004217EC" w:rsidRPr="00367E90" w:rsidRDefault="004217EC" w:rsidP="00367E90">
    <w:pPr>
      <w:pStyle w:val="Nagwek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F30F" w14:textId="77777777" w:rsidR="005424B1" w:rsidRPr="00D547D4" w:rsidRDefault="00367E90" w:rsidP="005424B1">
    <w:pPr>
      <w:pStyle w:val="Tekstpodstawowy"/>
      <w:rPr>
        <w:color w:val="575757" w:themeColor="accent5"/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78720" behindDoc="1" locked="0" layoutInCell="1" allowOverlap="1" wp14:anchorId="470AB174" wp14:editId="004692A6">
          <wp:simplePos x="0" y="0"/>
          <wp:positionH relativeFrom="column">
            <wp:posOffset>5275166</wp:posOffset>
          </wp:positionH>
          <wp:positionV relativeFrom="paragraph">
            <wp:posOffset>18912</wp:posOffset>
          </wp:positionV>
          <wp:extent cx="1491698" cy="1121134"/>
          <wp:effectExtent l="19050" t="0" r="0" b="0"/>
          <wp:wrapNone/>
          <wp:docPr id="1" name="Obraz 0" descr="Logo 30 lat BOS AKCE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0 lat BOS AKCEP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698" cy="1121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AF6981" w14:textId="77777777" w:rsidR="005424B1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686F58A5" w14:textId="77777777" w:rsidR="005424B1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12A8A988" w14:textId="77777777" w:rsidR="005424B1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6B7C75FC" w14:textId="77777777" w:rsidR="005424B1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20C72B80" w14:textId="77777777" w:rsidR="005424B1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45773606" w14:textId="77777777" w:rsidR="005424B1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096050C3" w14:textId="77777777" w:rsidR="005424B1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4F06EE61" w14:textId="77777777" w:rsidR="005424B1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</w:p>
  <w:p w14:paraId="57F3D927" w14:textId="77777777" w:rsidR="005424B1" w:rsidRPr="003A24BF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  <w:r w:rsidRPr="003A24BF">
      <w:rPr>
        <w:rFonts w:ascii="Montserrat Medium" w:hAnsi="Montserrat Medium"/>
        <w:color w:val="828282" w:themeColor="text1" w:themeTint="A6"/>
        <w:sz w:val="18"/>
        <w:szCs w:val="18"/>
      </w:rPr>
      <w:t>INFORMACJA PRASOWA</w:t>
    </w:r>
  </w:p>
  <w:p w14:paraId="40DE85CF" w14:textId="710C8FA3" w:rsidR="005424B1" w:rsidRPr="00367E90" w:rsidRDefault="005424B1" w:rsidP="005424B1">
    <w:pPr>
      <w:pStyle w:val="Nagwek"/>
      <w:rPr>
        <w:rFonts w:ascii="Montserrat Medium" w:hAnsi="Montserrat Medium"/>
        <w:color w:val="828282" w:themeColor="text1" w:themeTint="A6"/>
        <w:sz w:val="18"/>
        <w:szCs w:val="18"/>
      </w:rPr>
    </w:pPr>
    <w:r w:rsidRPr="003A24BF">
      <w:rPr>
        <w:rFonts w:ascii="Montserrat Medium" w:hAnsi="Montserrat Medium"/>
        <w:color w:val="828282" w:themeColor="text1" w:themeTint="A6"/>
        <w:sz w:val="18"/>
        <w:szCs w:val="18"/>
      </w:rPr>
      <w:t xml:space="preserve">Warszawa,  </w:t>
    </w:r>
    <w:r w:rsidR="00386D34">
      <w:rPr>
        <w:rFonts w:ascii="Montserrat Medium" w:hAnsi="Montserrat Medium"/>
        <w:color w:val="828282" w:themeColor="text1" w:themeTint="A6"/>
        <w:sz w:val="18"/>
        <w:szCs w:val="18"/>
      </w:rPr>
      <w:t>1</w:t>
    </w:r>
    <w:r w:rsidR="00312629">
      <w:rPr>
        <w:rFonts w:ascii="Montserrat Medium" w:hAnsi="Montserrat Medium"/>
        <w:color w:val="828282" w:themeColor="text1" w:themeTint="A6"/>
        <w:sz w:val="18"/>
        <w:szCs w:val="18"/>
      </w:rPr>
      <w:t>5</w:t>
    </w:r>
    <w:r>
      <w:rPr>
        <w:rFonts w:ascii="Montserrat Medium" w:hAnsi="Montserrat Medium"/>
        <w:color w:val="828282" w:themeColor="text1" w:themeTint="A6"/>
        <w:sz w:val="18"/>
        <w:szCs w:val="18"/>
      </w:rPr>
      <w:t xml:space="preserve"> </w:t>
    </w:r>
    <w:r w:rsidR="00386D34">
      <w:rPr>
        <w:rFonts w:ascii="Montserrat Medium" w:hAnsi="Montserrat Medium"/>
        <w:color w:val="828282" w:themeColor="text1" w:themeTint="A6"/>
        <w:sz w:val="18"/>
        <w:szCs w:val="18"/>
      </w:rPr>
      <w:t>listopada</w:t>
    </w:r>
    <w:r>
      <w:rPr>
        <w:rFonts w:ascii="Montserrat Medium" w:hAnsi="Montserrat Medium"/>
        <w:color w:val="828282" w:themeColor="text1" w:themeTint="A6"/>
        <w:sz w:val="18"/>
        <w:szCs w:val="18"/>
      </w:rPr>
      <w:t xml:space="preserve"> 2021</w:t>
    </w:r>
    <w:r w:rsidR="00386D34">
      <w:rPr>
        <w:rFonts w:ascii="Montserrat Medium" w:hAnsi="Montserrat Medium"/>
        <w:color w:val="828282" w:themeColor="text1" w:themeTint="A6"/>
        <w:sz w:val="18"/>
        <w:szCs w:val="18"/>
      </w:rPr>
      <w:t xml:space="preserve"> r. </w:t>
    </w:r>
  </w:p>
  <w:p w14:paraId="33C02B78" w14:textId="77777777" w:rsidR="005424B1" w:rsidRDefault="00542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6F7"/>
    <w:multiLevelType w:val="hybridMultilevel"/>
    <w:tmpl w:val="6AAA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03F4"/>
    <w:multiLevelType w:val="hybridMultilevel"/>
    <w:tmpl w:val="A12CB21C"/>
    <w:lvl w:ilvl="0" w:tplc="87949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5F4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068F"/>
    <w:multiLevelType w:val="hybridMultilevel"/>
    <w:tmpl w:val="87C4F846"/>
    <w:lvl w:ilvl="0" w:tplc="87949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5F4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22DFC"/>
    <w:multiLevelType w:val="multilevel"/>
    <w:tmpl w:val="926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A203B"/>
    <w:multiLevelType w:val="hybridMultilevel"/>
    <w:tmpl w:val="ABBE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C6FFF"/>
    <w:multiLevelType w:val="hybridMultilevel"/>
    <w:tmpl w:val="F702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EC"/>
    <w:rsid w:val="00020157"/>
    <w:rsid w:val="0005335B"/>
    <w:rsid w:val="00085F6A"/>
    <w:rsid w:val="0009451A"/>
    <w:rsid w:val="000C20B3"/>
    <w:rsid w:val="00143B8C"/>
    <w:rsid w:val="00162DE2"/>
    <w:rsid w:val="00165D36"/>
    <w:rsid w:val="00166BA9"/>
    <w:rsid w:val="00292F5C"/>
    <w:rsid w:val="002E5137"/>
    <w:rsid w:val="00312629"/>
    <w:rsid w:val="00367E90"/>
    <w:rsid w:val="00386D34"/>
    <w:rsid w:val="00394CE7"/>
    <w:rsid w:val="003A75E3"/>
    <w:rsid w:val="003D186D"/>
    <w:rsid w:val="004217EC"/>
    <w:rsid w:val="004369F1"/>
    <w:rsid w:val="004A1570"/>
    <w:rsid w:val="004C6612"/>
    <w:rsid w:val="005424B1"/>
    <w:rsid w:val="00612C66"/>
    <w:rsid w:val="006328B0"/>
    <w:rsid w:val="006504E2"/>
    <w:rsid w:val="00671F22"/>
    <w:rsid w:val="006D061B"/>
    <w:rsid w:val="007367AA"/>
    <w:rsid w:val="008536F3"/>
    <w:rsid w:val="008A268A"/>
    <w:rsid w:val="00924FB8"/>
    <w:rsid w:val="00990A00"/>
    <w:rsid w:val="00B2610C"/>
    <w:rsid w:val="00B3703F"/>
    <w:rsid w:val="00B66818"/>
    <w:rsid w:val="00B92F4A"/>
    <w:rsid w:val="00BB408A"/>
    <w:rsid w:val="00BB6F31"/>
    <w:rsid w:val="00BE01BE"/>
    <w:rsid w:val="00BE43EE"/>
    <w:rsid w:val="00BF4FC7"/>
    <w:rsid w:val="00C3148D"/>
    <w:rsid w:val="00C551D7"/>
    <w:rsid w:val="00CF2CBD"/>
    <w:rsid w:val="00D231D0"/>
    <w:rsid w:val="00D4094C"/>
    <w:rsid w:val="00D77E61"/>
    <w:rsid w:val="00D95480"/>
    <w:rsid w:val="00DB41B9"/>
    <w:rsid w:val="00DE5707"/>
    <w:rsid w:val="00E01FF9"/>
    <w:rsid w:val="00ED4A5C"/>
    <w:rsid w:val="00EE38A2"/>
    <w:rsid w:val="00EF2193"/>
    <w:rsid w:val="00EF41B8"/>
    <w:rsid w:val="00F41D2D"/>
    <w:rsid w:val="00F47EBC"/>
    <w:rsid w:val="00F90A07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7790C"/>
  <w15:docId w15:val="{1F52769D-8DE1-4BA2-A44A-CE28519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2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7EC"/>
  </w:style>
  <w:style w:type="paragraph" w:styleId="Stopka">
    <w:name w:val="footer"/>
    <w:basedOn w:val="Normalny"/>
    <w:link w:val="StopkaZnak"/>
    <w:uiPriority w:val="99"/>
    <w:unhideWhenUsed/>
    <w:rsid w:val="0042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7EC"/>
  </w:style>
  <w:style w:type="paragraph" w:styleId="Tekstdymka">
    <w:name w:val="Balloon Text"/>
    <w:basedOn w:val="Normalny"/>
    <w:link w:val="TekstdymkaZnak"/>
    <w:uiPriority w:val="99"/>
    <w:semiHidden/>
    <w:unhideWhenUsed/>
    <w:rsid w:val="0042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7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B2610C"/>
    <w:pPr>
      <w:widowControl w:val="0"/>
      <w:autoSpaceDE w:val="0"/>
      <w:autoSpaceDN w:val="0"/>
      <w:spacing w:before="32" w:after="0" w:line="264" w:lineRule="auto"/>
    </w:pPr>
    <w:rPr>
      <w:rFonts w:ascii="Montserrat" w:eastAsia="Montserrat" w:hAnsi="Montserrat" w:cs="Montserrat"/>
      <w:color w:val="58595B"/>
      <w:spacing w:val="-3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610C"/>
    <w:rPr>
      <w:rFonts w:ascii="Montserrat" w:eastAsia="Montserrat" w:hAnsi="Montserrat" w:cs="Montserrat"/>
      <w:color w:val="58595B"/>
      <w:spacing w:val="-3"/>
      <w:sz w:val="18"/>
      <w:szCs w:val="18"/>
      <w:lang w:val="en-US"/>
    </w:rPr>
  </w:style>
  <w:style w:type="paragraph" w:styleId="Tytu">
    <w:name w:val="Title"/>
    <w:basedOn w:val="Normalny"/>
    <w:link w:val="TytuZnak"/>
    <w:uiPriority w:val="1"/>
    <w:rsid w:val="004217EC"/>
    <w:pPr>
      <w:widowControl w:val="0"/>
      <w:autoSpaceDE w:val="0"/>
      <w:autoSpaceDN w:val="0"/>
      <w:spacing w:before="55" w:after="0" w:line="240" w:lineRule="auto"/>
      <w:ind w:left="110" w:right="522"/>
      <w:jc w:val="both"/>
    </w:pPr>
    <w:rPr>
      <w:rFonts w:ascii="Montserrat" w:eastAsia="Montserrat" w:hAnsi="Montserrat" w:cs="Montserrat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4217EC"/>
    <w:rPr>
      <w:rFonts w:ascii="Montserrat" w:eastAsia="Montserrat" w:hAnsi="Montserrat" w:cs="Montserrat"/>
      <w:sz w:val="32"/>
      <w:szCs w:val="32"/>
    </w:rPr>
  </w:style>
  <w:style w:type="paragraph" w:customStyle="1" w:styleId="LEAD">
    <w:name w:val="LEAD"/>
    <w:basedOn w:val="Tytu"/>
    <w:link w:val="LEADZnak"/>
    <w:qFormat/>
    <w:rsid w:val="004217EC"/>
    <w:pPr>
      <w:ind w:left="0"/>
      <w:jc w:val="left"/>
    </w:pPr>
    <w:rPr>
      <w:color w:val="006647"/>
      <w:lang w:val="en-US"/>
    </w:rPr>
  </w:style>
  <w:style w:type="paragraph" w:customStyle="1" w:styleId="tytusekcji">
    <w:name w:val="tytuł sekcji"/>
    <w:basedOn w:val="LEAD"/>
    <w:link w:val="tytusekcjiZnak"/>
    <w:qFormat/>
    <w:rsid w:val="004217EC"/>
    <w:rPr>
      <w:b/>
      <w:sz w:val="18"/>
      <w:szCs w:val="18"/>
    </w:rPr>
  </w:style>
  <w:style w:type="character" w:customStyle="1" w:styleId="LEADZnak">
    <w:name w:val="LEAD Znak"/>
    <w:basedOn w:val="TytuZnak"/>
    <w:link w:val="LEAD"/>
    <w:rsid w:val="004217EC"/>
    <w:rPr>
      <w:rFonts w:ascii="Montserrat" w:eastAsia="Montserrat" w:hAnsi="Montserrat" w:cs="Montserrat"/>
      <w:color w:val="006647"/>
      <w:sz w:val="32"/>
      <w:szCs w:val="32"/>
      <w:lang w:val="en-US"/>
    </w:rPr>
  </w:style>
  <w:style w:type="paragraph" w:customStyle="1" w:styleId="Nagwek11">
    <w:name w:val="Nagłówek 11"/>
    <w:basedOn w:val="Normalny"/>
    <w:link w:val="Heading1Znak"/>
    <w:uiPriority w:val="1"/>
    <w:rsid w:val="00085F6A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Montserrat" w:eastAsia="Montserrat" w:hAnsi="Montserrat" w:cs="Montserrat"/>
      <w:b/>
      <w:bCs/>
      <w:sz w:val="18"/>
      <w:szCs w:val="18"/>
    </w:rPr>
  </w:style>
  <w:style w:type="character" w:customStyle="1" w:styleId="tytusekcjiZnak">
    <w:name w:val="tytuł sekcji Znak"/>
    <w:basedOn w:val="LEADZnak"/>
    <w:link w:val="tytusekcji"/>
    <w:rsid w:val="004217EC"/>
    <w:rPr>
      <w:rFonts w:ascii="Montserrat" w:eastAsia="Montserrat" w:hAnsi="Montserrat" w:cs="Montserrat"/>
      <w:b/>
      <w:color w:val="006647"/>
      <w:sz w:val="18"/>
      <w:szCs w:val="18"/>
      <w:lang w:val="en-US"/>
    </w:rPr>
  </w:style>
  <w:style w:type="paragraph" w:customStyle="1" w:styleId="rdtytu">
    <w:name w:val="Śródtytuł"/>
    <w:basedOn w:val="Nagwek11"/>
    <w:link w:val="rdtytuZnak"/>
    <w:qFormat/>
    <w:rsid w:val="00085F6A"/>
    <w:pPr>
      <w:ind w:left="0"/>
    </w:pPr>
    <w:rPr>
      <w:color w:val="58595B"/>
      <w:lang w:val="en-US"/>
    </w:rPr>
  </w:style>
  <w:style w:type="character" w:customStyle="1" w:styleId="Heading1Znak">
    <w:name w:val="Heading 1 Znak"/>
    <w:basedOn w:val="Domylnaczcionkaakapitu"/>
    <w:link w:val="Nagwek11"/>
    <w:uiPriority w:val="1"/>
    <w:rsid w:val="00085F6A"/>
    <w:rPr>
      <w:rFonts w:ascii="Montserrat" w:eastAsia="Montserrat" w:hAnsi="Montserrat" w:cs="Montserrat"/>
      <w:b/>
      <w:bCs/>
      <w:sz w:val="18"/>
      <w:szCs w:val="18"/>
    </w:rPr>
  </w:style>
  <w:style w:type="character" w:customStyle="1" w:styleId="rdtytuZnak">
    <w:name w:val="Śródtytuł Znak"/>
    <w:basedOn w:val="Heading1Znak"/>
    <w:link w:val="rdtytu"/>
    <w:rsid w:val="00085F6A"/>
    <w:rPr>
      <w:rFonts w:ascii="Montserrat" w:eastAsia="Montserrat" w:hAnsi="Montserrat" w:cs="Montserrat"/>
      <w:b/>
      <w:bCs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8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137"/>
    <w:rPr>
      <w:b/>
      <w:bCs/>
    </w:rPr>
  </w:style>
  <w:style w:type="character" w:customStyle="1" w:styleId="bos-green">
    <w:name w:val="bos-green"/>
    <w:basedOn w:val="Domylnaczcionkaakapitu"/>
    <w:rsid w:val="002E5137"/>
  </w:style>
  <w:style w:type="character" w:styleId="Hipercze">
    <w:name w:val="Hyperlink"/>
    <w:basedOn w:val="Domylnaczcionkaakapitu"/>
    <w:uiPriority w:val="99"/>
    <w:unhideWhenUsed/>
    <w:rsid w:val="00292F5C"/>
    <w:rPr>
      <w:color w:val="009FE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F5C"/>
    <w:rPr>
      <w:color w:val="605E5C"/>
      <w:shd w:val="clear" w:color="auto" w:fill="E1DFDD"/>
    </w:rPr>
  </w:style>
  <w:style w:type="paragraph" w:customStyle="1" w:styleId="xmsonormal">
    <w:name w:val="xmsonormal"/>
    <w:basedOn w:val="Normalny"/>
    <w:rsid w:val="00165D36"/>
    <w:pPr>
      <w:spacing w:after="0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020157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</w:rPr>
  </w:style>
  <w:style w:type="paragraph" w:customStyle="1" w:styleId="Nagweknr1">
    <w:name w:val="Nagłówek nr 1"/>
    <w:basedOn w:val="Normalny"/>
    <w:link w:val="Nagweknr1Znak"/>
    <w:uiPriority w:val="1"/>
    <w:qFormat/>
    <w:rsid w:val="00020157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b/>
      <w:color w:val="005F42"/>
      <w:sz w:val="32"/>
      <w:szCs w:val="32"/>
    </w:rPr>
  </w:style>
  <w:style w:type="character" w:customStyle="1" w:styleId="Nagweknr1Znak">
    <w:name w:val="Nagłówek nr 1 Znak"/>
    <w:basedOn w:val="Domylnaczcionkaakapitu"/>
    <w:link w:val="Nagweknr1"/>
    <w:uiPriority w:val="1"/>
    <w:rsid w:val="00020157"/>
    <w:rPr>
      <w:rFonts w:ascii="Montserrat" w:eastAsia="Montserrat" w:hAnsi="Montserrat" w:cs="Montserrat"/>
      <w:b/>
      <w:color w:val="005F42"/>
      <w:sz w:val="32"/>
      <w:szCs w:val="32"/>
    </w:rPr>
  </w:style>
  <w:style w:type="paragraph" w:styleId="Poprawka">
    <w:name w:val="Revision"/>
    <w:hidden/>
    <w:uiPriority w:val="99"/>
    <w:semiHidden/>
    <w:rsid w:val="00671F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F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sbank.pl/Konferencja-ibk/Konferencja-BOs-Idea-Biznes-Klimat/konferencje-prasow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rasowe@bosbank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rasowe@bosban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BOŚ kolory">
      <a:dk1>
        <a:srgbClr val="3F3F3F"/>
      </a:dk1>
      <a:lt1>
        <a:sysClr val="window" lastClr="FFFFFF"/>
      </a:lt1>
      <a:dk2>
        <a:srgbClr val="595959"/>
      </a:dk2>
      <a:lt2>
        <a:srgbClr val="F2F2F2"/>
      </a:lt2>
      <a:accent1>
        <a:srgbClr val="005F42"/>
      </a:accent1>
      <a:accent2>
        <a:srgbClr val="3FA535"/>
      </a:accent2>
      <a:accent3>
        <a:srgbClr val="0058A6"/>
      </a:accent3>
      <a:accent4>
        <a:srgbClr val="009FE3"/>
      </a:accent4>
      <a:accent5>
        <a:srgbClr val="575757"/>
      </a:accent5>
      <a:accent6>
        <a:srgbClr val="878787"/>
      </a:accent6>
      <a:hlink>
        <a:srgbClr val="009FE3"/>
      </a:hlink>
      <a:folHlink>
        <a:srgbClr val="878787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Mańczyk Sebastian</cp:lastModifiedBy>
  <cp:revision>19</cp:revision>
  <dcterms:created xsi:type="dcterms:W3CDTF">2021-11-15T08:32:00Z</dcterms:created>
  <dcterms:modified xsi:type="dcterms:W3CDTF">2021-11-15T09:22:00Z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2021-11-10T08:52:58Z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1a222274-ec7a-4161-b892-b62eab501a8b</vt:lpwstr>
  </property>
  <property fmtid="{D5CDD505-2E9C-101B-9397-08002B2CF9AE}" pid="8" name="MSIP_Label_da0d7ebb-8d5f-4d70-ab59-1b8ea1828e86_ContentBits">
    <vt:lpwstr>0</vt:lpwstr>
  </property>
</Properties>
</file>