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3CE08D52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3225EF1B" w14:textId="64F9D3BC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</w:t>
      </w:r>
      <w:r w:rsidR="00F21264">
        <w:rPr>
          <w:rFonts w:ascii="Open Sans" w:hAnsi="Open Sans" w:cs="Open Sans"/>
          <w:sz w:val="22"/>
          <w:szCs w:val="22"/>
        </w:rPr>
        <w:t>4</w:t>
      </w:r>
      <w:r w:rsidR="00A6515C" w:rsidRPr="00AB0782">
        <w:rPr>
          <w:rFonts w:ascii="Open Sans" w:hAnsi="Open Sans" w:cs="Open Sans"/>
          <w:sz w:val="22"/>
          <w:szCs w:val="22"/>
        </w:rPr>
        <w:t xml:space="preserve"> </w:t>
      </w:r>
      <w:bookmarkEnd w:id="1"/>
      <w:r w:rsidR="00F21264">
        <w:rPr>
          <w:rFonts w:ascii="Open Sans" w:hAnsi="Open Sans" w:cs="Open Sans"/>
          <w:sz w:val="22"/>
          <w:szCs w:val="22"/>
        </w:rPr>
        <w:t xml:space="preserve">Rozwój zdolności i usprawnianie zarządzania obszarami chronionymi. Teledetekcja oraz rozwój infrastruktury </w:t>
      </w:r>
      <w:proofErr w:type="spellStart"/>
      <w:r w:rsidR="00F21264">
        <w:rPr>
          <w:rFonts w:ascii="Open Sans" w:hAnsi="Open Sans" w:cs="Open Sans"/>
          <w:sz w:val="22"/>
          <w:szCs w:val="22"/>
        </w:rPr>
        <w:t>geoinformacyjnej</w:t>
      </w:r>
      <w:proofErr w:type="spellEnd"/>
      <w:r w:rsidR="00F21264">
        <w:rPr>
          <w:rFonts w:ascii="Open Sans" w:hAnsi="Open Sans" w:cs="Open Sans"/>
          <w:sz w:val="22"/>
          <w:szCs w:val="22"/>
        </w:rPr>
        <w:t xml:space="preserve"> oraz cyfryzacja zasobów</w:t>
      </w:r>
      <w:r w:rsidRPr="00AB0782">
        <w:rPr>
          <w:rFonts w:ascii="Open Sans" w:hAnsi="Open Sans" w:cs="Open Sans"/>
          <w:sz w:val="22"/>
          <w:szCs w:val="22"/>
        </w:rPr>
        <w:t xml:space="preserve">, </w:t>
      </w:r>
      <w:r w:rsidR="00F21264">
        <w:rPr>
          <w:rFonts w:ascii="Open Sans" w:hAnsi="Open Sans" w:cs="Open Sans"/>
          <w:sz w:val="22"/>
          <w:szCs w:val="22"/>
        </w:rPr>
        <w:t xml:space="preserve">informacyjnej oraz cyfryzacja zasobów </w:t>
      </w:r>
      <w:r w:rsidRPr="00AB0782">
        <w:rPr>
          <w:rFonts w:ascii="Open Sans" w:hAnsi="Open Sans" w:cs="Open Sans"/>
          <w:sz w:val="22"/>
          <w:szCs w:val="22"/>
        </w:rPr>
        <w:t xml:space="preserve">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="00FA6BF8">
        <w:rPr>
          <w:rFonts w:ascii="Open Sans" w:hAnsi="Open Sans" w:cs="Open Sans"/>
          <w:i/>
          <w:iCs/>
          <w:sz w:val="20"/>
          <w:szCs w:val="20"/>
        </w:rPr>
        <w:t xml:space="preserve">                      </w:t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7425B213" w:rsidR="00253257" w:rsidRPr="00AB0782" w:rsidRDefault="00A6515C" w:rsidP="0073545C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73545C" w:rsidRPr="00AB0782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="00253257" w:rsidRPr="00AB0782">
        <w:rPr>
          <w:rFonts w:ascii="Open Sans" w:hAnsi="Open Sans" w:cs="Open Sans"/>
          <w:b/>
          <w:sz w:val="22"/>
          <w:szCs w:val="22"/>
        </w:rPr>
        <w:t>II. Oświadczenie o kwalifikowalności VAT</w:t>
      </w:r>
      <w:r w:rsidR="00253257"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088D070D" w14:textId="77777777" w:rsidR="00E05D61" w:rsidRDefault="002A338F" w:rsidP="00E05D61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</w:t>
      </w:r>
      <w:r w:rsidR="00E05D61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  <w:r w:rsidR="00E05D61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</w:t>
      </w:r>
      <w:r w:rsidR="00E05D61">
        <w:rPr>
          <w:rFonts w:ascii="Open Sans" w:hAnsi="Open Sans" w:cs="Open Sans"/>
          <w:sz w:val="22"/>
          <w:szCs w:val="22"/>
        </w:rPr>
        <w:t>.</w:t>
      </w:r>
    </w:p>
    <w:p w14:paraId="282B12FA" w14:textId="77777777" w:rsidR="00E05D61" w:rsidRDefault="00E05D61" w:rsidP="00E05D61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  <w:r w:rsidR="002A338F" w:rsidRPr="00AB0782">
        <w:rPr>
          <w:rFonts w:ascii="Open Sans" w:hAnsi="Open Sans" w:cs="Open Sans"/>
          <w:b/>
          <w:bCs/>
          <w:sz w:val="22"/>
          <w:szCs w:val="22"/>
        </w:rPr>
        <w:t>I</w:t>
      </w:r>
      <w:r w:rsidR="0073545C">
        <w:rPr>
          <w:rFonts w:ascii="Open Sans" w:hAnsi="Open Sans" w:cs="Open Sans"/>
          <w:b/>
          <w:bCs/>
          <w:sz w:val="22"/>
          <w:szCs w:val="22"/>
        </w:rPr>
        <w:t>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="002A338F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A338F"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5CFF4874" w14:textId="488B6EEB" w:rsidR="00E05D61" w:rsidRDefault="00E05D61" w:rsidP="00E05D61">
      <w:pPr>
        <w:spacing w:before="360" w:after="3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/>
      </w:r>
      <w:r w:rsidR="002A338F" w:rsidRPr="00AB0782">
        <w:rPr>
          <w:rFonts w:ascii="Open Sans" w:hAnsi="Open Sans" w:cs="Open Sans"/>
          <w:sz w:val="22"/>
          <w:szCs w:val="22"/>
        </w:rPr>
        <w:t>Wyraża</w:t>
      </w:r>
      <w:r>
        <w:rPr>
          <w:rFonts w:ascii="Open Sans" w:hAnsi="Open Sans" w:cs="Open Sans"/>
          <w:sz w:val="22"/>
          <w:szCs w:val="22"/>
        </w:rPr>
        <w:t>m</w:t>
      </w:r>
      <w:r w:rsidR="002A338F" w:rsidRPr="00AB0782">
        <w:rPr>
          <w:rFonts w:ascii="Open Sans" w:hAnsi="Open Sans" w:cs="Open Sans"/>
          <w:sz w:val="22"/>
          <w:szCs w:val="22"/>
        </w:rPr>
        <w:t xml:space="preserve"> zgodę na korespondencję w formie elektronicznej na adres skrzynki </w:t>
      </w:r>
      <w:proofErr w:type="spellStart"/>
      <w:r w:rsidR="002A338F"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="002A338F"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="002A338F"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="002A338F" w:rsidRPr="00AB0782">
        <w:rPr>
          <w:rFonts w:ascii="Open Sans" w:hAnsi="Open Sans" w:cs="Open Sans"/>
          <w:sz w:val="22"/>
          <w:szCs w:val="22"/>
        </w:rPr>
        <w:t>.</w:t>
      </w:r>
    </w:p>
    <w:p w14:paraId="1AB1ED31" w14:textId="0C45634D" w:rsidR="002A338F" w:rsidRPr="00AB0782" w:rsidRDefault="00E05D61" w:rsidP="00E05D61">
      <w:pPr>
        <w:spacing w:before="360" w:after="3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/>
      </w:r>
      <w:r w:rsidR="002A338F"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61DF737F" w14:textId="1783BFFD" w:rsidR="0073545C" w:rsidRDefault="00E05D61" w:rsidP="0073545C">
      <w:pPr>
        <w:spacing w:before="360" w:after="360" w:line="276" w:lineRule="auto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br w:type="page"/>
      </w:r>
    </w:p>
    <w:p w14:paraId="12316C80" w14:textId="57D730E6" w:rsidR="002A338F" w:rsidRPr="00AB0782" w:rsidRDefault="0073545C" w:rsidP="0073545C">
      <w:pPr>
        <w:spacing w:before="360" w:after="360" w:line="276" w:lineRule="auto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DC70A9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A338F"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75EE5C7D" w14:textId="39E0CCBC" w:rsidR="002A338F" w:rsidRPr="002A338F" w:rsidRDefault="002A338F" w:rsidP="00E05D61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</w:t>
      </w:r>
      <w:r w:rsidRPr="002A338F">
        <w:rPr>
          <w:rFonts w:ascii="Open Sans" w:hAnsi="Open Sans" w:cs="Open Sans"/>
          <w:sz w:val="22"/>
          <w:szCs w:val="22"/>
        </w:rPr>
        <w:lastRenderedPageBreak/>
        <w:t xml:space="preserve">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4B43E6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4B43E6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 w:rsidRPr="004B43E6"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2A338F" w:rsidRPr="004B43E6">
        <w:rPr>
          <w:rFonts w:ascii="Open Sans" w:hAnsi="Open Sans" w:cs="Open Sans"/>
          <w:sz w:val="22"/>
          <w:szCs w:val="22"/>
        </w:rPr>
        <w:t>.</w:t>
      </w:r>
    </w:p>
    <w:p w14:paraId="7536781C" w14:textId="731FA467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DC70A9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BB593C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7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2EC6"/>
    <w:rsid w:val="00167869"/>
    <w:rsid w:val="0017503E"/>
    <w:rsid w:val="00176DDA"/>
    <w:rsid w:val="00182E78"/>
    <w:rsid w:val="001A6F02"/>
    <w:rsid w:val="001D1BCE"/>
    <w:rsid w:val="001D2CD3"/>
    <w:rsid w:val="001F7715"/>
    <w:rsid w:val="00207510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C3077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7AAB"/>
    <w:rsid w:val="0036204B"/>
    <w:rsid w:val="003647EE"/>
    <w:rsid w:val="00374118"/>
    <w:rsid w:val="00384072"/>
    <w:rsid w:val="003A11A7"/>
    <w:rsid w:val="003A172C"/>
    <w:rsid w:val="003B2C24"/>
    <w:rsid w:val="003B4332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B43E6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97FF4"/>
    <w:rsid w:val="006F2EE6"/>
    <w:rsid w:val="00710D67"/>
    <w:rsid w:val="00714F92"/>
    <w:rsid w:val="007229EC"/>
    <w:rsid w:val="0073545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17C1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593C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C70A9"/>
    <w:rsid w:val="00DE28C5"/>
    <w:rsid w:val="00DE5419"/>
    <w:rsid w:val="00DF3E64"/>
    <w:rsid w:val="00DF6BD5"/>
    <w:rsid w:val="00E05D61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1264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A2628"/>
    <w:rsid w:val="00FA6BF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1567</Words>
  <Characters>9403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Wójcik-Napiórkowska Beata</cp:lastModifiedBy>
  <cp:revision>3</cp:revision>
  <cp:lastPrinted>2012-03-08T14:39:00Z</cp:lastPrinted>
  <dcterms:created xsi:type="dcterms:W3CDTF">2024-02-07T13:42:00Z</dcterms:created>
  <dcterms:modified xsi:type="dcterms:W3CDTF">2024-02-15T07:41:00Z</dcterms:modified>
</cp:coreProperties>
</file>