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5116D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3346F">
        <w:rPr>
          <w:rFonts w:ascii="Arial" w:eastAsia="Times New Roman" w:hAnsi="Arial" w:cs="Arial"/>
          <w:sz w:val="21"/>
          <w:szCs w:val="21"/>
          <w:lang w:eastAsia="pl-PL"/>
        </w:rPr>
        <w:t>23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93346F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FF12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317ED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93346F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BD7B8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5C69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5116D4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116D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116D4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FE15F5" w:rsidRPr="003A1768" w:rsidRDefault="00FE15F5" w:rsidP="005116D4">
      <w:pPr>
        <w:pStyle w:val="Tekstpodstawowy"/>
        <w:spacing w:line="276" w:lineRule="auto"/>
        <w:jc w:val="left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>Działając na podstawie:</w:t>
      </w:r>
    </w:p>
    <w:p w:rsidR="00FE15F5" w:rsidRPr="00BF0902" w:rsidRDefault="00FE15F5" w:rsidP="005116D4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art. 49 Kodeksu postępowania administracyjnego </w:t>
      </w:r>
      <w:r w:rsidR="00FF12DC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FF12DC" w:rsidRPr="00905D58">
        <w:rPr>
          <w:rFonts w:ascii="Arial" w:hAnsi="Arial" w:cs="Arial"/>
          <w:i/>
          <w:sz w:val="21"/>
          <w:szCs w:val="21"/>
        </w:rPr>
        <w:t>)</w:t>
      </w:r>
      <w:r w:rsidRPr="003A1768">
        <w:rPr>
          <w:rFonts w:ascii="Arial" w:hAnsi="Arial" w:cs="Arial"/>
          <w:sz w:val="21"/>
          <w:szCs w:val="21"/>
        </w:rPr>
        <w:t xml:space="preserve">, w związku z art. 75 ust. 1 pkt 1 lit. </w:t>
      </w:r>
      <w:r>
        <w:rPr>
          <w:rFonts w:ascii="Arial" w:hAnsi="Arial" w:cs="Arial"/>
          <w:sz w:val="21"/>
          <w:szCs w:val="21"/>
        </w:rPr>
        <w:t>d</w:t>
      </w:r>
      <w:r w:rsidRPr="003A1768">
        <w:rPr>
          <w:rFonts w:ascii="Arial" w:hAnsi="Arial" w:cs="Arial"/>
          <w:sz w:val="21"/>
          <w:szCs w:val="21"/>
        </w:rPr>
        <w:t xml:space="preserve">) oraz art. 74 ust. 3 ustawy z dnia 3 października 2008r. </w:t>
      </w:r>
      <w:r w:rsidR="0093346F">
        <w:rPr>
          <w:rFonts w:ascii="Arial" w:hAnsi="Arial" w:cs="Arial"/>
          <w:sz w:val="21"/>
          <w:szCs w:val="21"/>
        </w:rPr>
        <w:t> </w:t>
      </w:r>
      <w:r w:rsidRPr="003A1768">
        <w:rPr>
          <w:rFonts w:ascii="Arial" w:hAnsi="Arial" w:cs="Arial"/>
          <w:sz w:val="21"/>
          <w:szCs w:val="21"/>
        </w:rPr>
        <w:t xml:space="preserve">udostępnianiu informacji o środowisku i jego </w:t>
      </w:r>
      <w:r>
        <w:rPr>
          <w:rFonts w:ascii="Arial" w:hAnsi="Arial" w:cs="Arial"/>
          <w:sz w:val="21"/>
          <w:szCs w:val="21"/>
        </w:rPr>
        <w:t>ochronie, udziale społeczeństwa</w:t>
      </w:r>
      <w:r>
        <w:rPr>
          <w:rFonts w:ascii="Arial" w:hAnsi="Arial" w:cs="Arial"/>
          <w:sz w:val="21"/>
          <w:szCs w:val="21"/>
        </w:rPr>
        <w:br/>
      </w:r>
      <w:r w:rsidRPr="00BF0902">
        <w:rPr>
          <w:rFonts w:ascii="Arial" w:hAnsi="Arial" w:cs="Arial"/>
          <w:sz w:val="21"/>
          <w:szCs w:val="21"/>
        </w:rPr>
        <w:t xml:space="preserve">w ochronie środowiska oraz o ocenach oddziaływania na środowisko </w:t>
      </w:r>
      <w:r w:rsidR="00FF12DC" w:rsidRPr="00222257">
        <w:rPr>
          <w:rFonts w:ascii="Arial" w:hAnsi="Arial" w:cs="Arial"/>
          <w:sz w:val="21"/>
          <w:szCs w:val="21"/>
        </w:rPr>
        <w:t>(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t.j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 xml:space="preserve">. Dz. U. z 2023 r. poz. 1094 z </w:t>
      </w:r>
      <w:proofErr w:type="spellStart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późn</w:t>
      </w:r>
      <w:proofErr w:type="spellEnd"/>
      <w:r w:rsidR="0093346F" w:rsidRPr="0093346F">
        <w:rPr>
          <w:rFonts w:ascii="Arial" w:hAnsi="Arial" w:cs="Arial"/>
          <w:i/>
          <w:color w:val="000000"/>
          <w:sz w:val="21"/>
          <w:szCs w:val="21"/>
        </w:rPr>
        <w:t>. zm.</w:t>
      </w:r>
      <w:r w:rsidR="00FF12DC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BF0902">
        <w:rPr>
          <w:rFonts w:ascii="Arial" w:hAnsi="Arial" w:cs="Arial"/>
          <w:sz w:val="21"/>
          <w:szCs w:val="21"/>
        </w:rPr>
        <w:t>,</w:t>
      </w:r>
    </w:p>
    <w:p w:rsidR="0093346F" w:rsidRPr="00E2286A" w:rsidRDefault="00FE15F5" w:rsidP="005116D4">
      <w:pPr>
        <w:spacing w:after="60"/>
        <w:rPr>
          <w:rFonts w:ascii="Arial" w:eastAsia="Calibri" w:hAnsi="Arial" w:cs="Arial"/>
          <w:sz w:val="21"/>
          <w:szCs w:val="21"/>
        </w:rPr>
      </w:pPr>
      <w:r w:rsidRPr="003A1768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</w:t>
      </w:r>
      <w:r w:rsidRPr="006E790C">
        <w:rPr>
          <w:rFonts w:ascii="Arial" w:hAnsi="Arial" w:cs="Arial"/>
          <w:sz w:val="21"/>
          <w:szCs w:val="21"/>
        </w:rPr>
        <w:t xml:space="preserve">sprawie </w:t>
      </w:r>
      <w:r w:rsidRPr="006E790C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6E790C">
        <w:rPr>
          <w:rFonts w:ascii="Arial" w:eastAsia="Times New Roman" w:hAnsi="Arial" w:cs="Arial"/>
          <w:sz w:val="21"/>
          <w:szCs w:val="21"/>
        </w:rPr>
        <w:t xml:space="preserve">dla przedsięwzięcia polegającego </w:t>
      </w:r>
      <w:r w:rsidR="00FF12DC">
        <w:rPr>
          <w:rFonts w:ascii="Arial" w:eastAsia="Times New Roman" w:hAnsi="Arial" w:cs="Arial"/>
          <w:sz w:val="21"/>
          <w:szCs w:val="21"/>
        </w:rPr>
        <w:t xml:space="preserve">na </w:t>
      </w:r>
      <w:r w:rsidR="0093346F">
        <w:rPr>
          <w:rFonts w:ascii="Arial" w:eastAsia="Times New Roman" w:hAnsi="Arial" w:cs="Arial"/>
          <w:b/>
          <w:i/>
          <w:sz w:val="21"/>
          <w:szCs w:val="21"/>
        </w:rPr>
        <w:t>zmianie lasu, niestanowiącego własności Skarbu Państwa, na użytek rolny, na działkach nr 50 oraz 239/4, położonych w m. Lotyń, gmina Chojnice, powiat chojnicki, województwo pomorskie</w:t>
      </w:r>
      <w:r w:rsidR="008E16EE">
        <w:rPr>
          <w:rFonts w:ascii="Arial" w:eastAsia="Times New Roman" w:hAnsi="Arial" w:cs="Arial"/>
          <w:b/>
          <w:i/>
          <w:sz w:val="21"/>
          <w:szCs w:val="21"/>
        </w:rPr>
        <w:t>.</w:t>
      </w:r>
    </w:p>
    <w:p w:rsidR="00FE15F5" w:rsidRPr="0086661B" w:rsidRDefault="00FE15F5" w:rsidP="005116D4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FE15F5" w:rsidRDefault="00FE15F5" w:rsidP="005116D4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AF426C" w:rsidRPr="003F2B60" w:rsidRDefault="00AF426C" w:rsidP="005116D4">
      <w:pPr>
        <w:spacing w:before="120"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A1768">
        <w:rPr>
          <w:rFonts w:ascii="Arial" w:hAnsi="Arial" w:cs="Arial"/>
          <w:sz w:val="21"/>
          <w:szCs w:val="21"/>
        </w:rPr>
        <w:t>W związku z powyższym informuje się, iż zainteresowane strony</w:t>
      </w:r>
      <w:r w:rsidR="00E30B1E">
        <w:rPr>
          <w:rFonts w:ascii="Arial" w:hAnsi="Arial" w:cs="Arial"/>
          <w:sz w:val="21"/>
          <w:szCs w:val="21"/>
        </w:rPr>
        <w:t xml:space="preserve"> postępowania mogą zapoznać się</w:t>
      </w:r>
      <w:r w:rsidR="00E30B1E">
        <w:rPr>
          <w:rFonts w:ascii="Arial" w:hAnsi="Arial" w:cs="Arial"/>
          <w:sz w:val="21"/>
          <w:szCs w:val="21"/>
        </w:rPr>
        <w:br/>
      </w:r>
      <w:r w:rsidRPr="003A1768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 Gdańsku, ul. Chmielna 54/57, pok. nr 109, w godzinach </w:t>
      </w:r>
      <w:r w:rsidR="003F2B60">
        <w:rPr>
          <w:rFonts w:ascii="Arial" w:hAnsi="Arial" w:cs="Arial"/>
          <w:sz w:val="21"/>
          <w:szCs w:val="21"/>
        </w:rPr>
        <w:t>pracy</w:t>
      </w:r>
      <w:r w:rsidRPr="003A1768">
        <w:rPr>
          <w:rFonts w:ascii="Arial" w:hAnsi="Arial" w:cs="Arial"/>
          <w:sz w:val="21"/>
          <w:szCs w:val="21"/>
        </w:rPr>
        <w:t xml:space="preserve"> </w:t>
      </w:r>
      <w:r w:rsidRPr="003F2B60">
        <w:rPr>
          <w:rFonts w:ascii="Arial" w:hAnsi="Arial" w:cs="Arial"/>
          <w:b/>
          <w:sz w:val="21"/>
          <w:szCs w:val="21"/>
        </w:rPr>
        <w:t>(po uprzednim umówieniu się np. telefonicznie).</w:t>
      </w:r>
      <w:r w:rsidRPr="003F2B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AF426C" w:rsidRPr="003A1768" w:rsidRDefault="00AF426C" w:rsidP="005116D4">
      <w:pPr>
        <w:spacing w:after="0"/>
        <w:rPr>
          <w:rFonts w:ascii="Arial" w:eastAsia="Times New Roman" w:hAnsi="Arial" w:cs="Arial"/>
          <w:sz w:val="21"/>
          <w:szCs w:val="21"/>
        </w:rPr>
      </w:pP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</w:t>
      </w: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3A1768">
        <w:rPr>
          <w:rFonts w:ascii="Arial" w:eastAsia="Times New Roman" w:hAnsi="Arial" w:cs="Arial"/>
          <w:sz w:val="21"/>
          <w:szCs w:val="21"/>
          <w:lang w:eastAsia="pl-PL"/>
        </w:rPr>
        <w:t xml:space="preserve"> dni od dnia doręczenia niniejszego zawiadomienia. </w:t>
      </w:r>
      <w:r w:rsidRPr="003A1768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62C76" w:rsidRDefault="00562C76" w:rsidP="005116D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447B" w:rsidRDefault="00EA6DF8" w:rsidP="005116D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5116D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5116D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5116D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5116D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5116D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5116D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5116D4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5116D4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5116D4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ustawy </w:t>
      </w:r>
      <w:proofErr w:type="spellStart"/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7B50B7" w:rsidRDefault="007B50B7" w:rsidP="005116D4">
      <w:pPr>
        <w:spacing w:line="240" w:lineRule="auto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 xml:space="preserve">Art. 75 ust. 1 pkt 1 lit. d) ustawy </w:t>
      </w:r>
      <w:proofErr w:type="spellStart"/>
      <w:r w:rsidRPr="00A035B1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0E59E9" w:rsidRPr="00A035B1" w:rsidRDefault="000E59E9" w:rsidP="005116D4">
      <w:pPr>
        <w:spacing w:line="240" w:lineRule="auto"/>
        <w:rPr>
          <w:rFonts w:ascii="Arial" w:hAnsi="Arial" w:cs="Arial"/>
          <w:sz w:val="16"/>
          <w:szCs w:val="16"/>
        </w:rPr>
      </w:pPr>
    </w:p>
    <w:p w:rsidR="00DE58E8" w:rsidRPr="00DE58E8" w:rsidRDefault="00DE58E8" w:rsidP="005116D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8E16EE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a:</w:t>
      </w:r>
    </w:p>
    <w:p w:rsidR="00DE58E8" w:rsidRPr="00DE58E8" w:rsidRDefault="00E16425" w:rsidP="005116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https://www.gov.pl/web.rdos-gdansk/obwieszczenia</w:t>
      </w:r>
      <w:r w:rsidR="0075542E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DE58E8" w:rsidP="005116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  <w:r w:rsidR="0075542E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DE58E8" w:rsidRDefault="001702FE" w:rsidP="005116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Gmina Chojnice</w:t>
      </w:r>
      <w:r w:rsidR="0075542E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DE58E8" w:rsidRPr="00BD7B8D" w:rsidRDefault="0075542E" w:rsidP="005116D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FF12DC">
        <w:rPr>
          <w:rFonts w:ascii="Arial" w:eastAsia="Calibri" w:hAnsi="Arial" w:cs="Arial"/>
          <w:sz w:val="20"/>
          <w:szCs w:val="20"/>
          <w:lang w:eastAsia="pl-PL"/>
        </w:rPr>
        <w:t>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75542E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75542E">
        <w:rPr>
          <w:rFonts w:ascii="Arial" w:eastAsia="Calibri" w:hAnsi="Arial" w:cs="Arial"/>
          <w:sz w:val="20"/>
          <w:szCs w:val="20"/>
          <w:lang w:eastAsia="pl-PL"/>
        </w:rPr>
        <w:t>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E9" w:rsidRDefault="000E59E9">
      <w:pPr>
        <w:spacing w:after="0" w:line="240" w:lineRule="auto"/>
      </w:pPr>
      <w:r>
        <w:separator/>
      </w:r>
    </w:p>
  </w:endnote>
  <w:endnote w:type="continuationSeparator" w:id="0">
    <w:p w:rsidR="000E59E9" w:rsidRDefault="000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E9" w:rsidRPr="007C6E11" w:rsidRDefault="000E59E9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22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8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E9" w:rsidRPr="007C6E11" w:rsidRDefault="000E59E9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E9" w:rsidRDefault="000E59E9">
      <w:pPr>
        <w:spacing w:after="0" w:line="240" w:lineRule="auto"/>
      </w:pPr>
      <w:r>
        <w:separator/>
      </w:r>
    </w:p>
  </w:footnote>
  <w:footnote w:type="continuationSeparator" w:id="0">
    <w:p w:rsidR="000E59E9" w:rsidRDefault="000E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E9" w:rsidRDefault="000E59E9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E9" w:rsidRDefault="000E59E9" w:rsidP="00A035B1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93D5D"/>
    <w:rsid w:val="000A2A03"/>
    <w:rsid w:val="000B2BB2"/>
    <w:rsid w:val="000B50FD"/>
    <w:rsid w:val="000C7807"/>
    <w:rsid w:val="000E59E9"/>
    <w:rsid w:val="000F02C0"/>
    <w:rsid w:val="00107F84"/>
    <w:rsid w:val="00164352"/>
    <w:rsid w:val="001702FE"/>
    <w:rsid w:val="001823E3"/>
    <w:rsid w:val="00192A27"/>
    <w:rsid w:val="001B67D9"/>
    <w:rsid w:val="001C31D2"/>
    <w:rsid w:val="001C63CA"/>
    <w:rsid w:val="001C73A8"/>
    <w:rsid w:val="002C4BF4"/>
    <w:rsid w:val="002E64DA"/>
    <w:rsid w:val="00315D8E"/>
    <w:rsid w:val="00366E31"/>
    <w:rsid w:val="003954C3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16D4"/>
    <w:rsid w:val="005272B4"/>
    <w:rsid w:val="00562C76"/>
    <w:rsid w:val="00562F47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67EAA"/>
    <w:rsid w:val="0077251E"/>
    <w:rsid w:val="007B50B7"/>
    <w:rsid w:val="007D114F"/>
    <w:rsid w:val="007E4624"/>
    <w:rsid w:val="008A4ACD"/>
    <w:rsid w:val="008D397A"/>
    <w:rsid w:val="008E16EE"/>
    <w:rsid w:val="00903891"/>
    <w:rsid w:val="009317ED"/>
    <w:rsid w:val="0093346F"/>
    <w:rsid w:val="00933B51"/>
    <w:rsid w:val="00961129"/>
    <w:rsid w:val="009D30E7"/>
    <w:rsid w:val="009D4107"/>
    <w:rsid w:val="009D6924"/>
    <w:rsid w:val="00A035B1"/>
    <w:rsid w:val="00A043AD"/>
    <w:rsid w:val="00A2625E"/>
    <w:rsid w:val="00A6707C"/>
    <w:rsid w:val="00AE167E"/>
    <w:rsid w:val="00AF426C"/>
    <w:rsid w:val="00B028FF"/>
    <w:rsid w:val="00B06CFE"/>
    <w:rsid w:val="00B15F09"/>
    <w:rsid w:val="00B40ED5"/>
    <w:rsid w:val="00B556A2"/>
    <w:rsid w:val="00BA2A8B"/>
    <w:rsid w:val="00BB61EF"/>
    <w:rsid w:val="00BD20AA"/>
    <w:rsid w:val="00BD7B8D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716AB"/>
    <w:rsid w:val="00D71F81"/>
    <w:rsid w:val="00D76D21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5</cp:revision>
  <cp:lastPrinted>2023-02-09T11:42:00Z</cp:lastPrinted>
  <dcterms:created xsi:type="dcterms:W3CDTF">2023-09-06T10:22:00Z</dcterms:created>
  <dcterms:modified xsi:type="dcterms:W3CDTF">2023-09-11T07:20:00Z</dcterms:modified>
</cp:coreProperties>
</file>