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14B1C6E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bookmarkEnd w:id="0"/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FD35F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0FE9A1F4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Wojewoda</w:t>
            </w:r>
            <w:r w:rsidR="00131300">
              <w:rPr>
                <w:rFonts w:ascii="Arial" w:hAnsi="Arial" w:cs="Arial"/>
                <w:sz w:val="18"/>
                <w:szCs w:val="18"/>
              </w:rPr>
              <w:t xml:space="preserve"> Podkarpacki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300">
              <w:rPr>
                <w:rFonts w:ascii="Arial" w:hAnsi="Arial" w:cs="Arial"/>
                <w:sz w:val="18"/>
                <w:szCs w:val="18"/>
              </w:rPr>
              <w:t>ul. Grunwaldzka 15, 35-959 Rzeszów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657D12F7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7C7288">
              <w:rPr>
                <w:rFonts w:ascii="Arial" w:hAnsi="Arial" w:cs="Arial"/>
                <w:sz w:val="18"/>
                <w:szCs w:val="18"/>
              </w:rPr>
              <w:t>00-583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) Al. Ujazdowskie 1/3 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C56597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Zagraniczny</w:t>
            </w:r>
            <w:r w:rsidR="000828D2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z paszportami dyplomatycznymi i paszportami służbowymi 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zapewnienia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konsulom dostęp do Rejestru Dokumentów Paszportowych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a także w zakresie rejestracji 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przez właściwego </w:t>
            </w:r>
            <w:r w:rsidR="004D4EB6">
              <w:rPr>
                <w:rFonts w:ascii="Arial" w:hAnsi="Arial" w:cs="Arial"/>
                <w:sz w:val="18"/>
                <w:szCs w:val="18"/>
              </w:rPr>
              <w:t>konsula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B2">
              <w:rPr>
                <w:rFonts w:ascii="Arial" w:hAnsi="Arial" w:cs="Arial"/>
                <w:sz w:val="18"/>
                <w:szCs w:val="18"/>
              </w:rPr>
              <w:t>danych w 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 oraz przechowywanej 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przez niego </w:t>
            </w:r>
            <w:r w:rsidR="00D178B2">
              <w:rPr>
                <w:rFonts w:ascii="Arial" w:hAnsi="Arial" w:cs="Arial"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00FD4F5" w14:textId="462F71A7" w:rsidR="00271F8D" w:rsidRPr="00E31018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300">
              <w:rPr>
                <w:rFonts w:ascii="Arial" w:hAnsi="Arial" w:cs="Arial"/>
                <w:sz w:val="18"/>
                <w:szCs w:val="18"/>
              </w:rPr>
              <w:t>Podkarpackim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5050D8F1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33AD2" w:rsidRPr="008713C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83D86" w:rsidRPr="00E31018">
              <w:rPr>
                <w:rFonts w:ascii="Arial" w:hAnsi="Arial" w:cs="Arial"/>
                <w:sz w:val="18"/>
                <w:szCs w:val="18"/>
              </w:rPr>
              <w:t xml:space="preserve"> oraz na adres korespondencyjny ul.  Królewska 27, (00-060) Warszawa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7C939A10" w14:textId="39E9204F" w:rsidR="00131300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300">
              <w:rPr>
                <w:rFonts w:ascii="Arial" w:hAnsi="Arial" w:cs="Arial"/>
                <w:sz w:val="18"/>
                <w:szCs w:val="18"/>
              </w:rPr>
              <w:t xml:space="preserve">Podkarpacki 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 w:rsidR="00131300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12" w:history="1">
              <w:r w:rsidR="001348C6" w:rsidRPr="00507000">
                <w:rPr>
                  <w:rStyle w:val="Hipercze"/>
                  <w:rFonts w:ascii="Arial" w:hAnsi="Arial" w:cs="Arial"/>
                  <w:sz w:val="18"/>
                  <w:szCs w:val="18"/>
                </w:rPr>
                <w:t>rodo@rzeszow.uw.gov.pl</w:t>
              </w:r>
            </w:hyperlink>
            <w:r w:rsidR="001348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300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4630D0BC" w14:textId="402789E2" w:rsidR="004B1D46" w:rsidRPr="00E31018" w:rsidRDefault="0013130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  <w:p w14:paraId="21A0D7A4" w14:textId="77777777" w:rsidR="0013130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</w:p>
          <w:p w14:paraId="59C49A55" w14:textId="327D632E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korespondencyjnie na adres: ul.  Królewska 27, (00-060) Warszawa oraz na adres  e-mail: </w:t>
            </w:r>
            <w:hyperlink r:id="rId13" w:history="1">
              <w:r w:rsidR="006D5289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3BBC334C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Zagranicznych wyznaczył inspektora ochrony danych, z którym może się Pan/Pani  skontaktować poprzez email: </w:t>
            </w:r>
            <w:r w:rsidR="00D178B2">
              <w:rPr>
                <w:rFonts w:ascii="Arial" w:hAnsi="Arial" w:cs="Arial"/>
                <w:sz w:val="18"/>
                <w:szCs w:val="18"/>
                <w:u w:val="single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458A5DA2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>, a także unieważnienia 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, a </w:t>
            </w:r>
            <w:r w:rsidR="00810B6A">
              <w:rPr>
                <w:rFonts w:ascii="Arial" w:hAnsi="Arial" w:cs="Arial"/>
                <w:sz w:val="18"/>
                <w:szCs w:val="18"/>
              </w:rPr>
              <w:lastRenderedPageBreak/>
              <w:t>także udostępniania Pani/Pana dokumentacji związanej z dokumentami 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Policji, </w:t>
            </w:r>
            <w:bookmarkStart w:id="1" w:name="mip62405358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2" w:name="mip62405359"/>
            <w:bookmarkEnd w:id="2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3" w:name="highlightHit_328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4" w:name="highlightHit_329"/>
            <w:bookmarkEnd w:id="4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> z dnia 21 czerwca 1996 r. o szczególnych formach sprawowania 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6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5" w:name="mip62405360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6" w:name="mip62405361"/>
            <w:bookmarkEnd w:id="6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7" w:name="mip62405362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8" w:name="mip62405363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9" w:name="mip62405364"/>
            <w:bookmarkEnd w:id="9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10" w:name="mip62405365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1" w:name="mip62405366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2" w:name="mip62405367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3" w:name="mip62405368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4" w:name="mip62405369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5" w:name="mip62405370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6" w:name="mip62405371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7" w:name="mip62405372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8" w:name="mip62405373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9" w:name="mip62405374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20" w:name="mip62405375"/>
            <w:bookmarkEnd w:id="20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4003D36E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 ta dokumentacja dotyczy.</w:t>
            </w:r>
          </w:p>
          <w:p w14:paraId="44A0CB90" w14:textId="35E159AB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 xml:space="preserve">wskazanym powyżej oraz w trybie usługi porównywania danych podmiotom,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lastRenderedPageBreak/>
              <w:t>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16848E92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Jeżeli w dokumencie paszportowym innej osoby został Pan/Pani wskazany/a jako osoba do kontaktu Pana/Pani dane mogą być udostępnione  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Schengen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1" w:name="highlightHit_3"/>
            <w:bookmarkEnd w:id="21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>organów zespolonej administracji rządowej 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7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okres 60 lat zgodnie z Jednolitym Rzeczowym Wykazem Akt, stanowiącym załącznik do zarządzenia nr 43 Ministra Spraw Zagranicznych z dnia 8 grudnia 2017 r. w sprawie jednolitego </w:t>
            </w:r>
            <w:r w:rsidR="00023EAF">
              <w:rPr>
                <w:rFonts w:ascii="Arial" w:hAnsi="Arial" w:cs="Arial"/>
                <w:sz w:val="18"/>
                <w:szCs w:val="18"/>
              </w:rPr>
              <w:lastRenderedPageBreak/>
              <w:t>rzeczowego wykazu akt w Ministerstwie Spraw Zagranicznych i jednostkach podległych 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późn.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4D5301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481B7" w16cid:durableId="27134B96"/>
  <w16cid:commentId w16cid:paraId="7823FC64" w16cid:durableId="27134B38"/>
  <w16cid:commentId w16cid:paraId="3A8CE751" w16cid:durableId="27149835"/>
  <w16cid:commentId w16cid:paraId="63903676" w16cid:durableId="27134B50"/>
  <w16cid:commentId w16cid:paraId="22854B53" w16cid:durableId="27149837"/>
  <w16cid:commentId w16cid:paraId="56C8E140" w16cid:durableId="27149908"/>
  <w16cid:commentId w16cid:paraId="3D0F3BCE" w16cid:durableId="27134B6B"/>
  <w16cid:commentId w16cid:paraId="366665D9" w16cid:durableId="27149839"/>
  <w16cid:commentId w16cid:paraId="3EA41CC5" w16cid:durableId="27134B7B"/>
  <w16cid:commentId w16cid:paraId="5873FCFF" w16cid:durableId="27134C8E"/>
  <w16cid:commentId w16cid:paraId="11A99C1C" w16cid:durableId="2714983C"/>
  <w16cid:commentId w16cid:paraId="7BBF12D2" w16cid:durableId="27134CA4"/>
  <w16cid:commentId w16cid:paraId="4DBB135D" w16cid:durableId="2714983E"/>
  <w16cid:commentId w16cid:paraId="61FB4C2E" w16cid:durableId="27134AF1"/>
  <w16cid:commentId w16cid:paraId="0CADB8AD" w16cid:durableId="27149840"/>
  <w16cid:commentId w16cid:paraId="74B157FC" w16cid:durableId="27134C35"/>
  <w16cid:commentId w16cid:paraId="308A35DB" w16cid:durableId="27149842"/>
  <w16cid:commentId w16cid:paraId="6850D2CA" w16cid:durableId="27134C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62EA1" w14:textId="77777777" w:rsidR="004D5301" w:rsidRDefault="004D5301" w:rsidP="00551B28">
      <w:pPr>
        <w:spacing w:after="0" w:line="240" w:lineRule="auto"/>
      </w:pPr>
      <w:r>
        <w:separator/>
      </w:r>
    </w:p>
  </w:endnote>
  <w:endnote w:type="continuationSeparator" w:id="0">
    <w:p w14:paraId="2310076F" w14:textId="77777777" w:rsidR="004D5301" w:rsidRDefault="004D5301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CCEAD" w14:textId="77777777" w:rsidR="004D5301" w:rsidRDefault="004D5301" w:rsidP="00551B28">
      <w:pPr>
        <w:spacing w:after="0" w:line="240" w:lineRule="auto"/>
      </w:pPr>
      <w:r>
        <w:separator/>
      </w:r>
    </w:p>
  </w:footnote>
  <w:footnote w:type="continuationSeparator" w:id="0">
    <w:p w14:paraId="1B6F59EF" w14:textId="77777777" w:rsidR="004D5301" w:rsidRDefault="004D5301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2"/>
  </w:num>
  <w:num w:numId="5">
    <w:abstractNumId w:val="15"/>
  </w:num>
  <w:num w:numId="6">
    <w:abstractNumId w:val="2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8"/>
  </w:num>
  <w:num w:numId="19">
    <w:abstractNumId w:val="6"/>
  </w:num>
  <w:num w:numId="20">
    <w:abstractNumId w:val="4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621B"/>
    <w:rsid w:val="00037175"/>
    <w:rsid w:val="00042A6A"/>
    <w:rsid w:val="00045C5C"/>
    <w:rsid w:val="00051E5E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5455"/>
    <w:rsid w:val="00131300"/>
    <w:rsid w:val="001348C6"/>
    <w:rsid w:val="00140C77"/>
    <w:rsid w:val="001418F7"/>
    <w:rsid w:val="00141E39"/>
    <w:rsid w:val="00143A3B"/>
    <w:rsid w:val="0014455A"/>
    <w:rsid w:val="00144BF8"/>
    <w:rsid w:val="00147911"/>
    <w:rsid w:val="0015423E"/>
    <w:rsid w:val="00160BE8"/>
    <w:rsid w:val="00161E68"/>
    <w:rsid w:val="001628DC"/>
    <w:rsid w:val="0016548F"/>
    <w:rsid w:val="00172B4D"/>
    <w:rsid w:val="00174D98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728FD"/>
    <w:rsid w:val="0028111C"/>
    <w:rsid w:val="002866D1"/>
    <w:rsid w:val="002A3270"/>
    <w:rsid w:val="002A54CC"/>
    <w:rsid w:val="002A5CAB"/>
    <w:rsid w:val="002A7E80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CF3"/>
    <w:rsid w:val="003B76AF"/>
    <w:rsid w:val="003C148D"/>
    <w:rsid w:val="003C5B7E"/>
    <w:rsid w:val="003D3432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D360F"/>
    <w:rsid w:val="004D4EB6"/>
    <w:rsid w:val="004D5301"/>
    <w:rsid w:val="004E6089"/>
    <w:rsid w:val="004E6220"/>
    <w:rsid w:val="005101C1"/>
    <w:rsid w:val="00510373"/>
    <w:rsid w:val="0052120E"/>
    <w:rsid w:val="005315B9"/>
    <w:rsid w:val="00531C3A"/>
    <w:rsid w:val="00543B42"/>
    <w:rsid w:val="00551B28"/>
    <w:rsid w:val="00583D86"/>
    <w:rsid w:val="005A707D"/>
    <w:rsid w:val="005C1686"/>
    <w:rsid w:val="005C552B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3DCF"/>
    <w:rsid w:val="00751CF7"/>
    <w:rsid w:val="00756236"/>
    <w:rsid w:val="00757130"/>
    <w:rsid w:val="00782A58"/>
    <w:rsid w:val="007835A5"/>
    <w:rsid w:val="007840EA"/>
    <w:rsid w:val="0079164F"/>
    <w:rsid w:val="007A47E1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54C41"/>
    <w:rsid w:val="00855EB7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71ECD"/>
    <w:rsid w:val="009759BA"/>
    <w:rsid w:val="009762CF"/>
    <w:rsid w:val="009A1A51"/>
    <w:rsid w:val="009A43CF"/>
    <w:rsid w:val="009A4B2F"/>
    <w:rsid w:val="009A4B5A"/>
    <w:rsid w:val="009A5231"/>
    <w:rsid w:val="009A53D7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60F54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1AFA"/>
    <w:rsid w:val="00B84A50"/>
    <w:rsid w:val="00B92101"/>
    <w:rsid w:val="00BA1C9A"/>
    <w:rsid w:val="00BA79A1"/>
    <w:rsid w:val="00BB1B6A"/>
    <w:rsid w:val="00BB2B1B"/>
    <w:rsid w:val="00BB6419"/>
    <w:rsid w:val="00BD23E4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61A5E"/>
    <w:rsid w:val="00E76F75"/>
    <w:rsid w:val="00E860CD"/>
    <w:rsid w:val="00EA07DE"/>
    <w:rsid w:val="00EA1043"/>
    <w:rsid w:val="00EA74A7"/>
    <w:rsid w:val="00EB0743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60FA"/>
    <w:rsid w:val="00F86225"/>
    <w:rsid w:val="00F936EF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37C"/>
  <w15:docId w15:val="{0792D115-0AE9-420D-9752-883564FA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yperlink" Target="file:///C:\Users\k.marcisz\AppData\Local\Microsoft\Windows\INetCache\Content.Outlook\ZX405DQC\iod@mc.gov.pl" TargetMode="External"/><Relationship Id="rId1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do@rzeszow.uw.gov.pl" TargetMode="External"/><Relationship Id="rId17" Type="http://schemas.openxmlformats.org/officeDocument/2006/relationships/hyperlink" Target="http://sip.legalis.pl/document-view.seam?documentId=mfrxilrrgyydimztgm3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mbxgaydcltqmfyc4nrrhazteobxh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mobvgy2diltqmfyc4nrrgeydsnzugq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mailto:iod@mswia.gov.p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635A-0C47-4749-9198-2F320AC7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2176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Katarzyna Machowska</cp:lastModifiedBy>
  <cp:revision>2</cp:revision>
  <cp:lastPrinted>2018-05-17T05:41:00Z</cp:lastPrinted>
  <dcterms:created xsi:type="dcterms:W3CDTF">2022-11-24T11:37:00Z</dcterms:created>
  <dcterms:modified xsi:type="dcterms:W3CDTF">2022-11-24T11:37:00Z</dcterms:modified>
</cp:coreProperties>
</file>