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4D0F34AC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6A8C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F10A21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8603D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78603D">
        <w:rPr>
          <w:rFonts w:ascii="Cambria" w:hAnsi="Cambria" w:cs="Arial"/>
          <w:bCs/>
          <w:sz w:val="22"/>
          <w:szCs w:val="22"/>
        </w:rPr>
        <w:t>Prace związane z zagospodarowaniem obwodów łowieckich oraz obsługą polowań i preparowaniem trofeów łowieckich w Ośrodku Hodowli Zwierzyny Nadleśnictwa Góra Śląska w roku 2024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EE9D4" w14:textId="77777777" w:rsidR="00553987" w:rsidRDefault="00553987">
      <w:r>
        <w:separator/>
      </w:r>
    </w:p>
  </w:endnote>
  <w:endnote w:type="continuationSeparator" w:id="0">
    <w:p w14:paraId="5594BE0D" w14:textId="77777777" w:rsidR="00553987" w:rsidRDefault="0055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89BA" w14:textId="77777777" w:rsidR="00553987" w:rsidRDefault="00553987">
      <w:r>
        <w:separator/>
      </w:r>
    </w:p>
  </w:footnote>
  <w:footnote w:type="continuationSeparator" w:id="0">
    <w:p w14:paraId="20BD74FC" w14:textId="77777777" w:rsidR="00553987" w:rsidRDefault="00553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53987"/>
    <w:rsid w:val="005759F4"/>
    <w:rsid w:val="005D453E"/>
    <w:rsid w:val="00661664"/>
    <w:rsid w:val="0066177A"/>
    <w:rsid w:val="00753589"/>
    <w:rsid w:val="0078603D"/>
    <w:rsid w:val="007A3F45"/>
    <w:rsid w:val="007B3429"/>
    <w:rsid w:val="00821A93"/>
    <w:rsid w:val="00822319"/>
    <w:rsid w:val="008321DE"/>
    <w:rsid w:val="00865992"/>
    <w:rsid w:val="00895713"/>
    <w:rsid w:val="008D6A8C"/>
    <w:rsid w:val="0090527E"/>
    <w:rsid w:val="00A11CF7"/>
    <w:rsid w:val="00A15081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157E0"/>
    <w:rsid w:val="00F170EE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7</cp:revision>
  <dcterms:created xsi:type="dcterms:W3CDTF">2022-06-26T13:01:00Z</dcterms:created>
  <dcterms:modified xsi:type="dcterms:W3CDTF">2023-12-06T09:05:00Z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