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A6BD" w14:textId="77307550" w:rsidR="00556F70" w:rsidRDefault="00556F70" w:rsidP="00556F70">
      <w:pPr>
        <w:spacing w:line="276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Załącznik nr 5</w:t>
      </w:r>
    </w:p>
    <w:p w14:paraId="726CCC0A" w14:textId="77777777" w:rsidR="00556F70" w:rsidRDefault="00556F70" w:rsidP="004A188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91C2EAA" w14:textId="373474AC" w:rsidR="00F22838" w:rsidRDefault="00947B81" w:rsidP="004A188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193715CE" w14:textId="77777777" w:rsidR="00947B81" w:rsidRPr="00947B81" w:rsidRDefault="00947B81" w:rsidP="004A188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936DD2A" w14:textId="1E564C82" w:rsidR="00F22838" w:rsidRPr="00947B81" w:rsidRDefault="00F22838" w:rsidP="0066029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na </w:t>
      </w:r>
      <w:r w:rsidR="001E2313">
        <w:rPr>
          <w:rFonts w:ascii="Calibri" w:hAnsi="Calibri" w:cs="Calibri"/>
          <w:b/>
          <w:color w:val="000000" w:themeColor="text1"/>
          <w:sz w:val="22"/>
          <w:szCs w:val="22"/>
        </w:rPr>
        <w:t>zakup 8 sztuk agregatów prądotwórczych</w:t>
      </w:r>
    </w:p>
    <w:p w14:paraId="78CF70F1" w14:textId="2FC11FF1" w:rsidR="00F22838" w:rsidRPr="00947B81" w:rsidRDefault="00F22838" w:rsidP="004A188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zawarta w Dąbrówce Leśnej, w dniu </w:t>
      </w:r>
      <w:r w:rsidR="00947B8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___________________ </w:t>
      </w:r>
      <w:r w:rsidR="00083474">
        <w:rPr>
          <w:rFonts w:ascii="Calibri" w:hAnsi="Calibri" w:cs="Calibri"/>
          <w:color w:val="000000" w:themeColor="text1"/>
          <w:sz w:val="22"/>
          <w:szCs w:val="22"/>
        </w:rPr>
        <w:t>r.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, pomiędzy:</w:t>
      </w:r>
    </w:p>
    <w:p w14:paraId="492CC1D7" w14:textId="77777777" w:rsidR="00F22838" w:rsidRPr="00947B81" w:rsidRDefault="00F22838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5152B59" w14:textId="77777777" w:rsidR="00F22838" w:rsidRPr="00947B81" w:rsidRDefault="00F22838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B52C4DE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1576D8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Jacka Szczepanika – Nadleśniczego Nadleśnictwa Oborniki,</w:t>
      </w:r>
    </w:p>
    <w:p w14:paraId="62120865" w14:textId="02CC6DFE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 dalej „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Kupującym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” lub „Nadleśnictwem Oborniki”</w:t>
      </w:r>
    </w:p>
    <w:p w14:paraId="68D8EC8C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F7993D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</w:p>
    <w:p w14:paraId="09BEA5F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F177F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57939E3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5295E0D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_________________________________________________,</w:t>
      </w:r>
    </w:p>
    <w:p w14:paraId="2F09E9CC" w14:textId="46CB831A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zwaną dalej „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Sprzedającym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”,</w:t>
      </w:r>
    </w:p>
    <w:p w14:paraId="2A5AFF1E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F9EAB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lub </w:t>
      </w:r>
    </w:p>
    <w:p w14:paraId="31AED0B1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1A88D82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0ED99023" w14:textId="0E7EAED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 dalej „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Sprzedającym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”,</w:t>
      </w:r>
    </w:p>
    <w:p w14:paraId="4B7B5020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BDCB6B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lub </w:t>
      </w:r>
    </w:p>
    <w:p w14:paraId="1031A20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5B211445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wykonawcami wspólnie ubiegającymi się o udzielenie zamówienia publicznego:</w:t>
      </w:r>
    </w:p>
    <w:p w14:paraId="1F138A5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1)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4BAED4F7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2)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0D2CEBC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3)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0F5D5E20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0BF0B3A4" w14:textId="5F0CFE2D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zwanymi dalej łącznie „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Sprzedajacym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”.</w:t>
      </w:r>
    </w:p>
    <w:p w14:paraId="2C284F08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6C9F14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5F1F8C71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5BC482" w14:textId="72A9F7C6" w:rsidR="00947B81" w:rsidRPr="00947B81" w:rsidRDefault="00947B81" w:rsidP="00947B81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Umowa została zawarta w wyniku dokonania wyboru oferty Wykonawcy jako oferty najkorzystniejszej, złożonej w zapytaniu ofertowym nr SA.270.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1.5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.2022 pn.:</w:t>
      </w:r>
      <w:r w:rsidRPr="00947B81">
        <w:rPr>
          <w:lang w:eastAsia="ar-SA"/>
        </w:rPr>
        <w:t xml:space="preserve">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1E2313">
        <w:rPr>
          <w:rFonts w:asciiTheme="minorHAnsi" w:hAnsiTheme="minorHAnsi" w:cstheme="minorHAnsi"/>
          <w:sz w:val="22"/>
          <w:szCs w:val="22"/>
          <w:lang w:eastAsia="ar-SA"/>
        </w:rPr>
        <w:t>Zakup 8 sztuk agregatów prądotwórczych”.</w:t>
      </w:r>
    </w:p>
    <w:p w14:paraId="20D59353" w14:textId="77777777" w:rsidR="00B44BB3" w:rsidRPr="00947B81" w:rsidRDefault="00B44BB3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C8192A5" w14:textId="77777777" w:rsidR="00F22838" w:rsidRPr="00947B81" w:rsidRDefault="00F22838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1. [Przedmiot Umowy]</w:t>
      </w:r>
    </w:p>
    <w:p w14:paraId="7A881870" w14:textId="0BB176AA" w:rsidR="001E2313" w:rsidRPr="001E2313" w:rsidRDefault="001E2313" w:rsidP="001E231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1E2313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Na podstawie Umowy Sprzedający sprzedaje, a Kupujący nabywa 8 sztuk agregatów prądotwórczych PRAMAC MES8000 400V 50HZ – dalej zwanych: „Urządzeniami”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wraz z transportem do siedziby Nadleśnictwa Oborniki</w:t>
      </w:r>
    </w:p>
    <w:p w14:paraId="6D6A2D87" w14:textId="524B4CC0" w:rsidR="00A47B9F" w:rsidRDefault="001E2313" w:rsidP="001E231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1E2313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- zwane dalej łącznie: „Przedmiotem Umowy”.</w:t>
      </w:r>
    </w:p>
    <w:p w14:paraId="2DCC493A" w14:textId="77777777" w:rsidR="001E2313" w:rsidRPr="00947B81" w:rsidRDefault="001E2313" w:rsidP="001E231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1D617C92" w14:textId="77777777" w:rsidR="00F22838" w:rsidRPr="00947B81" w:rsidRDefault="00F22838" w:rsidP="004A1882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2. [Oświadczenia Stron]</w:t>
      </w:r>
    </w:p>
    <w:p w14:paraId="782A0E18" w14:textId="77777777" w:rsidR="001E2313" w:rsidRDefault="001E2313" w:rsidP="001E2313">
      <w:pPr>
        <w:pStyle w:val="Default"/>
        <w:spacing w:after="58"/>
      </w:pPr>
    </w:p>
    <w:p w14:paraId="69A6AED8" w14:textId="59B10C19" w:rsidR="001E2313" w:rsidRDefault="001E2313" w:rsidP="00FD42AB">
      <w:pPr>
        <w:pStyle w:val="Default"/>
        <w:numPr>
          <w:ilvl w:val="0"/>
          <w:numId w:val="4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Sprzedający oświadcza i odpowiednio zobowiązuje się do tego, że: </w:t>
      </w:r>
    </w:p>
    <w:p w14:paraId="3A8E9413" w14:textId="3A42DD3E" w:rsidR="001E2313" w:rsidRDefault="001E2313" w:rsidP="00FD42AB">
      <w:pPr>
        <w:pStyle w:val="Default"/>
        <w:numPr>
          <w:ilvl w:val="0"/>
          <w:numId w:val="5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posiada niezbędne zasoby kadrowe i sprzętowe do profesjonalnego wykonania Umowy, </w:t>
      </w:r>
    </w:p>
    <w:p w14:paraId="0AD35D32" w14:textId="6FF6E203" w:rsidR="001E2313" w:rsidRDefault="001E2313" w:rsidP="00FD42AB">
      <w:pPr>
        <w:pStyle w:val="Default"/>
        <w:numPr>
          <w:ilvl w:val="0"/>
          <w:numId w:val="5"/>
        </w:numPr>
        <w:spacing w:after="58"/>
        <w:rPr>
          <w:sz w:val="22"/>
          <w:szCs w:val="22"/>
        </w:rPr>
      </w:pPr>
      <w:r w:rsidRPr="001E2313">
        <w:rPr>
          <w:sz w:val="22"/>
          <w:szCs w:val="22"/>
        </w:rPr>
        <w:t xml:space="preserve">zobowiązuje się do realizacji Przedmiotu umowy z najwyższą starannością, właściwą dla zawodowego charakteru; </w:t>
      </w:r>
    </w:p>
    <w:p w14:paraId="2D4B8D99" w14:textId="7A63274B" w:rsidR="001E2313" w:rsidRDefault="001E2313" w:rsidP="00FD42AB">
      <w:pPr>
        <w:pStyle w:val="Default"/>
        <w:numPr>
          <w:ilvl w:val="0"/>
          <w:numId w:val="5"/>
        </w:numPr>
        <w:spacing w:after="58"/>
        <w:rPr>
          <w:sz w:val="22"/>
          <w:szCs w:val="22"/>
        </w:rPr>
      </w:pPr>
      <w:r w:rsidRPr="001E2313">
        <w:rPr>
          <w:sz w:val="22"/>
          <w:szCs w:val="22"/>
        </w:rPr>
        <w:t>Sprzedający oświadcza, że Urzą</w:t>
      </w:r>
      <w:r>
        <w:rPr>
          <w:sz w:val="22"/>
          <w:szCs w:val="22"/>
        </w:rPr>
        <w:t>dzenia</w:t>
      </w:r>
      <w:r w:rsidRPr="001E2313">
        <w:rPr>
          <w:sz w:val="22"/>
          <w:szCs w:val="22"/>
        </w:rPr>
        <w:t xml:space="preserve"> spełnia</w:t>
      </w:r>
      <w:r>
        <w:rPr>
          <w:sz w:val="22"/>
          <w:szCs w:val="22"/>
        </w:rPr>
        <w:t>ją</w:t>
      </w:r>
      <w:r w:rsidRPr="001E2313">
        <w:rPr>
          <w:sz w:val="22"/>
          <w:szCs w:val="22"/>
        </w:rPr>
        <w:t xml:space="preserve"> wymagania opubl</w:t>
      </w:r>
      <w:r>
        <w:rPr>
          <w:sz w:val="22"/>
          <w:szCs w:val="22"/>
        </w:rPr>
        <w:t>ikowane w zapytaniu ofertowym nr SA.270.1.5.2022.</w:t>
      </w:r>
    </w:p>
    <w:p w14:paraId="5E7E0156" w14:textId="751E0054" w:rsidR="001E2313" w:rsidRDefault="001E2313" w:rsidP="00FD42AB">
      <w:pPr>
        <w:pStyle w:val="Default"/>
        <w:numPr>
          <w:ilvl w:val="0"/>
          <w:numId w:val="5"/>
        </w:numPr>
        <w:spacing w:after="58"/>
        <w:rPr>
          <w:sz w:val="22"/>
          <w:szCs w:val="22"/>
        </w:rPr>
      </w:pPr>
      <w:r w:rsidRPr="001E2313">
        <w:rPr>
          <w:sz w:val="22"/>
          <w:szCs w:val="22"/>
        </w:rPr>
        <w:t>Sprzedający oświadcza, że Urzą</w:t>
      </w:r>
      <w:r>
        <w:rPr>
          <w:sz w:val="22"/>
          <w:szCs w:val="22"/>
        </w:rPr>
        <w:t>dzenia</w:t>
      </w:r>
      <w:r w:rsidRPr="001E2313">
        <w:rPr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 w:rsidRPr="001E2313">
        <w:rPr>
          <w:sz w:val="22"/>
          <w:szCs w:val="22"/>
        </w:rPr>
        <w:t xml:space="preserve"> nowe i pozbawione wad; </w:t>
      </w:r>
    </w:p>
    <w:p w14:paraId="1562F9DF" w14:textId="6252DB10" w:rsidR="001E2313" w:rsidRPr="001E2313" w:rsidRDefault="001E2313" w:rsidP="00FD42AB">
      <w:pPr>
        <w:pStyle w:val="Default"/>
        <w:numPr>
          <w:ilvl w:val="0"/>
          <w:numId w:val="5"/>
        </w:numPr>
        <w:spacing w:after="58"/>
        <w:rPr>
          <w:sz w:val="22"/>
          <w:szCs w:val="22"/>
        </w:rPr>
      </w:pPr>
      <w:r w:rsidRPr="001E2313">
        <w:rPr>
          <w:sz w:val="22"/>
          <w:szCs w:val="22"/>
        </w:rPr>
        <w:t>Sprz</w:t>
      </w:r>
      <w:r>
        <w:rPr>
          <w:sz w:val="22"/>
          <w:szCs w:val="22"/>
        </w:rPr>
        <w:t>edający oświadcza, że Urządzenia</w:t>
      </w:r>
      <w:r w:rsidRPr="001E2313">
        <w:rPr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 w:rsidRPr="001E2313">
        <w:rPr>
          <w:sz w:val="22"/>
          <w:szCs w:val="22"/>
        </w:rPr>
        <w:t xml:space="preserve"> wolne od wad prawnych oraz praw osób trzecich i nie toczy się żadne postępowanie, k</w:t>
      </w:r>
      <w:r>
        <w:rPr>
          <w:sz w:val="22"/>
          <w:szCs w:val="22"/>
        </w:rPr>
        <w:t>tórego przedmiotem są Urządzenia</w:t>
      </w:r>
      <w:r w:rsidRPr="001E2313">
        <w:rPr>
          <w:sz w:val="22"/>
          <w:szCs w:val="22"/>
        </w:rPr>
        <w:t xml:space="preserve"> oraz że nie stanowi ono również przedmiotu zabezpieczenia.</w:t>
      </w:r>
    </w:p>
    <w:p w14:paraId="5C9919E2" w14:textId="77777777" w:rsidR="005B0B83" w:rsidRPr="00947B81" w:rsidRDefault="005B0B83" w:rsidP="005B0B83">
      <w:pPr>
        <w:pStyle w:val="Tekstpodstawowy"/>
        <w:spacing w:before="120" w:line="276" w:lineRule="auto"/>
        <w:ind w:left="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882C9A4" w14:textId="77777777" w:rsidR="00F22838" w:rsidRPr="00947B81" w:rsidRDefault="00F22838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3. [Wynagrodzenie]</w:t>
      </w:r>
    </w:p>
    <w:p w14:paraId="1BA842B9" w14:textId="73FEB6DF" w:rsidR="00EC1CE2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 xml:space="preserve">Za należyte wykonanie Przedmiotu umowy - odebrane przez Kupującego na podstawie protokołu odbioru podpisanego przez przedstawiciela Kupującego , Sprzedającemu przysługuje wynagrodzenie ryczałtowe w wysokości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___________________________ </w:t>
      </w:r>
      <w:r w:rsidRPr="001E2313">
        <w:rPr>
          <w:rFonts w:ascii="Calibri" w:hAnsi="Calibri" w:cs="Calibri"/>
          <w:color w:val="000000" w:themeColor="text1"/>
          <w:sz w:val="22"/>
          <w:szCs w:val="22"/>
        </w:rPr>
        <w:t>zł netto.</w:t>
      </w:r>
    </w:p>
    <w:p w14:paraId="0DBA90EF" w14:textId="5EDBFD2E" w:rsid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Wynagrodzenie jest płatne w terminie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7 </w:t>
      </w:r>
      <w:r w:rsidRPr="001E2313">
        <w:rPr>
          <w:rFonts w:ascii="Calibri" w:hAnsi="Calibri" w:cs="Calibri"/>
          <w:color w:val="000000" w:themeColor="text1"/>
          <w:sz w:val="22"/>
          <w:szCs w:val="22"/>
        </w:rPr>
        <w:t>dni od daty doręczenia prawidłowo sporządzonej faktury, na rachunek bankowy Sprzedającego o numerze wskazanym na fakturze VAT. Do wynagrodzenia netto Sprzedającego doliczona zostanie stawka podatku VAT w wysokości określonej obowiązującymi przepisami prawa w dniu wystawienia faktury.</w:t>
      </w:r>
    </w:p>
    <w:p w14:paraId="388CBCFB" w14:textId="75AD0F6F" w:rsid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>Na fakturze podane będą dane (data i nr ) Umowy.</w:t>
      </w:r>
    </w:p>
    <w:p w14:paraId="0B361049" w14:textId="11D1EDBE" w:rsid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>Warunkiem wystawienia faktury jest odbiór Przedmiotu umowy przez Kupującego oraz podpisany przez przedstawiciela Kupującego protokół odbioru, który będzie dołączony przez Sprzedającego do faktury.</w:t>
      </w:r>
    </w:p>
    <w:p w14:paraId="3D9A58C2" w14:textId="2F8312E0" w:rsid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>Wynagrodzenie wskazane w §3 ust. 1 Umowy powyżej jest niezmienne przez cały okres trwania Umowy, obejmuje wszystkie koszty, wydatki, choćby nawet Sprzedający ich nie przewidział, a przy zachowaniu należytej staranności nie mógł przewidzieć.</w:t>
      </w:r>
    </w:p>
    <w:p w14:paraId="5277EDE8" w14:textId="49539D29" w:rsid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>Sprzedający nie ma prawa dokonania przelewu praw, w tym wierzytelności z Umowy.</w:t>
      </w:r>
    </w:p>
    <w:p w14:paraId="4FE1C49E" w14:textId="03F3D508" w:rsidR="00230135" w:rsidRPr="001E2313" w:rsidRDefault="001E2313" w:rsidP="00FD42AB">
      <w:pPr>
        <w:pStyle w:val="Tekstpodstawowy"/>
        <w:numPr>
          <w:ilvl w:val="0"/>
          <w:numId w:val="6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>Kupujący ma prawo dokonywać płatności wynagrodzenia Sprzedającemu na zasadzie podzielonej płatności tzw. split payment, przelewając podatek VAT na wydzielone konto w systemie bankowym, co Sprzedający akceptuje.</w:t>
      </w:r>
    </w:p>
    <w:p w14:paraId="6E1E1071" w14:textId="6DA690FD" w:rsidR="00141114" w:rsidRPr="00947B81" w:rsidRDefault="00141114" w:rsidP="008E6D6F">
      <w:pPr>
        <w:pStyle w:val="Tekstpodstawowy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81EB348" w14:textId="0467546B" w:rsidR="00643A5D" w:rsidRPr="00947B81" w:rsidRDefault="00F22838" w:rsidP="004A1882">
      <w:pPr>
        <w:pStyle w:val="Tekstpodstawowy"/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4. </w:t>
      </w:r>
      <w:r w:rsidR="001E2313" w:rsidRPr="001E2313">
        <w:rPr>
          <w:rFonts w:ascii="Calibri" w:hAnsi="Calibri" w:cs="Calibri"/>
          <w:b/>
          <w:color w:val="000000" w:themeColor="text1"/>
          <w:sz w:val="22"/>
          <w:szCs w:val="22"/>
        </w:rPr>
        <w:t>[Termin i sposób wykonywania Umowy]</w:t>
      </w:r>
    </w:p>
    <w:p w14:paraId="2789E9D5" w14:textId="23A99EC3" w:rsidR="001E2313" w:rsidRDefault="001E2313" w:rsidP="00FD42AB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2313">
        <w:rPr>
          <w:rFonts w:ascii="Calibri" w:hAnsi="Calibri" w:cs="Calibri"/>
          <w:color w:val="000000" w:themeColor="text1"/>
          <w:sz w:val="22"/>
          <w:szCs w:val="22"/>
        </w:rPr>
        <w:t xml:space="preserve">Sprzedający zrealizuje Przedmiot umowy w terminie do dnia </w:t>
      </w:r>
      <w:r>
        <w:rPr>
          <w:rFonts w:ascii="Calibri" w:hAnsi="Calibri" w:cs="Calibri"/>
          <w:color w:val="000000" w:themeColor="text1"/>
          <w:sz w:val="22"/>
          <w:szCs w:val="22"/>
        </w:rPr>
        <w:t>31 grudnia 2022</w:t>
      </w:r>
      <w:r w:rsidRPr="001E2313">
        <w:rPr>
          <w:rFonts w:ascii="Calibri" w:hAnsi="Calibri" w:cs="Calibri"/>
          <w:color w:val="000000" w:themeColor="text1"/>
          <w:sz w:val="22"/>
          <w:szCs w:val="22"/>
        </w:rPr>
        <w:t xml:space="preserve"> roku.</w:t>
      </w:r>
    </w:p>
    <w:p w14:paraId="49F45040" w14:textId="77777777" w:rsidR="002C2D5F" w:rsidRDefault="002C2D5F" w:rsidP="00FD42AB">
      <w:pPr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  <w:lang w:eastAsia="ar-SA"/>
        </w:rPr>
        <w:t>Wszelkie usterki i wady zostaną usunięte w terminie wyznaczonym przez Kupującego, który nie będzie dłuższy niż 7 dni, chyba że Strony uzgodnią na piśmie pod rygorem nieważności inny termin, a Kupujący ma prawo powtrzymać się z odbiorem do czasu usunięcia wad i usterek.</w:t>
      </w:r>
    </w:p>
    <w:p w14:paraId="75344014" w14:textId="7415E47C" w:rsidR="00643A5D" w:rsidRDefault="00643A5D" w:rsidP="00FD42AB">
      <w:pPr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Zamawiający powoła komisję i dokona odbioru końcowego. Rozpoczęcie odbioru końcowego nastąpi w terminie do 5 dni, licząc od daty pisemnego 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zgłoszenia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przez Wykonawcę gotowości do odbioru.</w:t>
      </w:r>
    </w:p>
    <w:p w14:paraId="06EB5B64" w14:textId="5336307B" w:rsidR="002C2D5F" w:rsidRDefault="002C2D5F" w:rsidP="00FD42AB">
      <w:pPr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Sprzedający ponosi odpowiedzialność za wszelkie szkody, jakie wyrządzi osobom trzecim, realizując niniejszą Umowę, a w przypadku skierowania roszczeń wobec Kupującego przez osoby trzecie, Sprzedający zwolni Kupującego z tych roszczeń, w tym wstąpi do procesu sądowego i pokryje wszelkie wydatki, jakie Kupujący poniósł w związku z tym roszczeniami. Postanowienie zdania poprzedzającego stosuje się także do sytuacji, w której szkodę wyrządzą osoby (podmioty) realizujące Umowę ze strony Sprzedającego (np. pracownicy, współpracownicy).</w:t>
      </w:r>
    </w:p>
    <w:p w14:paraId="60E3DCBF" w14:textId="252D9A4B" w:rsidR="00777A17" w:rsidRDefault="002C2D5F" w:rsidP="00FD42AB">
      <w:pPr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Sprzedający nie może powierzyć czynności, do których zobowiązał się na podstawie niniejszej Umowy osobie trzeciej (podwykonawcy).</w:t>
      </w:r>
    </w:p>
    <w:p w14:paraId="6184F7A0" w14:textId="77777777" w:rsidR="002C2D5F" w:rsidRPr="002C2D5F" w:rsidRDefault="002C2D5F" w:rsidP="002C2D5F">
      <w:pPr>
        <w:spacing w:after="120" w:line="276" w:lineRule="auto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93A0DB8" w14:textId="35C29950" w:rsidR="00192D71" w:rsidRPr="00947B81" w:rsidRDefault="0082555C" w:rsidP="005B0B83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5. [</w:t>
      </w:r>
      <w:r w:rsidR="002C2D5F" w:rsidRPr="002C2D5F">
        <w:rPr>
          <w:rFonts w:ascii="Calibri" w:hAnsi="Calibri" w:cs="Calibri"/>
          <w:b/>
          <w:color w:val="000000" w:themeColor="text1"/>
          <w:sz w:val="22"/>
          <w:szCs w:val="22"/>
        </w:rPr>
        <w:t>Odstąpienie od Umowy]</w:t>
      </w:r>
    </w:p>
    <w:p w14:paraId="032D1B6C" w14:textId="7FA39119" w:rsidR="00131FBD" w:rsidRDefault="00131FBD" w:rsidP="005B0B83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8D281B" w14:textId="41D52F66" w:rsidR="00C36B63" w:rsidRDefault="002C2D5F" w:rsidP="00FD42A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Kupujący ma prawo odstąpić od Umowy z ważnej przyczyny, przez którą to przyczynę Strony rozumieją w każdym z poniższych przypadków z osobna:</w:t>
      </w:r>
    </w:p>
    <w:p w14:paraId="003F51A1" w14:textId="77777777" w:rsidR="002C2D5F" w:rsidRPr="002C2D5F" w:rsidRDefault="002C2D5F" w:rsidP="00FD42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gdy opóźnienie w wykonaniu Umowy przekracza 14 dni;</w:t>
      </w:r>
    </w:p>
    <w:p w14:paraId="182B40E4" w14:textId="11A99097" w:rsidR="002C2D5F" w:rsidRPr="002C2D5F" w:rsidRDefault="007335BE" w:rsidP="00FD42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gdy Urządzenia są</w:t>
      </w:r>
      <w:r w:rsidR="002C2D5F" w:rsidRPr="002C2D5F">
        <w:rPr>
          <w:rFonts w:ascii="Calibri" w:hAnsi="Calibri" w:cs="Calibri"/>
          <w:color w:val="000000" w:themeColor="text1"/>
          <w:sz w:val="22"/>
          <w:szCs w:val="22"/>
        </w:rPr>
        <w:t xml:space="preserve"> wadliwe;</w:t>
      </w:r>
    </w:p>
    <w:p w14:paraId="4E653588" w14:textId="29DD08B1" w:rsidR="002C2D5F" w:rsidRPr="002C2D5F" w:rsidRDefault="002C2D5F" w:rsidP="00FD42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lastRenderedPageBreak/>
        <w:t>gdy Urządzen</w:t>
      </w:r>
      <w:r w:rsidR="007335BE">
        <w:rPr>
          <w:rFonts w:ascii="Calibri" w:hAnsi="Calibri" w:cs="Calibri"/>
          <w:color w:val="000000" w:themeColor="text1"/>
          <w:sz w:val="22"/>
          <w:szCs w:val="22"/>
        </w:rPr>
        <w:t>ia</w:t>
      </w:r>
      <w:r w:rsidRPr="002C2D5F">
        <w:rPr>
          <w:rFonts w:ascii="Calibri" w:hAnsi="Calibri" w:cs="Calibri"/>
          <w:color w:val="000000" w:themeColor="text1"/>
          <w:sz w:val="22"/>
          <w:szCs w:val="22"/>
        </w:rPr>
        <w:t xml:space="preserve"> nie spełnia</w:t>
      </w:r>
      <w:r w:rsidR="007335BE">
        <w:rPr>
          <w:rFonts w:ascii="Calibri" w:hAnsi="Calibri" w:cs="Calibri"/>
          <w:color w:val="000000" w:themeColor="text1"/>
          <w:sz w:val="22"/>
          <w:szCs w:val="22"/>
        </w:rPr>
        <w:t>ją</w:t>
      </w:r>
      <w:r w:rsidRPr="002C2D5F">
        <w:rPr>
          <w:rFonts w:ascii="Calibri" w:hAnsi="Calibri" w:cs="Calibri"/>
          <w:color w:val="000000" w:themeColor="text1"/>
          <w:sz w:val="22"/>
          <w:szCs w:val="22"/>
        </w:rPr>
        <w:t xml:space="preserve"> wszystkich wymagań Kupującego opublikowanych w zapytaniu ofertowym.</w:t>
      </w:r>
    </w:p>
    <w:p w14:paraId="1BC38E49" w14:textId="419693D2" w:rsidR="002C2D5F" w:rsidRPr="002C2D5F" w:rsidRDefault="002C2D5F" w:rsidP="00FD42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gdy z przyczyn leżących po stronie Kupującego, które nie mogły być przewidziane przy zawieraniu Umowy, Umowa nie może być wykonana bez uszczerbku dla Skarbu Państwa;</w:t>
      </w:r>
    </w:p>
    <w:p w14:paraId="2A88226A" w14:textId="71216B18" w:rsidR="002C2D5F" w:rsidRDefault="002C2D5F" w:rsidP="00FD42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C2D5F">
        <w:rPr>
          <w:rFonts w:ascii="Calibri" w:hAnsi="Calibri" w:cs="Calibri"/>
          <w:color w:val="000000" w:themeColor="text1"/>
          <w:sz w:val="22"/>
          <w:szCs w:val="22"/>
        </w:rPr>
        <w:t>w razie zmiany przepisów prawa, gdy wykonanie Umowy nie leży w interesie Skarbu Państwa, czego nie można było przewidzieć w chwili zawarcia Umowy.</w:t>
      </w:r>
    </w:p>
    <w:p w14:paraId="2A16779F" w14:textId="0C536EB9" w:rsidR="007335BE" w:rsidRPr="007335BE" w:rsidRDefault="007335BE" w:rsidP="00FD42A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>Oświadczenie o odstąpieniu może zostać złożone w terminie 30 dni od dnia wystąpienia przesłanki do odstąpienia od Umowy. Prawo odstąpienia od Umowy określone w niniejszym paragrafie, nie wyłącza ustawowego prawa odstąpienia od umowy przewidzianego w Kodeksie cywilnym.</w:t>
      </w:r>
    </w:p>
    <w:p w14:paraId="162FF7C3" w14:textId="1490D246" w:rsidR="0090358C" w:rsidRPr="00947B81" w:rsidRDefault="0090358C" w:rsidP="005B0B8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163A45D" w14:textId="3D78AA10" w:rsidR="00131FBD" w:rsidRPr="00947B81" w:rsidRDefault="00F33711" w:rsidP="005B0B83">
      <w:pPr>
        <w:pStyle w:val="Tekstpodstawowy"/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6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. [</w:t>
      </w:r>
      <w:r w:rsidR="007335BE">
        <w:rPr>
          <w:rFonts w:ascii="Calibri" w:hAnsi="Calibri" w:cs="Calibri"/>
          <w:b/>
          <w:color w:val="000000" w:themeColor="text1"/>
          <w:sz w:val="22"/>
          <w:szCs w:val="22"/>
        </w:rPr>
        <w:t>Gwarancja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782D4132" w14:textId="2A1BB964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>Sprzedający gwar</w:t>
      </w:r>
      <w:r>
        <w:rPr>
          <w:rFonts w:ascii="Calibri" w:hAnsi="Calibri" w:cs="Calibri"/>
          <w:color w:val="000000" w:themeColor="text1"/>
          <w:sz w:val="22"/>
          <w:szCs w:val="22"/>
        </w:rPr>
        <w:t>antuje Kupującemu, że Urządzenia są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 nowe, najwyższej jakości, a także, że spełnia wymagania opisane w zapytaniu ofertowym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A157DF1" w14:textId="44879BEC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>Korzystanie z Urządze</w:t>
      </w:r>
      <w:r>
        <w:rPr>
          <w:rFonts w:ascii="Calibri" w:hAnsi="Calibri" w:cs="Calibri"/>
          <w:color w:val="000000" w:themeColor="text1"/>
          <w:sz w:val="22"/>
          <w:szCs w:val="22"/>
        </w:rPr>
        <w:t>ń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 powinno odbywać się zgodnie z jego przeznaczeniem, zgodnie ze wskazówkami użytkowania przekazanymi w trakcie szkolenia, a także z instrukcją obsługi przekazaną wraz z wydaniem Urządze</w:t>
      </w:r>
      <w:r>
        <w:rPr>
          <w:rFonts w:ascii="Calibri" w:hAnsi="Calibri" w:cs="Calibri"/>
          <w:color w:val="000000" w:themeColor="text1"/>
          <w:sz w:val="22"/>
          <w:szCs w:val="22"/>
        </w:rPr>
        <w:t>ń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78D0548" w14:textId="6EA995EA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>Sprzedający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udziela gwarancji na Urządzenia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 na okres </w:t>
      </w:r>
      <w:r w:rsidRPr="007335BE">
        <w:rPr>
          <w:rFonts w:ascii="Calibri" w:hAnsi="Calibri" w:cs="Calibri"/>
          <w:b/>
          <w:color w:val="000000" w:themeColor="text1"/>
          <w:sz w:val="22"/>
          <w:szCs w:val="22"/>
        </w:rPr>
        <w:t>12 miesięcy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od daty odbioru Urządzeń 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>przez Kupującego lub osobę przez niego upoważnioną.</w:t>
      </w:r>
    </w:p>
    <w:p w14:paraId="7AE92000" w14:textId="2215292E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>Sprzedający zapewnia w okresie gwarancji bezpłatną naprawę awarii, wad i usterek Urządzenia lub wymianę Urządzenia na nowe.</w:t>
      </w:r>
    </w:p>
    <w:p w14:paraId="1FBEB01B" w14:textId="2B04F7C6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Sprzedający obowiązany jest przystąpić do naprawy gwarancyjnej w ciągu </w:t>
      </w:r>
      <w:r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 dni roboczych od otrzymania zgłoszenia przez Kupującego, o którym mowa w ustępie 6 poniżej, chyba że Kupujący wyrazi, na piśmie lub w drodze korespondencji e-mail zgodę na przystąpienie przez Sprzedającego do realizacji naprawy gwarancyjnej w terminie późniejszym.</w:t>
      </w:r>
    </w:p>
    <w:p w14:paraId="78A220D9" w14:textId="517B1327" w:rsidR="007335BE" w:rsidRDefault="007335BE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35BE">
        <w:rPr>
          <w:rFonts w:ascii="Calibri" w:hAnsi="Calibri" w:cs="Calibri"/>
          <w:color w:val="000000" w:themeColor="text1"/>
          <w:sz w:val="22"/>
          <w:szCs w:val="22"/>
        </w:rPr>
        <w:t xml:space="preserve">Kupujący powinien za pośrednictwem korespondencji e-mail na adres </w:t>
      </w:r>
      <w:r>
        <w:rPr>
          <w:rFonts w:ascii="Calibri" w:hAnsi="Calibri" w:cs="Calibri"/>
          <w:color w:val="000000" w:themeColor="text1"/>
          <w:sz w:val="22"/>
          <w:szCs w:val="22"/>
        </w:rPr>
        <w:t>___________________ lub telefonicznie pod nr: ______________________</w:t>
      </w:r>
      <w:r w:rsidRPr="007335BE">
        <w:rPr>
          <w:rFonts w:ascii="Calibri" w:hAnsi="Calibri" w:cs="Calibri"/>
          <w:color w:val="000000" w:themeColor="text1"/>
          <w:sz w:val="22"/>
          <w:szCs w:val="22"/>
        </w:rPr>
        <w:t>, zgłosić Sprzedającemu konieczność dokonania naprawy gwarancyjnej.</w:t>
      </w:r>
    </w:p>
    <w:p w14:paraId="799A90D6" w14:textId="0E8B1A92" w:rsidR="00452CED" w:rsidRDefault="00452CED" w:rsidP="00FD42A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Postanowienia niniejszego paragrafu, nie wyłączają, nie ograniczają lub nie zawieszają żadnych praw Kupującego wynikających z obowiązującego prawa w odniesieniu do wad sprzedanego przedmiotu.</w:t>
      </w:r>
    </w:p>
    <w:p w14:paraId="40E498DF" w14:textId="77777777" w:rsidR="00E62B20" w:rsidRPr="00E62B20" w:rsidRDefault="00E62B20" w:rsidP="00E62B20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B280403" w14:textId="209B4D9A" w:rsidR="00F22838" w:rsidRPr="00947B81" w:rsidRDefault="00452CED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7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. [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]</w:t>
      </w:r>
    </w:p>
    <w:p w14:paraId="1342C532" w14:textId="77C317B8" w:rsidR="00452CED" w:rsidRDefault="00452CED" w:rsidP="00452CED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 xml:space="preserve">Kupujący ma prawo naliczenia kar umownych w każdym z poniższych przypadków łącznie lub z osobna: </w:t>
      </w:r>
    </w:p>
    <w:p w14:paraId="44BE88F4" w14:textId="77777777" w:rsidR="00452CED" w:rsidRDefault="00452CED" w:rsidP="00FD42AB">
      <w:pPr>
        <w:pStyle w:val="Tekstpodstawowy"/>
        <w:numPr>
          <w:ilvl w:val="0"/>
          <w:numId w:val="9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za każdy dzień opóźnienia Sprzedającego w wykonaniu Przedmiotu umowy w wysokości 0,2% wartości wynagrodzenia brutto określonego w § 3 ust. 1 Umowy jednak nie więcej niż za 60 dni;</w:t>
      </w:r>
    </w:p>
    <w:p w14:paraId="5C98CCA2" w14:textId="77777777" w:rsidR="00452CED" w:rsidRDefault="00452CED" w:rsidP="00FD42AB">
      <w:pPr>
        <w:pStyle w:val="Tekstpodstawowy"/>
        <w:numPr>
          <w:ilvl w:val="0"/>
          <w:numId w:val="9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za odstąpienie od Umowy z przyczyn leżących po stronie Sprzedającego w wysokości 15 % wartości wynagrodzenia brutto wskazanego w § 3 ust. 1 Umowy;</w:t>
      </w:r>
    </w:p>
    <w:p w14:paraId="08C1182E" w14:textId="2CF06355" w:rsidR="00452CED" w:rsidRPr="00452CED" w:rsidRDefault="00452CED" w:rsidP="00FD42AB">
      <w:pPr>
        <w:pStyle w:val="Tekstpodstawowy"/>
        <w:numPr>
          <w:ilvl w:val="0"/>
          <w:numId w:val="9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za dokonanie przez Sprzedającego przelewu wierzytelności w wysokości wartości kwoty przelewu dokonanej wbrew zastrzeżeniu umownem</w:t>
      </w:r>
      <w:r>
        <w:rPr>
          <w:rFonts w:ascii="Calibri" w:hAnsi="Calibri" w:cs="Calibri"/>
          <w:color w:val="000000" w:themeColor="text1"/>
          <w:sz w:val="22"/>
          <w:szCs w:val="22"/>
        </w:rPr>
        <w:t>u wskazanemu w § 3 ust. 6 Umowy.</w:t>
      </w:r>
    </w:p>
    <w:p w14:paraId="0FC5CC72" w14:textId="77777777" w:rsidR="00452CED" w:rsidRDefault="00452CED" w:rsidP="00452CED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Kupującemu przysługuje prawo dochodzenia odszkodowania przenoszącego wysokość zastrzeżonych kar umownych. </w:t>
      </w:r>
    </w:p>
    <w:p w14:paraId="6FF62407" w14:textId="77777777" w:rsidR="00452CED" w:rsidRDefault="00452CED" w:rsidP="00452CED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Kupujący ma prawo sumować kary umowne naliczone z różnych tytułów określonych w ust. 1 powyżej litery a)-c), w tym także z karami za odstąpienie od Umowy, jednakże maksymalna wysokość wszystkich zsumowanych kar nie może przekroczyć 30 % wartości wynagrodzenia. </w:t>
      </w:r>
    </w:p>
    <w:p w14:paraId="0F4A5CAB" w14:textId="77777777" w:rsidR="00452CED" w:rsidRDefault="00452CED" w:rsidP="00452CED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Kupujący ma prawo potrącić kary umowne z wynagrodzeniem Sprzedającego , choćby roszczenie o zapłatę kar umownych i wynagrodzenie Sprzedającego były niewymagalne.</w:t>
      </w:r>
    </w:p>
    <w:p w14:paraId="5EAB3DB2" w14:textId="6B4348BD" w:rsidR="00452CED" w:rsidRPr="00452CED" w:rsidRDefault="00452CED" w:rsidP="00452CED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 xml:space="preserve">Odstąpienie od umowy przez którąkolwiek ze Stron nie wyłącza obowiązku zapłaty kar umownych z tytułu opóźnienia lub zwłoki, których naliczenie było możliwe do dnia odstąpienia. </w:t>
      </w:r>
    </w:p>
    <w:p w14:paraId="28E3B2F2" w14:textId="6F7856CF" w:rsidR="00452CED" w:rsidRDefault="00452CED" w:rsidP="00452CED">
      <w:pPr>
        <w:pStyle w:val="Tekstpodstawowy"/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6A73097" w14:textId="3EB80CC1" w:rsidR="00452CED" w:rsidRDefault="00452CED" w:rsidP="00452CED">
      <w:pPr>
        <w:pStyle w:val="Tekstpodstawowy"/>
        <w:spacing w:before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b/>
          <w:bCs/>
          <w:color w:val="000000" w:themeColor="text1"/>
          <w:sz w:val="22"/>
          <w:szCs w:val="22"/>
        </w:rPr>
        <w:t>§ 8. [Postanowienia końcowe]</w:t>
      </w:r>
    </w:p>
    <w:p w14:paraId="35CE1D75" w14:textId="3F611F5A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Jakiekolwiek zmiany niniejszej Umowy wymagają formy pisemnej pod rygorem nieważności.</w:t>
      </w:r>
    </w:p>
    <w:p w14:paraId="0BFC9C63" w14:textId="6D859DBD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Jeżeli którekolwiek z postanowień niniejszej Umowy okaże się nieważne w całości lub w części, pozostałe postanowienia pozostają w mocy, strony zaś zobowiązują się na wniosek którejkolwiek z nich do zastąpienia nieważnych postanowień postanowieniami, których moc prawna i skutek ekonomiczny są najbardziej zbliżone do postanowień zastępowanych.</w:t>
      </w:r>
    </w:p>
    <w:p w14:paraId="3A015CFD" w14:textId="22801BE3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Strony oświadczają, że adresy podane w komparycji Umowy są aktualne i zobowiązują się do wzajemnego informowania na piśmie o zmianach w tym zakresie. Jeżeli którakolwiek ze Stron nie dopełni tego obowiązku, to uznaje się, że oświadczenia i zawiadomienia przesłane przez którąkolwiek Stronę Umowy na dotychczasowy adres drugiej Strony są skuteczne.</w:t>
      </w:r>
    </w:p>
    <w:p w14:paraId="27BAA032" w14:textId="5CA2384C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W sprawach nie uregulowanych Umową, stosuje się przepisy powszechnie obowiązującego prawa polskiego, a w szczególności Kodeksu cywilnego.</w:t>
      </w:r>
    </w:p>
    <w:p w14:paraId="5656B3F1" w14:textId="57C443D6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W przypadku zaistnienia jakichkolwiek sporów mogących wyniknąć na tle lub w związku z Umową, Strony dołożą wszelkich starań w celu ugodowego ich rozstrzygnięcia.</w:t>
      </w:r>
    </w:p>
    <w:p w14:paraId="1F6B3D30" w14:textId="6A037658" w:rsidR="00452CED" w:rsidRDefault="00452CED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Jeżeli Strony nie zdołają ugodowo zakończyć sporu wynikającego lub związanego z Umową, jej naruszeniem, rozwiązaniem lub nieważnością, to sądem właściwym do jego rozstrzygnięcia będzie sąd powszechny właściwy dla siedziby Kupującego.</w:t>
      </w:r>
    </w:p>
    <w:p w14:paraId="21DF7BAE" w14:textId="7EC94CAD" w:rsidR="00986204" w:rsidRPr="00452CED" w:rsidRDefault="00031415" w:rsidP="00FD42AB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2CED">
        <w:rPr>
          <w:rFonts w:ascii="Calibri" w:hAnsi="Calibri" w:cs="Calibri"/>
          <w:color w:val="000000" w:themeColor="text1"/>
          <w:sz w:val="22"/>
          <w:szCs w:val="22"/>
        </w:rPr>
        <w:t>Za</w:t>
      </w:r>
      <w:r w:rsidR="00986204" w:rsidRPr="00452CED">
        <w:rPr>
          <w:rFonts w:ascii="Calibri" w:hAnsi="Calibri" w:cs="Calibri"/>
          <w:color w:val="000000" w:themeColor="text1"/>
          <w:sz w:val="22"/>
          <w:szCs w:val="22"/>
        </w:rPr>
        <w:t>łącznikami do Umowy są:</w:t>
      </w:r>
    </w:p>
    <w:p w14:paraId="15988846" w14:textId="780AEC87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oferta</w:t>
      </w:r>
      <w:r w:rsidR="00CB4553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52CED">
        <w:rPr>
          <w:rFonts w:ascii="Calibri" w:hAnsi="Calibri" w:cs="Calibri"/>
          <w:color w:val="000000" w:themeColor="text1"/>
          <w:sz w:val="22"/>
          <w:szCs w:val="22"/>
        </w:rPr>
        <w:t>Sprzedającego;</w:t>
      </w:r>
    </w:p>
    <w:p w14:paraId="17B0928A" w14:textId="77777777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odpis CEIDG/KRS Wykonawcy</w:t>
      </w:r>
    </w:p>
    <w:p w14:paraId="5016BA53" w14:textId="77777777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klauzula informacyjna RODO</w:t>
      </w:r>
    </w:p>
    <w:p w14:paraId="229EF9BE" w14:textId="77777777" w:rsidR="00986204" w:rsidRPr="00947B81" w:rsidRDefault="00986204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Umowę sporządzono w 2 (dwóch) jednobrzmiących egzemplarzach, po 1 (jednym) egzemplarzu dla każdego ze Stron. </w:t>
      </w:r>
    </w:p>
    <w:p w14:paraId="6AF2A9C5" w14:textId="0DB79BCD" w:rsidR="00F33711" w:rsidRPr="00947B81" w:rsidRDefault="00F33711" w:rsidP="00452CED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83754F" w:rsidRPr="00947B81" w14:paraId="1A22B97F" w14:textId="77777777" w:rsidTr="00452CED">
        <w:tc>
          <w:tcPr>
            <w:tcW w:w="4534" w:type="dxa"/>
          </w:tcPr>
          <w:p w14:paraId="7A67E5F8" w14:textId="6266795E" w:rsidR="00F22838" w:rsidRPr="00947B81" w:rsidRDefault="00452CED" w:rsidP="00452CE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                  Sprzedający</w:t>
            </w:r>
          </w:p>
        </w:tc>
        <w:tc>
          <w:tcPr>
            <w:tcW w:w="4538" w:type="dxa"/>
          </w:tcPr>
          <w:p w14:paraId="7EEE6196" w14:textId="7E2529F5" w:rsidR="00F22838" w:rsidRPr="00947B81" w:rsidRDefault="00452CED" w:rsidP="004A188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                                    Kupujący  </w:t>
            </w:r>
          </w:p>
        </w:tc>
      </w:tr>
    </w:tbl>
    <w:p w14:paraId="02671AF9" w14:textId="77777777" w:rsidR="00F22838" w:rsidRPr="00947B81" w:rsidRDefault="00F22838" w:rsidP="0083754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F22838" w:rsidRPr="00947B81" w:rsidSect="00777F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4101" w14:textId="77777777" w:rsidR="00B913B6" w:rsidRDefault="00B913B6" w:rsidP="004A1882">
      <w:r>
        <w:separator/>
      </w:r>
    </w:p>
  </w:endnote>
  <w:endnote w:type="continuationSeparator" w:id="0">
    <w:p w14:paraId="7C100F51" w14:textId="77777777" w:rsidR="00B913B6" w:rsidRDefault="00B913B6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579591"/>
      <w:docPartObj>
        <w:docPartGallery w:val="Page Numbers (Bottom of Page)"/>
        <w:docPartUnique/>
      </w:docPartObj>
    </w:sdtPr>
    <w:sdtContent>
      <w:p w14:paraId="42CD11FD" w14:textId="793DA382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F70">
          <w:rPr>
            <w:noProof/>
          </w:rPr>
          <w:t>5</w:t>
        </w:r>
        <w:r>
          <w:fldChar w:fldCharType="end"/>
        </w:r>
      </w:p>
    </w:sdtContent>
  </w:sdt>
  <w:p w14:paraId="5037E330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5194" w14:textId="77777777" w:rsidR="00B913B6" w:rsidRDefault="00B913B6" w:rsidP="004A1882">
      <w:r>
        <w:separator/>
      </w:r>
    </w:p>
  </w:footnote>
  <w:footnote w:type="continuationSeparator" w:id="0">
    <w:p w14:paraId="4B1E41A0" w14:textId="77777777" w:rsidR="00B913B6" w:rsidRDefault="00B913B6" w:rsidP="004A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00F28"/>
    <w:multiLevelType w:val="hybridMultilevel"/>
    <w:tmpl w:val="B5D8B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5715F"/>
    <w:multiLevelType w:val="hybridMultilevel"/>
    <w:tmpl w:val="C2FA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B6F"/>
    <w:multiLevelType w:val="hybridMultilevel"/>
    <w:tmpl w:val="EC4CAA7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F110B14"/>
    <w:multiLevelType w:val="hybridMultilevel"/>
    <w:tmpl w:val="37DEC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57126"/>
    <w:multiLevelType w:val="hybridMultilevel"/>
    <w:tmpl w:val="C2C80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5CAA"/>
    <w:multiLevelType w:val="hybridMultilevel"/>
    <w:tmpl w:val="C2FA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552FA4"/>
    <w:multiLevelType w:val="hybridMultilevel"/>
    <w:tmpl w:val="37DEC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75087">
    <w:abstractNumId w:val="0"/>
  </w:num>
  <w:num w:numId="2" w16cid:durableId="326902380">
    <w:abstractNumId w:val="1"/>
  </w:num>
  <w:num w:numId="3" w16cid:durableId="1126267774">
    <w:abstractNumId w:val="8"/>
  </w:num>
  <w:num w:numId="4" w16cid:durableId="1367021160">
    <w:abstractNumId w:val="3"/>
  </w:num>
  <w:num w:numId="5" w16cid:durableId="1270627209">
    <w:abstractNumId w:val="6"/>
  </w:num>
  <w:num w:numId="6" w16cid:durableId="897015616">
    <w:abstractNumId w:val="7"/>
  </w:num>
  <w:num w:numId="7" w16cid:durableId="1545753089">
    <w:abstractNumId w:val="5"/>
  </w:num>
  <w:num w:numId="8" w16cid:durableId="186061244">
    <w:abstractNumId w:val="2"/>
  </w:num>
  <w:num w:numId="9" w16cid:durableId="1759867724">
    <w:abstractNumId w:val="4"/>
  </w:num>
  <w:num w:numId="10" w16cid:durableId="24176286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F"/>
    <w:rsid w:val="00006BB7"/>
    <w:rsid w:val="00020EFC"/>
    <w:rsid w:val="00031415"/>
    <w:rsid w:val="0003169F"/>
    <w:rsid w:val="0003473F"/>
    <w:rsid w:val="000410D6"/>
    <w:rsid w:val="00047496"/>
    <w:rsid w:val="00083474"/>
    <w:rsid w:val="000914E2"/>
    <w:rsid w:val="000C0B38"/>
    <w:rsid w:val="000D6B83"/>
    <w:rsid w:val="000E39F1"/>
    <w:rsid w:val="001163C8"/>
    <w:rsid w:val="00131FBD"/>
    <w:rsid w:val="00141114"/>
    <w:rsid w:val="00155761"/>
    <w:rsid w:val="00156825"/>
    <w:rsid w:val="00192D71"/>
    <w:rsid w:val="001C39A2"/>
    <w:rsid w:val="001C7C64"/>
    <w:rsid w:val="001E2313"/>
    <w:rsid w:val="002023A8"/>
    <w:rsid w:val="00204617"/>
    <w:rsid w:val="00205D84"/>
    <w:rsid w:val="0021466E"/>
    <w:rsid w:val="0022038C"/>
    <w:rsid w:val="00230135"/>
    <w:rsid w:val="002461D1"/>
    <w:rsid w:val="00247AC5"/>
    <w:rsid w:val="0026078A"/>
    <w:rsid w:val="0028041D"/>
    <w:rsid w:val="002A5F78"/>
    <w:rsid w:val="002A725A"/>
    <w:rsid w:val="002C2D5F"/>
    <w:rsid w:val="002D2999"/>
    <w:rsid w:val="002F4228"/>
    <w:rsid w:val="003028DC"/>
    <w:rsid w:val="00351FD3"/>
    <w:rsid w:val="0036549E"/>
    <w:rsid w:val="00380C9D"/>
    <w:rsid w:val="003A66A5"/>
    <w:rsid w:val="003A76A4"/>
    <w:rsid w:val="003B4F5E"/>
    <w:rsid w:val="003C3533"/>
    <w:rsid w:val="003C5657"/>
    <w:rsid w:val="003C7F7E"/>
    <w:rsid w:val="003F6E22"/>
    <w:rsid w:val="003F7C6B"/>
    <w:rsid w:val="00412EAC"/>
    <w:rsid w:val="00417C9B"/>
    <w:rsid w:val="00424B62"/>
    <w:rsid w:val="00452CED"/>
    <w:rsid w:val="00463DEB"/>
    <w:rsid w:val="0046579A"/>
    <w:rsid w:val="0047250A"/>
    <w:rsid w:val="00477B78"/>
    <w:rsid w:val="0048226A"/>
    <w:rsid w:val="004A1882"/>
    <w:rsid w:val="004B7103"/>
    <w:rsid w:val="004E54A8"/>
    <w:rsid w:val="00500018"/>
    <w:rsid w:val="00506F79"/>
    <w:rsid w:val="00511F5D"/>
    <w:rsid w:val="00523F8A"/>
    <w:rsid w:val="005247AE"/>
    <w:rsid w:val="005274C8"/>
    <w:rsid w:val="0053117A"/>
    <w:rsid w:val="00535EB2"/>
    <w:rsid w:val="005557D0"/>
    <w:rsid w:val="00556F70"/>
    <w:rsid w:val="00580A6B"/>
    <w:rsid w:val="005B0B83"/>
    <w:rsid w:val="005B6AF3"/>
    <w:rsid w:val="00612225"/>
    <w:rsid w:val="00613968"/>
    <w:rsid w:val="00616152"/>
    <w:rsid w:val="00643A5D"/>
    <w:rsid w:val="00645B36"/>
    <w:rsid w:val="00660292"/>
    <w:rsid w:val="006C6C95"/>
    <w:rsid w:val="006E32E2"/>
    <w:rsid w:val="006F25DC"/>
    <w:rsid w:val="007335BE"/>
    <w:rsid w:val="007509F1"/>
    <w:rsid w:val="00777A17"/>
    <w:rsid w:val="00777FA8"/>
    <w:rsid w:val="007A1709"/>
    <w:rsid w:val="007B388A"/>
    <w:rsid w:val="007C1500"/>
    <w:rsid w:val="007D2A64"/>
    <w:rsid w:val="00801BBE"/>
    <w:rsid w:val="0081073C"/>
    <w:rsid w:val="00811E41"/>
    <w:rsid w:val="00822A60"/>
    <w:rsid w:val="00824A8B"/>
    <w:rsid w:val="0082555C"/>
    <w:rsid w:val="0083754F"/>
    <w:rsid w:val="008523FF"/>
    <w:rsid w:val="008533D2"/>
    <w:rsid w:val="00870009"/>
    <w:rsid w:val="008B2365"/>
    <w:rsid w:val="008C1E99"/>
    <w:rsid w:val="008E6D6F"/>
    <w:rsid w:val="008F0AAD"/>
    <w:rsid w:val="0090358C"/>
    <w:rsid w:val="009234E8"/>
    <w:rsid w:val="009450DF"/>
    <w:rsid w:val="00947B81"/>
    <w:rsid w:val="00986204"/>
    <w:rsid w:val="009A7159"/>
    <w:rsid w:val="009E3138"/>
    <w:rsid w:val="00A23A63"/>
    <w:rsid w:val="00A27D3D"/>
    <w:rsid w:val="00A418F8"/>
    <w:rsid w:val="00A47B9F"/>
    <w:rsid w:val="00A508C6"/>
    <w:rsid w:val="00A769ED"/>
    <w:rsid w:val="00A97BDB"/>
    <w:rsid w:val="00AA51D0"/>
    <w:rsid w:val="00AB4FF4"/>
    <w:rsid w:val="00AF0339"/>
    <w:rsid w:val="00AF680F"/>
    <w:rsid w:val="00B2246F"/>
    <w:rsid w:val="00B44BB3"/>
    <w:rsid w:val="00B52FF1"/>
    <w:rsid w:val="00B71BDA"/>
    <w:rsid w:val="00B913B6"/>
    <w:rsid w:val="00BB5297"/>
    <w:rsid w:val="00BC4A98"/>
    <w:rsid w:val="00BD7A7C"/>
    <w:rsid w:val="00BF5148"/>
    <w:rsid w:val="00C158D2"/>
    <w:rsid w:val="00C227FF"/>
    <w:rsid w:val="00C277FE"/>
    <w:rsid w:val="00C36B63"/>
    <w:rsid w:val="00C462A1"/>
    <w:rsid w:val="00C47ED2"/>
    <w:rsid w:val="00C617A5"/>
    <w:rsid w:val="00C76AB8"/>
    <w:rsid w:val="00CB4553"/>
    <w:rsid w:val="00CC716B"/>
    <w:rsid w:val="00D03B89"/>
    <w:rsid w:val="00D04E71"/>
    <w:rsid w:val="00D3310C"/>
    <w:rsid w:val="00D67872"/>
    <w:rsid w:val="00D72076"/>
    <w:rsid w:val="00D737DB"/>
    <w:rsid w:val="00D92B6F"/>
    <w:rsid w:val="00DB52E1"/>
    <w:rsid w:val="00DC77FE"/>
    <w:rsid w:val="00E1040A"/>
    <w:rsid w:val="00E62B20"/>
    <w:rsid w:val="00E73895"/>
    <w:rsid w:val="00E76C52"/>
    <w:rsid w:val="00E8182B"/>
    <w:rsid w:val="00E875F2"/>
    <w:rsid w:val="00EA3354"/>
    <w:rsid w:val="00EC1CE2"/>
    <w:rsid w:val="00EE50CB"/>
    <w:rsid w:val="00F22838"/>
    <w:rsid w:val="00F33711"/>
    <w:rsid w:val="00F9340A"/>
    <w:rsid w:val="00FB5D25"/>
    <w:rsid w:val="00FD2225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D5A8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E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2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2691-DF05-4FE9-B3F6-9A7B5ACE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 Hanna</dc:creator>
  <cp:lastModifiedBy>Bayat Justyna</cp:lastModifiedBy>
  <cp:revision>2</cp:revision>
  <cp:lastPrinted>2022-10-24T07:25:00Z</cp:lastPrinted>
  <dcterms:created xsi:type="dcterms:W3CDTF">2022-11-28T09:29:00Z</dcterms:created>
  <dcterms:modified xsi:type="dcterms:W3CDTF">2022-11-28T09:29:00Z</dcterms:modified>
</cp:coreProperties>
</file>