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8E73" w14:textId="77777777" w:rsidR="006937F3" w:rsidRDefault="006937F3" w:rsidP="006937F3">
      <w:pPr>
        <w:ind w:left="-142"/>
        <w:jc w:val="right"/>
        <w:rPr>
          <w:rFonts w:ascii="Arial Narrow" w:hAnsi="Arial Narrow"/>
          <w:b/>
          <w:bCs/>
          <w:sz w:val="22"/>
          <w:szCs w:val="22"/>
        </w:rPr>
      </w:pPr>
      <w:r w:rsidRPr="00D10AA3">
        <w:rPr>
          <w:rFonts w:ascii="Arial Narrow" w:hAnsi="Arial Narrow"/>
          <w:b/>
          <w:bCs/>
          <w:sz w:val="22"/>
          <w:szCs w:val="22"/>
        </w:rPr>
        <w:t>ZAŁĄCZNIK</w:t>
      </w:r>
      <w:r>
        <w:rPr>
          <w:rFonts w:ascii="Arial Narrow" w:hAnsi="Arial Narrow"/>
          <w:b/>
          <w:bCs/>
          <w:sz w:val="22"/>
          <w:szCs w:val="22"/>
        </w:rPr>
        <w:t xml:space="preserve"> NR</w:t>
      </w:r>
      <w:r w:rsidRPr="00D10AA3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Pr="00D10AA3">
        <w:rPr>
          <w:rFonts w:ascii="Arial Narrow" w:hAnsi="Arial Narrow"/>
          <w:b/>
          <w:bCs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>KLAUZULA INFORMACYJNA</w:t>
      </w:r>
    </w:p>
    <w:p w14:paraId="5C35D9B2" w14:textId="77777777" w:rsidR="006937F3" w:rsidRDefault="006937F3" w:rsidP="006937F3">
      <w:pPr>
        <w:ind w:left="-142"/>
        <w:jc w:val="right"/>
        <w:rPr>
          <w:rFonts w:ascii="Arial Narrow" w:hAnsi="Arial Narrow"/>
          <w:b/>
          <w:bCs/>
          <w:sz w:val="22"/>
          <w:szCs w:val="22"/>
        </w:rPr>
      </w:pPr>
    </w:p>
    <w:p w14:paraId="18ED6EB0" w14:textId="77777777" w:rsidR="006937F3" w:rsidRDefault="006937F3" w:rsidP="006937F3">
      <w:pPr>
        <w:ind w:left="-142"/>
        <w:jc w:val="right"/>
        <w:rPr>
          <w:rFonts w:ascii="Arial Narrow" w:hAnsi="Arial Narrow"/>
          <w:b/>
          <w:bCs/>
          <w:sz w:val="22"/>
          <w:szCs w:val="22"/>
        </w:rPr>
      </w:pPr>
    </w:p>
    <w:p w14:paraId="67BC146D" w14:textId="77777777" w:rsidR="006937F3" w:rsidRDefault="006937F3" w:rsidP="006937F3">
      <w:pPr>
        <w:spacing w:after="200" w:line="276" w:lineRule="auto"/>
        <w:jc w:val="center"/>
        <w:rPr>
          <w:rFonts w:ascii="Arial" w:eastAsiaTheme="minorHAnsi" w:hAnsi="Arial" w:cs="Arial"/>
          <w:b/>
          <w:color w:val="000000"/>
          <w:szCs w:val="24"/>
          <w:lang w:eastAsia="en-US"/>
        </w:rPr>
      </w:pPr>
    </w:p>
    <w:p w14:paraId="3568862B" w14:textId="77777777" w:rsidR="006937F3" w:rsidRDefault="006937F3" w:rsidP="006937F3">
      <w:pPr>
        <w:spacing w:after="200" w:line="276" w:lineRule="auto"/>
        <w:jc w:val="center"/>
        <w:rPr>
          <w:rFonts w:ascii="Arial" w:eastAsiaTheme="minorHAnsi" w:hAnsi="Arial" w:cs="Arial"/>
          <w:b/>
          <w:color w:val="000000"/>
          <w:szCs w:val="24"/>
          <w:lang w:eastAsia="en-US"/>
        </w:rPr>
      </w:pPr>
    </w:p>
    <w:p w14:paraId="05F00108" w14:textId="77777777" w:rsidR="006937F3" w:rsidRPr="006D3B46" w:rsidRDefault="006937F3" w:rsidP="006937F3">
      <w:pPr>
        <w:spacing w:after="200" w:line="276" w:lineRule="auto"/>
        <w:jc w:val="center"/>
        <w:rPr>
          <w:rFonts w:ascii="Arial" w:eastAsiaTheme="minorHAnsi" w:hAnsi="Arial" w:cs="Arial"/>
          <w:b/>
          <w:color w:val="000000"/>
          <w:szCs w:val="24"/>
          <w:vertAlign w:val="superscript"/>
          <w:lang w:eastAsia="en-US"/>
        </w:rPr>
      </w:pPr>
      <w:r>
        <w:rPr>
          <w:rFonts w:ascii="Arial" w:eastAsiaTheme="minorHAnsi" w:hAnsi="Arial" w:cs="Arial"/>
          <w:b/>
          <w:color w:val="000000"/>
          <w:szCs w:val="24"/>
          <w:lang w:eastAsia="en-US"/>
        </w:rPr>
        <w:t xml:space="preserve">KLAUZULA INFORMACYJNA </w:t>
      </w:r>
    </w:p>
    <w:p w14:paraId="6364487A" w14:textId="77777777" w:rsidR="006937F3" w:rsidRPr="00594E1F" w:rsidRDefault="006937F3" w:rsidP="006937F3">
      <w:pPr>
        <w:jc w:val="both"/>
        <w:rPr>
          <w:rFonts w:ascii="Arial Narrow" w:hAnsi="Arial Narrow"/>
          <w:b/>
          <w:szCs w:val="24"/>
          <w:u w:val="single"/>
        </w:rPr>
      </w:pPr>
      <w:r w:rsidRPr="00594E1F">
        <w:rPr>
          <w:rFonts w:ascii="Arial Narrow" w:hAnsi="Arial Narrow"/>
          <w:b/>
          <w:szCs w:val="24"/>
          <w:u w:val="single"/>
        </w:rPr>
        <w:t xml:space="preserve">Klauzula informacyjna wynikająca z art. 13 i art. 14 ogólnego rozporządzenia o ochronie danych osobowych RODO: </w:t>
      </w:r>
    </w:p>
    <w:p w14:paraId="193D4F7B" w14:textId="77777777" w:rsidR="006937F3" w:rsidRPr="00594E1F" w:rsidRDefault="006937F3" w:rsidP="006937F3">
      <w:pPr>
        <w:pStyle w:val="Bezodstpw"/>
        <w:ind w:left="360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601EEF62" w14:textId="77777777" w:rsidR="006937F3" w:rsidRPr="00594E1F" w:rsidRDefault="006937F3" w:rsidP="006937F3">
      <w:pPr>
        <w:pStyle w:val="Bezodstpw"/>
        <w:numPr>
          <w:ilvl w:val="0"/>
          <w:numId w:val="1"/>
        </w:numPr>
        <w:ind w:left="709" w:hanging="283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Administratorem przetwarzającym Pani/Pana dane osobowe jest: Komendant Powiatowy Państwowej Straży Pożarnej (19-400 Olecko, ul. Kolejowa 27a, tel. 87 520 71 00, fax. 87 520 71 05, e-mail: sekretariat.olecko@kwpsp.olsztyn.pl).</w:t>
      </w:r>
    </w:p>
    <w:p w14:paraId="1DD26A4E" w14:textId="77777777" w:rsidR="006937F3" w:rsidRPr="00594E1F" w:rsidRDefault="006937F3" w:rsidP="006937F3">
      <w:pPr>
        <w:pStyle w:val="Bezodstpw"/>
        <w:numPr>
          <w:ilvl w:val="0"/>
          <w:numId w:val="1"/>
        </w:numPr>
        <w:ind w:left="709" w:hanging="283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 xml:space="preserve">W Komendzie Wojewódzkiej Państwowej Straży Pożarnej w Olsztynie wyznaczony został Inspektor Ochrony Danych: (10-045 Olsztyn, ul. Niepodległości 16, tel. 89 522 95 36, fax. 89 522 95 05 </w:t>
      </w:r>
    </w:p>
    <w:p w14:paraId="2C44F4CD" w14:textId="77777777" w:rsidR="006937F3" w:rsidRPr="00594E1F" w:rsidRDefault="006937F3" w:rsidP="006937F3">
      <w:pPr>
        <w:pStyle w:val="Bezodstpw"/>
        <w:ind w:left="720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e-mail: </w:t>
      </w:r>
      <w:hyperlink r:id="rId5" w:history="1">
        <w:r w:rsidRPr="00594E1F">
          <w:rPr>
            <w:rFonts w:ascii="Arial Narrow" w:hAnsi="Arial Narrow"/>
          </w:rPr>
          <w:t>iod@kwpsp.olsztyn.pl</w:t>
        </w:r>
      </w:hyperlink>
      <w:r w:rsidRPr="00594E1F">
        <w:rPr>
          <w:rFonts w:ascii="Arial Narrow" w:hAnsi="Arial Narrow"/>
        </w:rPr>
        <w:t>).</w:t>
      </w:r>
    </w:p>
    <w:p w14:paraId="6C70145E" w14:textId="77777777" w:rsidR="006937F3" w:rsidRPr="00594E1F" w:rsidRDefault="006937F3" w:rsidP="006937F3">
      <w:pPr>
        <w:pStyle w:val="Bezodstpw"/>
        <w:numPr>
          <w:ilvl w:val="0"/>
          <w:numId w:val="1"/>
        </w:numPr>
        <w:ind w:left="709" w:hanging="283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Pani/Pana dane osobowe są przetwarzane na podstawie na podstawie art. 6 ust 1 art. 88 RODO – w związku z prowadzonym naborem do służby w Komendzie Państwowej Straży Pożarnej w Olecku.</w:t>
      </w:r>
    </w:p>
    <w:p w14:paraId="22CA4752" w14:textId="77777777" w:rsidR="006937F3" w:rsidRPr="00594E1F" w:rsidRDefault="006937F3" w:rsidP="006937F3">
      <w:pPr>
        <w:pStyle w:val="Bezodstpw"/>
        <w:numPr>
          <w:ilvl w:val="0"/>
          <w:numId w:val="1"/>
        </w:numPr>
        <w:ind w:left="709" w:hanging="283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 xml:space="preserve">Dane osobowe podlegają przeglądowi, nie rzadziej niż co 5 lat od dnia ich uzyskania, a także są przechowywane wyłącznie przez okres niezbędny do realizacji zadań wynikających z ustawy. Po zakończeniu postępowania, możliwe będzie odebranie złożonych dokumentów, osobiście w siedzibie (sekretariat) Komendy Powiatowej PSP w Olecku. Dokumenty nieodebrane </w:t>
      </w:r>
      <w:r w:rsidRPr="00594E1F">
        <w:rPr>
          <w:rFonts w:ascii="Arial Narrow" w:hAnsi="Arial Narrow"/>
        </w:rPr>
        <w:br/>
        <w:t>po 3 miesiącach od zakończenia postępowania zostaną komisyjnie zniszczone.</w:t>
      </w:r>
    </w:p>
    <w:p w14:paraId="451EE14A" w14:textId="77777777" w:rsidR="006937F3" w:rsidRPr="00594E1F" w:rsidRDefault="006937F3" w:rsidP="006937F3">
      <w:pPr>
        <w:pStyle w:val="Bezodstpw"/>
        <w:numPr>
          <w:ilvl w:val="0"/>
          <w:numId w:val="1"/>
        </w:numPr>
        <w:ind w:left="709" w:hanging="283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Przysługuje Pani/Panu prawo do:</w:t>
      </w:r>
    </w:p>
    <w:p w14:paraId="4CB5BF2E" w14:textId="77777777" w:rsidR="006937F3" w:rsidRPr="00594E1F" w:rsidRDefault="006937F3" w:rsidP="006937F3">
      <w:pPr>
        <w:pStyle w:val="Bezodstpw"/>
        <w:ind w:left="720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1)  żądania od administratora dostępu do treści swoich danych, ich sprostowania, usunięcia lub ograniczenia przetwarzania, wniesienia sprzeciwu wobec przetwarzania;</w:t>
      </w:r>
    </w:p>
    <w:p w14:paraId="737425BE" w14:textId="77777777" w:rsidR="006937F3" w:rsidRPr="00594E1F" w:rsidRDefault="006937F3" w:rsidP="006937F3">
      <w:pPr>
        <w:pStyle w:val="Bezodstpw"/>
        <w:ind w:left="720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2)   wniesienia skargi do organu nadzorczego, którym jest Urząd Ochrony Danych Osobowych (00-193 Warszawa, ul. Stawki 2, tel. 22 531 03 00, fax. 22 531 03 01, e-mail: </w:t>
      </w:r>
      <w:hyperlink r:id="rId6" w:history="1">
        <w:r w:rsidRPr="00594E1F">
          <w:rPr>
            <w:rFonts w:ascii="Arial Narrow" w:hAnsi="Arial Narrow"/>
          </w:rPr>
          <w:t>kancelaria@uodo.gov.pl</w:t>
        </w:r>
      </w:hyperlink>
      <w:r w:rsidRPr="00594E1F">
        <w:rPr>
          <w:rFonts w:ascii="Arial Narrow" w:hAnsi="Arial Narrow"/>
        </w:rPr>
        <w:t>) jeżeli uzna Pani/Pan, że przetwarzanie narusza przepisy RODO.</w:t>
      </w:r>
    </w:p>
    <w:p w14:paraId="49D8E8A7" w14:textId="77777777" w:rsidR="006937F3" w:rsidRPr="00594E1F" w:rsidRDefault="006937F3" w:rsidP="006937F3">
      <w:pPr>
        <w:pStyle w:val="Bezodstpw"/>
        <w:ind w:left="720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Pani/Pana dane osobowe nie będą przekazywane do państwa trzeciego lub organizacji międzynarodowej.</w:t>
      </w:r>
    </w:p>
    <w:p w14:paraId="2162279C" w14:textId="77777777" w:rsidR="006937F3" w:rsidRDefault="006937F3" w:rsidP="006937F3">
      <w:pPr>
        <w:pStyle w:val="Bezodstpw"/>
        <w:ind w:left="720"/>
        <w:jc w:val="both"/>
        <w:rPr>
          <w:rFonts w:ascii="Arial Narrow" w:hAnsi="Arial Narrow"/>
        </w:rPr>
      </w:pPr>
      <w:r w:rsidRPr="00594E1F">
        <w:rPr>
          <w:rFonts w:ascii="Arial Narrow" w:hAnsi="Arial Narrow"/>
        </w:rPr>
        <w:t>Podanie danych osobowych jest wymogiem ustawowym i jest obowiązkowe. Przetwarzanie podanych przez Panią/Pana danych osobowych nie będzie podlegało zautomatyzowanemu podejmowaniu decyzji, w tym</w:t>
      </w:r>
      <w:r w:rsidRPr="00240758">
        <w:rPr>
          <w:rFonts w:ascii="Arial Narrow" w:hAnsi="Arial Narrow"/>
        </w:rPr>
        <w:t xml:space="preserve"> profilowaniu, o którym mowa w art. 22 ust. 1 i 4 RODO.</w:t>
      </w:r>
    </w:p>
    <w:p w14:paraId="4D965673" w14:textId="77777777" w:rsidR="006937F3" w:rsidRPr="006D009A" w:rsidRDefault="006937F3" w:rsidP="006937F3">
      <w:pPr>
        <w:pStyle w:val="Bezodstpw"/>
        <w:ind w:left="720"/>
        <w:jc w:val="both"/>
        <w:rPr>
          <w:rFonts w:ascii="Arial Narrow" w:hAnsi="Arial Narrow"/>
          <w:sz w:val="16"/>
          <w:szCs w:val="44"/>
        </w:rPr>
      </w:pPr>
    </w:p>
    <w:p w14:paraId="1B7F5E42" w14:textId="77777777" w:rsidR="006937F3" w:rsidRPr="00ED2298" w:rsidRDefault="006937F3" w:rsidP="006937F3">
      <w:pPr>
        <w:rPr>
          <w:rFonts w:ascii="Arial Narrow" w:hAnsi="Arial Narrow"/>
          <w:b/>
          <w:sz w:val="22"/>
          <w:szCs w:val="22"/>
        </w:rPr>
      </w:pPr>
    </w:p>
    <w:p w14:paraId="4C08AE22" w14:textId="77777777" w:rsidR="00A714C5" w:rsidRDefault="00A714C5"/>
    <w:sectPr w:rsidR="00A714C5" w:rsidSect="00D10AA3">
      <w:pgSz w:w="11906" w:h="16838"/>
      <w:pgMar w:top="719" w:right="924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6290C"/>
    <w:multiLevelType w:val="hybridMultilevel"/>
    <w:tmpl w:val="60D2BB6E"/>
    <w:lvl w:ilvl="0" w:tplc="D92E50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3"/>
    <w:rsid w:val="00357229"/>
    <w:rsid w:val="006937F3"/>
    <w:rsid w:val="00A714C5"/>
    <w:rsid w:val="00B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F4D7"/>
  <w15:chartTrackingRefBased/>
  <w15:docId w15:val="{E1519576-855B-47F2-8019-C3794CD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F3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7F3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kwpsp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1</cp:revision>
  <dcterms:created xsi:type="dcterms:W3CDTF">2022-09-02T07:03:00Z</dcterms:created>
  <dcterms:modified xsi:type="dcterms:W3CDTF">2022-09-02T07:04:00Z</dcterms:modified>
</cp:coreProperties>
</file>