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426515A8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F116C">
        <w:rPr>
          <w:rFonts w:ascii="Times New Roman" w:hAnsi="Times New Roman" w:cs="Times New Roman"/>
          <w:b/>
          <w:sz w:val="24"/>
          <w:szCs w:val="24"/>
        </w:rPr>
        <w:t>9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18769B" w:rsidRDefault="009F0DC4" w:rsidP="009F0DC4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F8C91E" w14:textId="7FF46B5A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4652A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FF116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materiałów medycznych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 ramach I wyposażenia Drogowego Przejścia Granicznego </w:t>
      </w:r>
      <w:r w:rsidR="003A49A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18769B" w:rsidRDefault="00C47CD3" w:rsidP="00C47CD3">
      <w:pPr>
        <w:spacing w:after="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18769B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496F7F" w14:paraId="38EF21DD" w14:textId="77777777" w:rsidTr="003A49A4">
        <w:tc>
          <w:tcPr>
            <w:tcW w:w="2410" w:type="dxa"/>
            <w:vAlign w:val="center"/>
          </w:tcPr>
          <w:p w14:paraId="305B4F0B" w14:textId="1A738162" w:rsidR="00496F7F" w:rsidRPr="0024652A" w:rsidRDefault="00496F7F" w:rsidP="003A49A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753973C7" w14:textId="4CA17749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3A49A4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3A49A4">
        <w:tc>
          <w:tcPr>
            <w:tcW w:w="2410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984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851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51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42AEDA" w14:textId="0D0D272F" w:rsidR="00496F7F" w:rsidRPr="0024652A" w:rsidRDefault="00FF116C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Apteczka</w:t>
            </w:r>
          </w:p>
        </w:tc>
        <w:tc>
          <w:tcPr>
            <w:tcW w:w="709" w:type="dxa"/>
            <w:vAlign w:val="center"/>
          </w:tcPr>
          <w:p w14:paraId="5B3AB0FE" w14:textId="416C0165" w:rsidR="00496F7F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147DA95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74F43277" w14:textId="7991BDEF" w:rsidR="0024652A" w:rsidRPr="0024652A" w:rsidRDefault="00FF116C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Defibrylator AED</w:t>
            </w:r>
          </w:p>
        </w:tc>
        <w:tc>
          <w:tcPr>
            <w:tcW w:w="709" w:type="dxa"/>
            <w:vAlign w:val="center"/>
          </w:tcPr>
          <w:p w14:paraId="57410653" w14:textId="4AA38642" w:rsidR="0024652A" w:rsidRPr="0024652A" w:rsidRDefault="00FF116C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14:paraId="749C8B2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493FBD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C312D7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75A9F73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687C133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68900356" w14:textId="226181A3" w:rsidR="0024652A" w:rsidRPr="0024652A" w:rsidRDefault="003A49A4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Lampa </w:t>
            </w:r>
            <w:r w:rsidR="00FF116C">
              <w:rPr>
                <w:rFonts w:ascii="Times New Roman" w:hAnsi="Times New Roman" w:cs="Times New Roman"/>
                <w:bCs/>
              </w:rPr>
              <w:t>wirusobójcza</w:t>
            </w:r>
          </w:p>
        </w:tc>
        <w:tc>
          <w:tcPr>
            <w:tcW w:w="709" w:type="dxa"/>
            <w:vAlign w:val="center"/>
          </w:tcPr>
          <w:p w14:paraId="77DCF08D" w14:textId="3814B419" w:rsidR="0024652A" w:rsidRDefault="00FF116C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72054A2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4FFAC0F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1C994E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D614AB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F116C" w14:paraId="3CF6FD80" w14:textId="77777777" w:rsidTr="00B039E8">
        <w:trPr>
          <w:trHeight w:val="570"/>
        </w:trPr>
        <w:tc>
          <w:tcPr>
            <w:tcW w:w="5954" w:type="dxa"/>
            <w:gridSpan w:val="4"/>
            <w:vAlign w:val="center"/>
          </w:tcPr>
          <w:p w14:paraId="11BBE1B3" w14:textId="0969CDF9" w:rsidR="00FF116C" w:rsidRPr="00F121CC" w:rsidRDefault="00F121CC" w:rsidP="00F121CC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4252" w:type="dxa"/>
            <w:gridSpan w:val="2"/>
            <w:vAlign w:val="center"/>
          </w:tcPr>
          <w:p w14:paraId="577EF7D8" w14:textId="77777777" w:rsidR="00FF116C" w:rsidRPr="0024652A" w:rsidRDefault="00FF116C" w:rsidP="00FF116C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18769B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5316ED33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FF116C">
        <w:rPr>
          <w:rFonts w:ascii="Times New Roman" w:hAnsi="Times New Roman" w:cs="Times New Roman"/>
          <w:sz w:val="24"/>
          <w:szCs w:val="24"/>
        </w:rPr>
        <w:t>apteczki</w:t>
      </w:r>
      <w:r w:rsidR="0024652A">
        <w:rPr>
          <w:rFonts w:ascii="Times New Roman" w:hAnsi="Times New Roman" w:cs="Times New Roman"/>
          <w:sz w:val="24"/>
          <w:szCs w:val="24"/>
        </w:rPr>
        <w:t>;</w:t>
      </w:r>
    </w:p>
    <w:p w14:paraId="24963E4F" w14:textId="26C63C18" w:rsidR="00A32B12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FF116C">
        <w:rPr>
          <w:rFonts w:ascii="Times New Roman" w:hAnsi="Times New Roman" w:cs="Times New Roman"/>
          <w:sz w:val="24"/>
          <w:szCs w:val="24"/>
        </w:rPr>
        <w:t>defibrylator AED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49329" w14:textId="02EAC530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3A49A4">
        <w:rPr>
          <w:rFonts w:ascii="Times New Roman" w:hAnsi="Times New Roman" w:cs="Times New Roman"/>
          <w:sz w:val="24"/>
          <w:szCs w:val="24"/>
        </w:rPr>
        <w:t xml:space="preserve">lampy </w:t>
      </w:r>
      <w:r w:rsidR="00FF116C">
        <w:rPr>
          <w:rFonts w:ascii="Times New Roman" w:hAnsi="Times New Roman" w:cs="Times New Roman"/>
          <w:sz w:val="24"/>
          <w:szCs w:val="24"/>
        </w:rPr>
        <w:t>wirusobójcze.</w:t>
      </w:r>
    </w:p>
    <w:p w14:paraId="32E11D24" w14:textId="6F3300E5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FF116C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77777777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777777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0B72D704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9E23B8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oferowanego </w:t>
      </w:r>
      <w:r w:rsidR="00FF116C">
        <w:rPr>
          <w:rFonts w:ascii="Times New Roman" w:hAnsi="Times New Roman" w:cs="Times New Roman"/>
          <w:sz w:val="24"/>
          <w:szCs w:val="24"/>
        </w:rPr>
        <w:t>materiałów medycznych</w:t>
      </w:r>
      <w:r w:rsidR="009E23B8">
        <w:rPr>
          <w:rFonts w:ascii="Times New Roman" w:hAnsi="Times New Roman" w:cs="Times New Roman"/>
          <w:sz w:val="24"/>
          <w:szCs w:val="24"/>
        </w:rPr>
        <w:t>.</w:t>
      </w:r>
    </w:p>
    <w:p w14:paraId="3695E354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3EED46" w14:textId="77777777" w:rsidR="00C47CD3" w:rsidRPr="0018769B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2306DAA" w14:textId="3301224F" w:rsidR="00C47CD3" w:rsidRPr="0018769B" w:rsidRDefault="00C47CD3" w:rsidP="0018769B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C47CD3" w:rsidRPr="00AE45FC" w:rsidSect="00674E1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87B7" w14:textId="77777777" w:rsidR="00DF50C8" w:rsidRDefault="00DF50C8" w:rsidP="00C47CD3">
      <w:pPr>
        <w:spacing w:after="0" w:line="240" w:lineRule="auto"/>
      </w:pPr>
      <w:r>
        <w:separator/>
      </w:r>
    </w:p>
  </w:endnote>
  <w:endnote w:type="continuationSeparator" w:id="0">
    <w:p w14:paraId="510A9F39" w14:textId="77777777" w:rsidR="00DF50C8" w:rsidRDefault="00DF50C8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281CF52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1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E1AD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E1AD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29E74" w14:textId="77777777" w:rsidR="00DF50C8" w:rsidRDefault="00DF50C8" w:rsidP="00C47CD3">
      <w:pPr>
        <w:spacing w:after="0" w:line="240" w:lineRule="auto"/>
      </w:pPr>
      <w:r>
        <w:separator/>
      </w:r>
    </w:p>
  </w:footnote>
  <w:footnote w:type="continuationSeparator" w:id="0">
    <w:p w14:paraId="4EED0DFF" w14:textId="77777777" w:rsidR="00DF50C8" w:rsidRDefault="00DF50C8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055A9"/>
    <w:rsid w:val="00123908"/>
    <w:rsid w:val="00130CA2"/>
    <w:rsid w:val="0018769B"/>
    <w:rsid w:val="0019246E"/>
    <w:rsid w:val="001B6024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3A49A4"/>
    <w:rsid w:val="00442B66"/>
    <w:rsid w:val="00456CF2"/>
    <w:rsid w:val="00462347"/>
    <w:rsid w:val="00477C76"/>
    <w:rsid w:val="004966D8"/>
    <w:rsid w:val="00496F7F"/>
    <w:rsid w:val="004B4F55"/>
    <w:rsid w:val="004E1ADD"/>
    <w:rsid w:val="00501689"/>
    <w:rsid w:val="00540585"/>
    <w:rsid w:val="00540D7C"/>
    <w:rsid w:val="00552383"/>
    <w:rsid w:val="00555466"/>
    <w:rsid w:val="005A52BE"/>
    <w:rsid w:val="005C45D4"/>
    <w:rsid w:val="005E74EE"/>
    <w:rsid w:val="005F38D2"/>
    <w:rsid w:val="00674E18"/>
    <w:rsid w:val="00681A03"/>
    <w:rsid w:val="00682F6E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B135E"/>
    <w:rsid w:val="009C65DF"/>
    <w:rsid w:val="009D209B"/>
    <w:rsid w:val="009E23B8"/>
    <w:rsid w:val="009F0DC4"/>
    <w:rsid w:val="00A02098"/>
    <w:rsid w:val="00A21840"/>
    <w:rsid w:val="00A32B12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4635C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DF50C8"/>
    <w:rsid w:val="00E414D4"/>
    <w:rsid w:val="00E4668C"/>
    <w:rsid w:val="00E533DC"/>
    <w:rsid w:val="00E8572F"/>
    <w:rsid w:val="00F121CC"/>
    <w:rsid w:val="00F35C99"/>
    <w:rsid w:val="00F55EF9"/>
    <w:rsid w:val="00F7173E"/>
    <w:rsid w:val="00F87DC9"/>
    <w:rsid w:val="00F916F4"/>
    <w:rsid w:val="00FE4EE4"/>
    <w:rsid w:val="00FE5179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B8E1-FCAB-4F8E-9FCF-3C874C69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2024-05-16T06:42:00Z</cp:lastPrinted>
  <dcterms:created xsi:type="dcterms:W3CDTF">2024-05-16T11:06:00Z</dcterms:created>
  <dcterms:modified xsi:type="dcterms:W3CDTF">2024-05-16T11:06:00Z</dcterms:modified>
</cp:coreProperties>
</file>