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D3691" w14:textId="7624C1FA" w:rsidR="00130EA2" w:rsidRPr="00130EA2" w:rsidRDefault="00130EA2" w:rsidP="00130EA2">
      <w:pPr>
        <w:pStyle w:val="Tytu"/>
        <w:jc w:val="right"/>
        <w:rPr>
          <w:b/>
          <w:sz w:val="24"/>
          <w:szCs w:val="24"/>
        </w:rPr>
      </w:pPr>
      <w:r w:rsidRPr="00130EA2">
        <w:rPr>
          <w:b/>
          <w:sz w:val="24"/>
          <w:szCs w:val="24"/>
        </w:rPr>
        <w:t>Załącznik nr 1 do SWZ/ Załącznik nr 2 do Umowy</w:t>
      </w:r>
    </w:p>
    <w:p w14:paraId="1B8F0128" w14:textId="77777777" w:rsidR="00130EA2" w:rsidRPr="00130EA2" w:rsidRDefault="00130EA2" w:rsidP="00130EA2"/>
    <w:p w14:paraId="3226E993" w14:textId="035AE131" w:rsidR="00261CEC" w:rsidRPr="00130EA2" w:rsidRDefault="00130EA2" w:rsidP="00130EA2">
      <w:pPr>
        <w:pStyle w:val="Tytu"/>
        <w:jc w:val="center"/>
        <w:rPr>
          <w:b/>
          <w:sz w:val="32"/>
          <w:szCs w:val="32"/>
        </w:rPr>
      </w:pPr>
      <w:r w:rsidRPr="00130EA2">
        <w:rPr>
          <w:b/>
          <w:sz w:val="32"/>
          <w:szCs w:val="32"/>
        </w:rPr>
        <w:t xml:space="preserve">Szczegółowy </w:t>
      </w:r>
      <w:r w:rsidR="00335AB1" w:rsidRPr="00130EA2">
        <w:rPr>
          <w:b/>
          <w:sz w:val="32"/>
          <w:szCs w:val="32"/>
        </w:rPr>
        <w:t>Opis Przedmiotu Zamówienia</w:t>
      </w:r>
    </w:p>
    <w:p w14:paraId="19DB7D7A" w14:textId="77777777" w:rsidR="00C923F6" w:rsidRDefault="00C923F6" w:rsidP="00C923F6"/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1854137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697954" w14:textId="77777777" w:rsidR="00C923F6" w:rsidRDefault="00C923F6">
          <w:pPr>
            <w:pStyle w:val="Nagwekspisutreci"/>
          </w:pPr>
          <w:r>
            <w:t>Spis treści</w:t>
          </w:r>
        </w:p>
        <w:p w14:paraId="7018E638" w14:textId="77777777" w:rsidR="007A2BBD" w:rsidRDefault="00C923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641923" w:history="1">
            <w:r w:rsidR="007A2BBD" w:rsidRPr="00057173">
              <w:rPr>
                <w:rStyle w:val="Hipercze"/>
                <w:noProof/>
              </w:rPr>
              <w:t>I.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PRZEDMIOT ZAMÓWIENIA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_Toc71641923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2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0644E5D0" w14:textId="77777777" w:rsidR="007A2BBD" w:rsidRDefault="00130EA2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24" w:history="1">
            <w:r w:rsidR="007A2BBD" w:rsidRPr="00057173">
              <w:rPr>
                <w:rStyle w:val="Hipercze"/>
                <w:noProof/>
              </w:rPr>
              <w:t>II.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KONTEKST ZAMÓWIENIA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_Toc71641924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2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1C310C98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25" w:history="1">
            <w:r w:rsidR="007A2BBD" w:rsidRPr="00057173">
              <w:rPr>
                <w:rStyle w:val="Hipercze"/>
                <w:noProof/>
              </w:rPr>
              <w:t>Program Rozwoju Kompetencji Cyfrowych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_Toc71641925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2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20BCE742" w14:textId="77777777" w:rsidR="007A2BBD" w:rsidRDefault="00130EA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26" w:history="1">
            <w:r w:rsidR="007A2BBD" w:rsidRPr="00057173">
              <w:rPr>
                <w:rStyle w:val="Hipercze"/>
                <w:noProof/>
              </w:rPr>
              <w:t>III.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CELE ZAMÓWIENIA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_Toc71641926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2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0A007FC2" w14:textId="77777777" w:rsidR="007A2BBD" w:rsidRDefault="00130EA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27" w:history="1">
            <w:r w:rsidR="007A2BBD" w:rsidRPr="00057173">
              <w:rPr>
                <w:rStyle w:val="Hipercze"/>
                <w:noProof/>
              </w:rPr>
              <w:t>IV.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ZAKRES ZAMÓWIENIA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_Toc71641927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3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5031F278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28" w:history="1">
            <w:r w:rsidR="007A2BBD" w:rsidRPr="00057173">
              <w:rPr>
                <w:rStyle w:val="Hipercze"/>
                <w:noProof/>
              </w:rPr>
              <w:t>Etap 1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_Toc71641928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3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272FB9E4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29" w:history="1">
            <w:r w:rsidR="007A2BBD" w:rsidRPr="00057173">
              <w:rPr>
                <w:rStyle w:val="Hipercze"/>
                <w:noProof/>
              </w:rPr>
              <w:t>Etap 2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_Toc71641929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3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6CFB2090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0" w:history="1">
            <w:r w:rsidR="007A2BBD" w:rsidRPr="00057173">
              <w:rPr>
                <w:rStyle w:val="Hipercze"/>
                <w:noProof/>
              </w:rPr>
              <w:t>Etap 3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_Toc71641930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4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791D321D" w14:textId="77777777" w:rsidR="007A2BBD" w:rsidRDefault="00130EA2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1" w:history="1">
            <w:r w:rsidR="007A2BBD" w:rsidRPr="00057173">
              <w:rPr>
                <w:rStyle w:val="Hipercze"/>
                <w:noProof/>
              </w:rPr>
              <w:t>V.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REZULTATY ZAMÓWIENIA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_Toc71641931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4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701881D6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2" w:history="1">
            <w:r w:rsidR="007A2BBD" w:rsidRPr="00057173">
              <w:rPr>
                <w:rStyle w:val="Hipercze"/>
                <w:noProof/>
              </w:rPr>
              <w:t>Ekspertyza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_Toc71641932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4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7739DFF5" w14:textId="77777777" w:rsidR="007A2BBD" w:rsidRDefault="00130EA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3" w:history="1">
            <w:r w:rsidR="007A2BBD" w:rsidRPr="00057173">
              <w:rPr>
                <w:rStyle w:val="Hipercze"/>
                <w:noProof/>
              </w:rPr>
              <w:t>VI.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KOLEJNOŚĆ I ZAKRES ZADAŃ WYKONAWCY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_Toc71641933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5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0251A588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4" w:history="1">
            <w:r w:rsidR="007A2BBD" w:rsidRPr="00057173">
              <w:rPr>
                <w:rStyle w:val="Hipercze"/>
                <w:noProof/>
              </w:rPr>
              <w:t>Etap 1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_Toc71641934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5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1147F8B3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5" w:history="1">
            <w:r w:rsidR="007A2BBD" w:rsidRPr="00057173">
              <w:rPr>
                <w:rStyle w:val="Hipercze"/>
                <w:noProof/>
              </w:rPr>
              <w:t>Etap 2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_Toc71641935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5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111C978A" w14:textId="77777777" w:rsidR="007A2BBD" w:rsidRDefault="00130EA2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6" w:history="1">
            <w:r w:rsidR="007A2BBD" w:rsidRPr="00057173">
              <w:rPr>
                <w:rStyle w:val="Hipercze"/>
                <w:noProof/>
              </w:rPr>
              <w:t>Etap 3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_Toc71641936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5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10EE4F92" w14:textId="77777777" w:rsidR="007A2BBD" w:rsidRDefault="00130EA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7" w:history="1">
            <w:r w:rsidR="007A2BBD" w:rsidRPr="00057173">
              <w:rPr>
                <w:rStyle w:val="Hipercze"/>
                <w:noProof/>
              </w:rPr>
              <w:t>VII.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TERMIN REALIZACJI ZAMÓWIENIA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_Toc71641937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6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216F3DA0" w14:textId="77777777" w:rsidR="007A2BBD" w:rsidRDefault="00130EA2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1641938" w:history="1">
            <w:r w:rsidR="007A2BBD" w:rsidRPr="00057173">
              <w:rPr>
                <w:rStyle w:val="Hipercze"/>
                <w:noProof/>
              </w:rPr>
              <w:t>VIII.</w:t>
            </w:r>
            <w:r w:rsidR="007A2BB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7A2BBD" w:rsidRPr="00057173">
              <w:rPr>
                <w:rStyle w:val="Hipercze"/>
                <w:noProof/>
              </w:rPr>
              <w:t>DOKUMENTY ŹRÓDŁOWE</w:t>
            </w:r>
            <w:r w:rsidR="007A2BBD">
              <w:rPr>
                <w:noProof/>
                <w:webHidden/>
              </w:rPr>
              <w:tab/>
            </w:r>
            <w:r w:rsidR="007A2BBD">
              <w:rPr>
                <w:noProof/>
                <w:webHidden/>
              </w:rPr>
              <w:fldChar w:fldCharType="begin"/>
            </w:r>
            <w:r w:rsidR="007A2BBD">
              <w:rPr>
                <w:noProof/>
                <w:webHidden/>
              </w:rPr>
              <w:instrText xml:space="preserve"> PAGEREF _Toc71641938 \h </w:instrText>
            </w:r>
            <w:r w:rsidR="007A2BBD">
              <w:rPr>
                <w:noProof/>
                <w:webHidden/>
              </w:rPr>
            </w:r>
            <w:r w:rsidR="007A2BBD">
              <w:rPr>
                <w:noProof/>
                <w:webHidden/>
              </w:rPr>
              <w:fldChar w:fldCharType="separate"/>
            </w:r>
            <w:r w:rsidR="007A2BBD">
              <w:rPr>
                <w:noProof/>
                <w:webHidden/>
              </w:rPr>
              <w:t>6</w:t>
            </w:r>
            <w:r w:rsidR="007A2BBD">
              <w:rPr>
                <w:noProof/>
                <w:webHidden/>
              </w:rPr>
              <w:fldChar w:fldCharType="end"/>
            </w:r>
          </w:hyperlink>
        </w:p>
        <w:p w14:paraId="7DD3A4C3" w14:textId="77777777" w:rsidR="00C923F6" w:rsidRDefault="00C923F6">
          <w:r>
            <w:rPr>
              <w:b/>
              <w:bCs/>
            </w:rPr>
            <w:fldChar w:fldCharType="end"/>
          </w:r>
        </w:p>
      </w:sdtContent>
    </w:sdt>
    <w:p w14:paraId="3B64D090" w14:textId="77777777" w:rsidR="00741DA4" w:rsidRDefault="00741DA4">
      <w:pPr>
        <w:spacing w:after="0"/>
      </w:pPr>
      <w:r>
        <w:br w:type="page"/>
      </w:r>
    </w:p>
    <w:p w14:paraId="25A20ABE" w14:textId="77777777" w:rsidR="00261CEC" w:rsidRPr="00441396" w:rsidRDefault="00261CEC" w:rsidP="000E3BF9">
      <w:pPr>
        <w:pStyle w:val="Nagwek2"/>
      </w:pPr>
      <w:bookmarkStart w:id="0" w:name="_Toc71641923"/>
      <w:r w:rsidRPr="00441396">
        <w:lastRenderedPageBreak/>
        <w:t>PRZEDMIOT ZAMÓWIENIA</w:t>
      </w:r>
      <w:bookmarkEnd w:id="0"/>
    </w:p>
    <w:p w14:paraId="5482DA1D" w14:textId="77777777" w:rsidR="00261CEC" w:rsidRDefault="0057621F" w:rsidP="003F5CD0">
      <w:pPr>
        <w:spacing w:before="120"/>
        <w:rPr>
          <w:rFonts w:asciiTheme="minorHAnsi" w:hAnsiTheme="minorHAnsi" w:cstheme="minorHAnsi"/>
        </w:rPr>
      </w:pPr>
      <w:r w:rsidRPr="002C786D">
        <w:rPr>
          <w:rFonts w:asciiTheme="minorHAnsi" w:hAnsiTheme="minorHAnsi" w:cstheme="minorHAnsi"/>
        </w:rPr>
        <w:t>Przedmiotem</w:t>
      </w:r>
      <w:r>
        <w:rPr>
          <w:rFonts w:asciiTheme="minorHAnsi" w:hAnsiTheme="minorHAnsi" w:cstheme="minorHAnsi"/>
          <w:b/>
        </w:rPr>
        <w:t xml:space="preserve"> </w:t>
      </w:r>
      <w:r w:rsidRPr="002C786D">
        <w:rPr>
          <w:rFonts w:asciiTheme="minorHAnsi" w:hAnsiTheme="minorHAnsi" w:cstheme="minorHAnsi"/>
        </w:rPr>
        <w:t>niniejsze</w:t>
      </w:r>
      <w:r w:rsidR="004C5068">
        <w:rPr>
          <w:rFonts w:asciiTheme="minorHAnsi" w:hAnsiTheme="minorHAnsi" w:cstheme="minorHAnsi"/>
        </w:rPr>
        <w:t>go zamówienia jest</w:t>
      </w:r>
      <w:r>
        <w:rPr>
          <w:rFonts w:asciiTheme="minorHAnsi" w:hAnsiTheme="minorHAnsi" w:cstheme="minorHAnsi"/>
          <w:b/>
        </w:rPr>
        <w:t xml:space="preserve"> </w:t>
      </w:r>
      <w:r w:rsidR="00975209" w:rsidRPr="00507BE9">
        <w:rPr>
          <w:rFonts w:asciiTheme="minorHAnsi" w:hAnsiTheme="minorHAnsi" w:cstheme="minorHAnsi"/>
          <w:b/>
        </w:rPr>
        <w:t>Ekspertyz</w:t>
      </w:r>
      <w:r w:rsidR="004C5068">
        <w:rPr>
          <w:rFonts w:asciiTheme="minorHAnsi" w:hAnsiTheme="minorHAnsi" w:cstheme="minorHAnsi"/>
          <w:b/>
        </w:rPr>
        <w:t>a</w:t>
      </w:r>
      <w:r w:rsidR="00E27C4F">
        <w:rPr>
          <w:rFonts w:asciiTheme="minorHAnsi" w:hAnsiTheme="minorHAnsi" w:cstheme="minorHAnsi"/>
        </w:rPr>
        <w:t>, w ramach której zidentyfikowane zostaną</w:t>
      </w:r>
      <w:r w:rsidR="00975209">
        <w:rPr>
          <w:rFonts w:asciiTheme="minorHAnsi" w:hAnsiTheme="minorHAnsi" w:cstheme="minorHAnsi"/>
        </w:rPr>
        <w:t xml:space="preserve"> kompetencj</w:t>
      </w:r>
      <w:r w:rsidR="00E27C4F">
        <w:rPr>
          <w:rFonts w:asciiTheme="minorHAnsi" w:hAnsiTheme="minorHAnsi" w:cstheme="minorHAnsi"/>
        </w:rPr>
        <w:t>e</w:t>
      </w:r>
      <w:r w:rsidR="00975209">
        <w:rPr>
          <w:rFonts w:asciiTheme="minorHAnsi" w:hAnsiTheme="minorHAnsi" w:cstheme="minorHAnsi"/>
        </w:rPr>
        <w:t xml:space="preserve"> cyfrow</w:t>
      </w:r>
      <w:r w:rsidR="00E27C4F">
        <w:rPr>
          <w:rFonts w:asciiTheme="minorHAnsi" w:hAnsiTheme="minorHAnsi" w:cstheme="minorHAnsi"/>
        </w:rPr>
        <w:t>e</w:t>
      </w:r>
      <w:r w:rsidR="00975209">
        <w:rPr>
          <w:rFonts w:asciiTheme="minorHAnsi" w:hAnsiTheme="minorHAnsi" w:cstheme="minorHAnsi"/>
        </w:rPr>
        <w:t xml:space="preserve"> potrzebn</w:t>
      </w:r>
      <w:r w:rsidR="00E27C4F">
        <w:rPr>
          <w:rFonts w:asciiTheme="minorHAnsi" w:hAnsiTheme="minorHAnsi" w:cstheme="minorHAnsi"/>
        </w:rPr>
        <w:t>e</w:t>
      </w:r>
      <w:r w:rsidR="00975209">
        <w:rPr>
          <w:rFonts w:asciiTheme="minorHAnsi" w:hAnsiTheme="minorHAnsi" w:cstheme="minorHAnsi"/>
        </w:rPr>
        <w:t xml:space="preserve"> różnym grupom społecznym oraz </w:t>
      </w:r>
      <w:r w:rsidR="00E27C4F">
        <w:rPr>
          <w:rFonts w:asciiTheme="minorHAnsi" w:hAnsiTheme="minorHAnsi" w:cstheme="minorHAnsi"/>
        </w:rPr>
        <w:t>za</w:t>
      </w:r>
      <w:r w:rsidR="00975209">
        <w:rPr>
          <w:rFonts w:asciiTheme="minorHAnsi" w:hAnsiTheme="minorHAnsi" w:cstheme="minorHAnsi"/>
        </w:rPr>
        <w:t>propo</w:t>
      </w:r>
      <w:r w:rsidR="00E27C4F">
        <w:rPr>
          <w:rFonts w:asciiTheme="minorHAnsi" w:hAnsiTheme="minorHAnsi" w:cstheme="minorHAnsi"/>
        </w:rPr>
        <w:t>nowane zostaną</w:t>
      </w:r>
      <w:r w:rsidR="00975209">
        <w:rPr>
          <w:rFonts w:asciiTheme="minorHAnsi" w:hAnsiTheme="minorHAnsi" w:cstheme="minorHAnsi"/>
        </w:rPr>
        <w:t xml:space="preserve"> metod</w:t>
      </w:r>
      <w:r w:rsidR="00E27C4F">
        <w:rPr>
          <w:rFonts w:asciiTheme="minorHAnsi" w:hAnsiTheme="minorHAnsi" w:cstheme="minorHAnsi"/>
        </w:rPr>
        <w:t>y</w:t>
      </w:r>
      <w:r w:rsidR="00975209">
        <w:rPr>
          <w:rFonts w:asciiTheme="minorHAnsi" w:hAnsiTheme="minorHAnsi" w:cstheme="minorHAnsi"/>
        </w:rPr>
        <w:t xml:space="preserve"> ich </w:t>
      </w:r>
      <w:r w:rsidR="009F5302">
        <w:rPr>
          <w:rFonts w:asciiTheme="minorHAnsi" w:hAnsiTheme="minorHAnsi" w:cstheme="minorHAnsi"/>
        </w:rPr>
        <w:t>pomiaru</w:t>
      </w:r>
      <w:r w:rsidR="00975209">
        <w:rPr>
          <w:rFonts w:asciiTheme="minorHAnsi" w:hAnsiTheme="minorHAnsi" w:cstheme="minorHAnsi"/>
        </w:rPr>
        <w:t>. Ekspertyza powstanie w wyniku prac</w:t>
      </w:r>
      <w:r w:rsidR="00E27C4F">
        <w:rPr>
          <w:rFonts w:asciiTheme="minorHAnsi" w:hAnsiTheme="minorHAnsi" w:cstheme="minorHAnsi"/>
        </w:rPr>
        <w:t>y</w:t>
      </w:r>
      <w:r w:rsidR="00975209">
        <w:rPr>
          <w:rFonts w:asciiTheme="minorHAnsi" w:hAnsiTheme="minorHAnsi" w:cstheme="minorHAnsi"/>
        </w:rPr>
        <w:t xml:space="preserve"> </w:t>
      </w:r>
      <w:r w:rsidR="00A21E0B" w:rsidRPr="007A162D">
        <w:rPr>
          <w:rFonts w:asciiTheme="minorHAnsi" w:hAnsiTheme="minorHAnsi" w:cstheme="minorHAnsi"/>
        </w:rPr>
        <w:t>ekspertów</w:t>
      </w:r>
      <w:r w:rsidR="00975209" w:rsidRPr="00975209">
        <w:rPr>
          <w:rFonts w:asciiTheme="minorHAnsi" w:hAnsiTheme="minorHAnsi" w:cstheme="minorHAnsi"/>
        </w:rPr>
        <w:t xml:space="preserve"> </w:t>
      </w:r>
      <w:r w:rsidR="00975209">
        <w:rPr>
          <w:rFonts w:asciiTheme="minorHAnsi" w:hAnsiTheme="minorHAnsi" w:cstheme="minorHAnsi"/>
        </w:rPr>
        <w:t>zorganizowan</w:t>
      </w:r>
      <w:r w:rsidR="00E27C4F">
        <w:rPr>
          <w:rFonts w:asciiTheme="minorHAnsi" w:hAnsiTheme="minorHAnsi" w:cstheme="minorHAnsi"/>
        </w:rPr>
        <w:t>ej</w:t>
      </w:r>
      <w:r w:rsidR="00975209">
        <w:rPr>
          <w:rFonts w:asciiTheme="minorHAnsi" w:hAnsiTheme="minorHAnsi" w:cstheme="minorHAnsi"/>
        </w:rPr>
        <w:t xml:space="preserve"> przez Wykonawcę</w:t>
      </w:r>
      <w:r w:rsidR="004F3E41">
        <w:rPr>
          <w:rFonts w:asciiTheme="minorHAnsi" w:hAnsiTheme="minorHAnsi" w:cstheme="minorHAnsi"/>
        </w:rPr>
        <w:t>.</w:t>
      </w:r>
    </w:p>
    <w:p w14:paraId="3AF66221" w14:textId="77777777" w:rsidR="00261CEC" w:rsidRPr="009406B9" w:rsidRDefault="004F3E41" w:rsidP="000E3BF9">
      <w:pPr>
        <w:pStyle w:val="Nagwek2"/>
      </w:pPr>
      <w:bookmarkStart w:id="1" w:name="_Toc71641924"/>
      <w:r>
        <w:t>KONTEKST ZAMÓWIENIA</w:t>
      </w:r>
      <w:bookmarkEnd w:id="1"/>
    </w:p>
    <w:p w14:paraId="191F4C6E" w14:textId="77777777" w:rsidR="00C93794" w:rsidRDefault="009D673F" w:rsidP="003F5CD0">
      <w:pPr>
        <w:spacing w:before="120"/>
        <w:rPr>
          <w:rFonts w:asciiTheme="minorHAnsi" w:hAnsiTheme="minorHAnsi" w:cstheme="minorHAnsi"/>
          <w:bCs/>
        </w:rPr>
      </w:pPr>
      <w:r w:rsidRPr="009D673F">
        <w:rPr>
          <w:rFonts w:asciiTheme="minorHAnsi" w:hAnsiTheme="minorHAnsi" w:cstheme="minorHAnsi"/>
          <w:bCs/>
        </w:rPr>
        <w:t xml:space="preserve">Oprócz powszechnych kompetencji cyfrowych potrzebnych wszystkim obywatelom istnieją również kompetencje cyfrowe specyficzne dla ról społecznych (np. pracowników administracji publicznej czy nauczycieli), które mają istotny wpływ na </w:t>
      </w:r>
      <w:r w:rsidR="00EA3FB1">
        <w:rPr>
          <w:rFonts w:asciiTheme="minorHAnsi" w:hAnsiTheme="minorHAnsi" w:cstheme="minorHAnsi"/>
          <w:bCs/>
        </w:rPr>
        <w:t>efektywność działania</w:t>
      </w:r>
      <w:r w:rsidR="00EA3FB1" w:rsidRPr="009D673F">
        <w:rPr>
          <w:rFonts w:asciiTheme="minorHAnsi" w:hAnsiTheme="minorHAnsi" w:cstheme="minorHAnsi"/>
          <w:bCs/>
        </w:rPr>
        <w:t xml:space="preserve"> </w:t>
      </w:r>
      <w:r w:rsidR="00EA3FB1">
        <w:t xml:space="preserve">jednostek </w:t>
      </w:r>
      <w:r w:rsidR="00F1578E">
        <w:t>podczas pełnienia określonych</w:t>
      </w:r>
      <w:r w:rsidR="00EA3FB1">
        <w:t xml:space="preserve"> </w:t>
      </w:r>
      <w:r w:rsidR="00F1578E">
        <w:t>funkcji w społeczeństwie</w:t>
      </w:r>
      <w:r w:rsidR="007A162D">
        <w:t xml:space="preserve"> oraz mogą mieć wpływ na </w:t>
      </w:r>
      <w:r w:rsidR="007A162D" w:rsidRPr="009D673F">
        <w:rPr>
          <w:rFonts w:asciiTheme="minorHAnsi" w:hAnsiTheme="minorHAnsi" w:cstheme="minorHAnsi"/>
          <w:bCs/>
        </w:rPr>
        <w:t xml:space="preserve">funkcjonowanie całego </w:t>
      </w:r>
      <w:r w:rsidRPr="009D673F">
        <w:rPr>
          <w:rFonts w:asciiTheme="minorHAnsi" w:hAnsiTheme="minorHAnsi" w:cstheme="minorHAnsi"/>
          <w:bCs/>
        </w:rPr>
        <w:t>społeczeństwa.</w:t>
      </w:r>
      <w:r w:rsidR="007A162D">
        <w:rPr>
          <w:rFonts w:asciiTheme="minorHAnsi" w:hAnsiTheme="minorHAnsi" w:cstheme="minorHAnsi"/>
          <w:bCs/>
        </w:rPr>
        <w:t xml:space="preserve"> </w:t>
      </w:r>
      <w:r w:rsidRPr="009D673F">
        <w:rPr>
          <w:rFonts w:asciiTheme="minorHAnsi" w:hAnsiTheme="minorHAnsi" w:cstheme="minorHAnsi"/>
          <w:bCs/>
        </w:rPr>
        <w:t>Poza monitorowanie</w:t>
      </w:r>
      <w:r>
        <w:rPr>
          <w:rFonts w:asciiTheme="minorHAnsi" w:hAnsiTheme="minorHAnsi" w:cstheme="minorHAnsi"/>
          <w:bCs/>
        </w:rPr>
        <w:t>m</w:t>
      </w:r>
      <w:r w:rsidRPr="009D673F">
        <w:rPr>
          <w:rFonts w:asciiTheme="minorHAnsi" w:hAnsiTheme="minorHAnsi" w:cstheme="minorHAnsi"/>
          <w:bCs/>
        </w:rPr>
        <w:t xml:space="preserve"> rozwoju powszechnych kompetencji cyfrowych</w:t>
      </w:r>
      <w:r w:rsidR="00F1578E">
        <w:rPr>
          <w:rFonts w:asciiTheme="minorHAnsi" w:hAnsiTheme="minorHAnsi" w:cstheme="minorHAnsi"/>
          <w:bCs/>
        </w:rPr>
        <w:t>,</w:t>
      </w:r>
      <w:r w:rsidR="007A162D">
        <w:rPr>
          <w:rFonts w:asciiTheme="minorHAnsi" w:hAnsiTheme="minorHAnsi" w:cstheme="minorHAnsi"/>
          <w:bCs/>
        </w:rPr>
        <w:t xml:space="preserve"> do zarządzania rozwojem kompetencji cyfrowych potrzebne jest</w:t>
      </w:r>
      <w:r w:rsidR="007A162D" w:rsidRPr="009D673F">
        <w:rPr>
          <w:rFonts w:asciiTheme="minorHAnsi" w:hAnsiTheme="minorHAnsi" w:cstheme="minorHAnsi"/>
          <w:bCs/>
        </w:rPr>
        <w:t xml:space="preserve"> </w:t>
      </w:r>
      <w:r w:rsidRPr="009D673F">
        <w:rPr>
          <w:rFonts w:asciiTheme="minorHAnsi" w:hAnsiTheme="minorHAnsi" w:cstheme="minorHAnsi"/>
          <w:bCs/>
        </w:rPr>
        <w:t>sformułowa</w:t>
      </w:r>
      <w:r w:rsidR="00F1578E">
        <w:rPr>
          <w:rFonts w:asciiTheme="minorHAnsi" w:hAnsiTheme="minorHAnsi" w:cstheme="minorHAnsi"/>
          <w:bCs/>
        </w:rPr>
        <w:t>nie zestawu</w:t>
      </w:r>
      <w:r w:rsidR="007A162D">
        <w:rPr>
          <w:rFonts w:asciiTheme="minorHAnsi" w:hAnsiTheme="minorHAnsi" w:cstheme="minorHAnsi"/>
          <w:bCs/>
        </w:rPr>
        <w:t xml:space="preserve"> specyficznych </w:t>
      </w:r>
      <w:r w:rsidRPr="009D673F">
        <w:rPr>
          <w:rFonts w:asciiTheme="minorHAnsi" w:hAnsiTheme="minorHAnsi" w:cstheme="minorHAnsi"/>
          <w:bCs/>
        </w:rPr>
        <w:t xml:space="preserve">kompetencji cyfrowych </w:t>
      </w:r>
      <w:r w:rsidR="007A162D" w:rsidRPr="009D673F">
        <w:rPr>
          <w:rFonts w:asciiTheme="minorHAnsi" w:hAnsiTheme="minorHAnsi" w:cstheme="minorHAnsi"/>
          <w:bCs/>
        </w:rPr>
        <w:t xml:space="preserve">pożądanych </w:t>
      </w:r>
      <w:r w:rsidRPr="009D673F">
        <w:rPr>
          <w:rFonts w:asciiTheme="minorHAnsi" w:hAnsiTheme="minorHAnsi" w:cstheme="minorHAnsi"/>
          <w:bCs/>
        </w:rPr>
        <w:t>dla poszczególnych ról społecznych oraz skonstruowa</w:t>
      </w:r>
      <w:r w:rsidR="00F1578E">
        <w:rPr>
          <w:rFonts w:asciiTheme="minorHAnsi" w:hAnsiTheme="minorHAnsi" w:cstheme="minorHAnsi"/>
          <w:bCs/>
        </w:rPr>
        <w:t>nie</w:t>
      </w:r>
      <w:r w:rsidRPr="009D673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dla nich </w:t>
      </w:r>
      <w:r w:rsidRPr="009D673F">
        <w:rPr>
          <w:rFonts w:asciiTheme="minorHAnsi" w:hAnsiTheme="minorHAnsi" w:cstheme="minorHAnsi"/>
          <w:bCs/>
        </w:rPr>
        <w:t>odpowiedni</w:t>
      </w:r>
      <w:r w:rsidR="00F1578E">
        <w:rPr>
          <w:rFonts w:asciiTheme="minorHAnsi" w:hAnsiTheme="minorHAnsi" w:cstheme="minorHAnsi"/>
          <w:bCs/>
        </w:rPr>
        <w:t>ch</w:t>
      </w:r>
      <w:r w:rsidRPr="009D673F">
        <w:rPr>
          <w:rFonts w:asciiTheme="minorHAnsi" w:hAnsiTheme="minorHAnsi" w:cstheme="minorHAnsi"/>
          <w:bCs/>
        </w:rPr>
        <w:t xml:space="preserve"> </w:t>
      </w:r>
      <w:r w:rsidR="002956A8">
        <w:rPr>
          <w:rFonts w:asciiTheme="minorHAnsi" w:hAnsiTheme="minorHAnsi" w:cstheme="minorHAnsi"/>
          <w:bCs/>
        </w:rPr>
        <w:t>metod pomiaru</w:t>
      </w:r>
      <w:r w:rsidR="00F1578E">
        <w:rPr>
          <w:rFonts w:asciiTheme="minorHAnsi" w:hAnsiTheme="minorHAnsi" w:cstheme="minorHAnsi"/>
          <w:bCs/>
        </w:rPr>
        <w:t xml:space="preserve">, np. w postaci pytań </w:t>
      </w:r>
      <w:r w:rsidR="007A162D">
        <w:rPr>
          <w:rFonts w:asciiTheme="minorHAnsi" w:hAnsiTheme="minorHAnsi" w:cstheme="minorHAnsi"/>
          <w:bCs/>
        </w:rPr>
        <w:t>kwestionariuszowych</w:t>
      </w:r>
      <w:r w:rsidRPr="009D673F">
        <w:rPr>
          <w:rFonts w:asciiTheme="minorHAnsi" w:hAnsiTheme="minorHAnsi" w:cstheme="minorHAnsi"/>
          <w:bCs/>
        </w:rPr>
        <w:t>.</w:t>
      </w:r>
    </w:p>
    <w:p w14:paraId="60C3D387" w14:textId="77777777" w:rsidR="00C93794" w:rsidRDefault="00C93794" w:rsidP="003F5CD0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Funkcjonujące pomiary kompetencji cyfrowych są pod tym względem niewystarczające, głównie dlatego, że obejmują jedynie kompetencje powszechne.</w:t>
      </w:r>
      <w:r w:rsidR="00AE0F9F" w:rsidRPr="00AE0F9F">
        <w:rPr>
          <w:rFonts w:asciiTheme="minorHAnsi" w:hAnsiTheme="minorHAnsi" w:cstheme="minorHAnsi"/>
          <w:bCs/>
        </w:rPr>
        <w:t xml:space="preserve"> </w:t>
      </w:r>
      <w:r w:rsidR="00AE0F9F">
        <w:rPr>
          <w:rFonts w:asciiTheme="minorHAnsi" w:hAnsiTheme="minorHAnsi" w:cstheme="minorHAnsi"/>
          <w:bCs/>
        </w:rPr>
        <w:t xml:space="preserve">Ekspertyza </w:t>
      </w:r>
      <w:r w:rsidR="007A162D">
        <w:rPr>
          <w:rFonts w:asciiTheme="minorHAnsi" w:hAnsiTheme="minorHAnsi" w:cstheme="minorHAnsi"/>
          <w:bCs/>
        </w:rPr>
        <w:t>dostarczy</w:t>
      </w:r>
      <w:r w:rsidR="007A162D" w:rsidRPr="009D673F">
        <w:rPr>
          <w:rFonts w:asciiTheme="minorHAnsi" w:hAnsiTheme="minorHAnsi" w:cstheme="minorHAnsi"/>
          <w:bCs/>
        </w:rPr>
        <w:t xml:space="preserve"> odpowiedniego aparatu pojęciowego </w:t>
      </w:r>
      <w:r w:rsidR="007A162D">
        <w:rPr>
          <w:rFonts w:asciiTheme="minorHAnsi" w:hAnsiTheme="minorHAnsi" w:cstheme="minorHAnsi"/>
          <w:bCs/>
        </w:rPr>
        <w:t xml:space="preserve">i </w:t>
      </w:r>
      <w:r w:rsidR="00AE0F9F">
        <w:rPr>
          <w:rFonts w:asciiTheme="minorHAnsi" w:hAnsiTheme="minorHAnsi" w:cstheme="minorHAnsi"/>
          <w:bCs/>
        </w:rPr>
        <w:t>umożliwi monitorowanie kompetencji cyfrowych oraz kształtowanie polityki w zakresie szkoleń w obszarze kompetencji cyfrowych. Pomoże w planowaniu programów i scenariuszy szkoleniowych oraz przygotowaniu trenerów. Dzięki opracowaniu można będzie także dokonać samooceny własnych kompetencji cyfrowych oraz zidentyfikować ewentualne braki i pożądane kierunki ich uzupełnienia.</w:t>
      </w:r>
    </w:p>
    <w:p w14:paraId="5396CB64" w14:textId="77777777" w:rsidR="004F49AD" w:rsidRDefault="004F49AD" w:rsidP="004F49AD">
      <w:pPr>
        <w:pStyle w:val="Nagwek3"/>
      </w:pPr>
      <w:bookmarkStart w:id="2" w:name="_Toc71641925"/>
      <w:r>
        <w:t>Program Rozwoju Kompetencji Cyfrowych</w:t>
      </w:r>
      <w:bookmarkEnd w:id="2"/>
    </w:p>
    <w:p w14:paraId="5B05A400" w14:textId="77777777" w:rsidR="00024DFE" w:rsidRDefault="004F3FEA" w:rsidP="003F5CD0">
      <w:pPr>
        <w:spacing w:before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</w:t>
      </w:r>
      <w:r w:rsidR="0054005E">
        <w:rPr>
          <w:rFonts w:asciiTheme="minorHAnsi" w:hAnsiTheme="minorHAnsi" w:cstheme="minorHAnsi"/>
          <w:bCs/>
        </w:rPr>
        <w:t>ednym z wyzwań w kontekście rozwoju cyfrowego jest przygotowanie społeczeństwa do funkcjonowania w nowym, nieustająco zmieniającym się świecie i czerpaniu korzyści płynących z tych przemian</w:t>
      </w:r>
      <w:r>
        <w:rPr>
          <w:rFonts w:asciiTheme="minorHAnsi" w:hAnsiTheme="minorHAnsi" w:cstheme="minorHAnsi"/>
          <w:bCs/>
        </w:rPr>
        <w:t>. Niezwykle istotne znaczenie w tym zakresie ma rozwój kompetencji cyfrowych</w:t>
      </w:r>
      <w:r w:rsidR="00284860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dlatego</w:t>
      </w:r>
      <w:r w:rsidR="0054005E">
        <w:rPr>
          <w:rFonts w:asciiTheme="minorHAnsi" w:hAnsiTheme="minorHAnsi" w:cstheme="minorHAnsi"/>
          <w:bCs/>
        </w:rPr>
        <w:t xml:space="preserve"> opracowywany jest Program Rozwoju Kompetencji Cyfrowych do 2030 roku (PRKC). Głównym celem programu jest stały wzrost poziomu kompetencji </w:t>
      </w:r>
      <w:r w:rsidR="0054005E" w:rsidRPr="0054005E">
        <w:rPr>
          <w:rFonts w:asciiTheme="minorHAnsi" w:hAnsiTheme="minorHAnsi" w:cstheme="minorHAnsi"/>
          <w:bCs/>
        </w:rPr>
        <w:t>cyfrowych przez zapewnienie każdemu w Polsce możliwości ich rozwoju stosownie do potrzeb.</w:t>
      </w:r>
      <w:r>
        <w:rPr>
          <w:rFonts w:asciiTheme="minorHAnsi" w:hAnsiTheme="minorHAnsi" w:cstheme="minorHAnsi"/>
          <w:bCs/>
        </w:rPr>
        <w:t xml:space="preserve"> Działania podjęte w ramach programu mają zapewnić rozwój kompetencji cyfrowych, który przyczyni się do budowy inkluzywnego, otwartego i nowoczesnego społeczeństwa co w wymiarze indywidualnym będzie się przekładać na lepszą jakość życia.</w:t>
      </w:r>
    </w:p>
    <w:p w14:paraId="02718AB1" w14:textId="77777777" w:rsidR="004F3FEA" w:rsidRDefault="004F3FEA" w:rsidP="003F5CD0">
      <w:pPr>
        <w:spacing w:before="120"/>
        <w:rPr>
          <w:rFonts w:asciiTheme="minorHAnsi" w:hAnsiTheme="minorHAnsi" w:cstheme="minorHAnsi"/>
          <w:bCs/>
        </w:rPr>
      </w:pPr>
      <w:r w:rsidRPr="004F3FEA">
        <w:rPr>
          <w:rFonts w:asciiTheme="minorHAnsi" w:hAnsiTheme="minorHAnsi" w:cstheme="minorHAnsi"/>
          <w:bCs/>
        </w:rPr>
        <w:t>Program w ramach swoich kompleksowych założeń przewiduje rozwój powszechnych kompetencji cyfrowych wśród obywateli, począwszy od etapu edukacji przedszkolnej i wczesnoszkolnej do wieku senioralnego. Wsparcie w ramach Programu będzie kierowane do wszystkich, którzy będą chcieli podnosić swoje kompetencje cyfrowe, w tym do przedsiębiorców, pracowników wszystkich sektorów gospodarki oraz urzędników, jak również osób utalentowanych cyfrowo, które zasilą w przyszłości zasób specjalistów ICT o najwyższych kom</w:t>
      </w:r>
      <w:r>
        <w:rPr>
          <w:rFonts w:asciiTheme="minorHAnsi" w:hAnsiTheme="minorHAnsi" w:cstheme="minorHAnsi"/>
          <w:bCs/>
        </w:rPr>
        <w:t>petencjach</w:t>
      </w:r>
      <w:r w:rsidRPr="004F3FEA">
        <w:rPr>
          <w:rFonts w:asciiTheme="minorHAnsi" w:hAnsiTheme="minorHAnsi" w:cstheme="minorHAnsi"/>
          <w:bCs/>
        </w:rPr>
        <w:t>. W Programie znajdą się również inicjatywy mające na celu zwiększenie świadomości dotyczącej korzystania z technologii cyfrowych oraz propagowanie higieny cyfrowej.</w:t>
      </w:r>
    </w:p>
    <w:p w14:paraId="58E250FC" w14:textId="77777777" w:rsidR="007E7F46" w:rsidRPr="009406B9" w:rsidRDefault="007E7F46" w:rsidP="000E3BF9">
      <w:pPr>
        <w:pStyle w:val="Nagwek2"/>
      </w:pPr>
      <w:bookmarkStart w:id="3" w:name="_Toc71641926"/>
      <w:r w:rsidRPr="009406B9">
        <w:t xml:space="preserve">CELE </w:t>
      </w:r>
      <w:r>
        <w:t>ZAMÓWIENIA</w:t>
      </w:r>
      <w:bookmarkEnd w:id="3"/>
    </w:p>
    <w:p w14:paraId="7D49C596" w14:textId="77777777" w:rsidR="007E7F46" w:rsidRDefault="005B0D2F" w:rsidP="00DF1291">
      <w:pPr>
        <w:pStyle w:val="Akapitzlist"/>
        <w:spacing w:before="120"/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Celem zamówienia jest</w:t>
      </w:r>
      <w:r w:rsidR="00FE309D">
        <w:rPr>
          <w:rFonts w:asciiTheme="minorHAnsi" w:hAnsiTheme="minorHAnsi" w:cstheme="minorHAnsi"/>
          <w:bCs/>
        </w:rPr>
        <w:t xml:space="preserve"> opracowani</w:t>
      </w:r>
      <w:r>
        <w:rPr>
          <w:rFonts w:asciiTheme="minorHAnsi" w:hAnsiTheme="minorHAnsi" w:cstheme="minorHAnsi"/>
          <w:bCs/>
        </w:rPr>
        <w:t>e</w:t>
      </w:r>
      <w:r w:rsidR="00FE309D">
        <w:rPr>
          <w:rFonts w:asciiTheme="minorHAnsi" w:hAnsiTheme="minorHAnsi" w:cstheme="minorHAnsi"/>
          <w:bCs/>
        </w:rPr>
        <w:t xml:space="preserve"> zakresu kompetycji cyfrowych koniecznych do pełnienia określonych ról społecznych</w:t>
      </w:r>
      <w:r w:rsidR="00FE309D" w:rsidRPr="009D673F">
        <w:rPr>
          <w:rFonts w:asciiTheme="minorHAnsi" w:hAnsiTheme="minorHAnsi" w:cstheme="minorHAnsi"/>
          <w:bCs/>
        </w:rPr>
        <w:t xml:space="preserve"> oraz </w:t>
      </w:r>
      <w:r>
        <w:rPr>
          <w:rFonts w:asciiTheme="minorHAnsi" w:hAnsiTheme="minorHAnsi" w:cstheme="minorHAnsi"/>
          <w:bCs/>
        </w:rPr>
        <w:t xml:space="preserve">opracowanie </w:t>
      </w:r>
      <w:r w:rsidR="008F48C7">
        <w:rPr>
          <w:rFonts w:asciiTheme="minorHAnsi" w:hAnsiTheme="minorHAnsi" w:cstheme="minorHAnsi"/>
          <w:bCs/>
        </w:rPr>
        <w:t xml:space="preserve">możliwych do </w:t>
      </w:r>
      <w:r w:rsidR="003865EA">
        <w:rPr>
          <w:rFonts w:asciiTheme="minorHAnsi" w:hAnsiTheme="minorHAnsi" w:cstheme="minorHAnsi"/>
          <w:bCs/>
        </w:rPr>
        <w:t>zrealizowania</w:t>
      </w:r>
      <w:r w:rsidR="00986C88">
        <w:rPr>
          <w:rFonts w:asciiTheme="minorHAnsi" w:hAnsiTheme="minorHAnsi" w:cstheme="minorHAnsi"/>
          <w:bCs/>
        </w:rPr>
        <w:t xml:space="preserve"> </w:t>
      </w:r>
      <w:r w:rsidR="00FE309D">
        <w:rPr>
          <w:rFonts w:asciiTheme="minorHAnsi" w:hAnsiTheme="minorHAnsi" w:cstheme="minorHAnsi"/>
          <w:bCs/>
        </w:rPr>
        <w:t xml:space="preserve">metod </w:t>
      </w:r>
      <w:r w:rsidR="000929EF">
        <w:rPr>
          <w:rFonts w:asciiTheme="minorHAnsi" w:hAnsiTheme="minorHAnsi" w:cstheme="minorHAnsi"/>
          <w:bCs/>
        </w:rPr>
        <w:t>pomiaru</w:t>
      </w:r>
      <w:r w:rsidR="00FE309D" w:rsidRPr="009D673F">
        <w:rPr>
          <w:rFonts w:asciiTheme="minorHAnsi" w:hAnsiTheme="minorHAnsi" w:cstheme="minorHAnsi"/>
          <w:bCs/>
        </w:rPr>
        <w:t xml:space="preserve"> </w:t>
      </w:r>
      <w:r w:rsidR="00FE309D">
        <w:rPr>
          <w:rFonts w:asciiTheme="minorHAnsi" w:hAnsiTheme="minorHAnsi" w:cstheme="minorHAnsi"/>
          <w:bCs/>
        </w:rPr>
        <w:t>tych kompetencji</w:t>
      </w:r>
      <w:r w:rsidR="004908BA">
        <w:rPr>
          <w:rFonts w:asciiTheme="minorHAnsi" w:hAnsiTheme="minorHAnsi" w:cstheme="minorHAnsi"/>
          <w:bCs/>
        </w:rPr>
        <w:t>.</w:t>
      </w:r>
      <w:r w:rsidR="00E30F32">
        <w:rPr>
          <w:rFonts w:asciiTheme="minorHAnsi" w:hAnsiTheme="minorHAnsi" w:cstheme="minorHAnsi"/>
          <w:bCs/>
        </w:rPr>
        <w:t xml:space="preserve"> Wypracowane metody muszą przede wszystkim dotyczyć</w:t>
      </w:r>
      <w:r w:rsidR="00A61384">
        <w:rPr>
          <w:rFonts w:asciiTheme="minorHAnsi" w:hAnsiTheme="minorHAnsi" w:cstheme="minorHAnsi"/>
          <w:bCs/>
        </w:rPr>
        <w:t xml:space="preserve"> zbierania danych za pomocą</w:t>
      </w:r>
      <w:r w:rsidR="00E30F32">
        <w:rPr>
          <w:rFonts w:asciiTheme="minorHAnsi" w:hAnsiTheme="minorHAnsi" w:cstheme="minorHAnsi"/>
          <w:bCs/>
        </w:rPr>
        <w:t xml:space="preserve"> badań kwestionariuszowych, ale inne dostępne źródła informacji również mogą być w nich dodatkowo wykorzystywane.</w:t>
      </w:r>
    </w:p>
    <w:p w14:paraId="122E0DDF" w14:textId="77777777" w:rsidR="00261CEC" w:rsidRPr="007E7F46" w:rsidRDefault="007E7F46" w:rsidP="000E3BF9">
      <w:pPr>
        <w:pStyle w:val="Nagwek2"/>
      </w:pPr>
      <w:bookmarkStart w:id="4" w:name="_Toc71641927"/>
      <w:r>
        <w:lastRenderedPageBreak/>
        <w:t>ZAKRES ZAMÓWIENIA</w:t>
      </w:r>
      <w:bookmarkEnd w:id="4"/>
    </w:p>
    <w:p w14:paraId="0BD6D997" w14:textId="65486722" w:rsidR="00F21E2D" w:rsidRDefault="006830CD" w:rsidP="003F5CD0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przedstawia wstępną propozycję l</w:t>
      </w:r>
      <w:r w:rsidR="003413B1">
        <w:rPr>
          <w:rFonts w:asciiTheme="minorHAnsi" w:hAnsiTheme="minorHAnsi" w:cstheme="minorHAnsi"/>
        </w:rPr>
        <w:t>ist</w:t>
      </w:r>
      <w:r>
        <w:rPr>
          <w:rFonts w:asciiTheme="minorHAnsi" w:hAnsiTheme="minorHAnsi" w:cstheme="minorHAnsi"/>
        </w:rPr>
        <w:t>y</w:t>
      </w:r>
      <w:r w:rsidR="003413B1">
        <w:rPr>
          <w:rFonts w:asciiTheme="minorHAnsi" w:hAnsiTheme="minorHAnsi" w:cstheme="minorHAnsi"/>
        </w:rPr>
        <w:t xml:space="preserve"> ról społecznych, dla których</w:t>
      </w:r>
      <w:r w:rsidR="00470A7E">
        <w:rPr>
          <w:rFonts w:asciiTheme="minorHAnsi" w:hAnsiTheme="minorHAnsi" w:cstheme="minorHAnsi"/>
        </w:rPr>
        <w:t xml:space="preserve"> mają</w:t>
      </w:r>
      <w:r w:rsidR="003413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zosta</w:t>
      </w:r>
      <w:r w:rsidR="00470A7E">
        <w:rPr>
          <w:rFonts w:asciiTheme="minorHAnsi" w:hAnsiTheme="minorHAnsi" w:cstheme="minorHAnsi"/>
        </w:rPr>
        <w:t>ć</w:t>
      </w:r>
      <w:r w:rsidR="003413B1">
        <w:rPr>
          <w:rFonts w:asciiTheme="minorHAnsi" w:hAnsiTheme="minorHAnsi" w:cstheme="minorHAnsi"/>
        </w:rPr>
        <w:t xml:space="preserve"> </w:t>
      </w:r>
      <w:r w:rsidR="00470A7E">
        <w:rPr>
          <w:rFonts w:asciiTheme="minorHAnsi" w:hAnsiTheme="minorHAnsi" w:cstheme="minorHAnsi"/>
        </w:rPr>
        <w:t>sformułowane</w:t>
      </w:r>
      <w:r w:rsidR="003413B1">
        <w:rPr>
          <w:rFonts w:asciiTheme="minorHAnsi" w:hAnsiTheme="minorHAnsi" w:cstheme="minorHAnsi"/>
        </w:rPr>
        <w:t xml:space="preserve"> zakresy kompetencji cyfrowych</w:t>
      </w:r>
      <w:r w:rsidR="00B96BD2">
        <w:rPr>
          <w:rFonts w:asciiTheme="minorHAnsi" w:hAnsiTheme="minorHAnsi" w:cstheme="minorHAnsi"/>
        </w:rPr>
        <w:t>:</w:t>
      </w:r>
    </w:p>
    <w:p w14:paraId="4C662476" w14:textId="77777777" w:rsidR="00D10810" w:rsidRPr="00B96BD2" w:rsidRDefault="00D10810" w:rsidP="001E2935">
      <w:pPr>
        <w:pStyle w:val="Akapitzlis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 w:rsidRPr="00B96BD2">
        <w:rPr>
          <w:rFonts w:asciiTheme="minorHAnsi" w:hAnsiTheme="minorHAnsi" w:cstheme="minorHAnsi"/>
        </w:rPr>
        <w:t>Pracownicy administracji publicznej</w:t>
      </w:r>
      <w:r w:rsidR="000A27C2">
        <w:rPr>
          <w:rFonts w:asciiTheme="minorHAnsi" w:hAnsiTheme="minorHAnsi" w:cstheme="minorHAnsi"/>
        </w:rPr>
        <w:t>,</w:t>
      </w:r>
      <w:r w:rsidR="0090311A">
        <w:rPr>
          <w:rFonts w:asciiTheme="minorHAnsi" w:hAnsiTheme="minorHAnsi" w:cstheme="minorHAnsi"/>
        </w:rPr>
        <w:t xml:space="preserve"> jednostek samorządu terytorialnego</w:t>
      </w:r>
      <w:r w:rsidR="000A27C2">
        <w:rPr>
          <w:rFonts w:asciiTheme="minorHAnsi" w:hAnsiTheme="minorHAnsi" w:cstheme="minorHAnsi"/>
        </w:rPr>
        <w:t xml:space="preserve"> oraz instytucji im podlegających</w:t>
      </w:r>
    </w:p>
    <w:p w14:paraId="05919BF6" w14:textId="77777777" w:rsidR="002615EF" w:rsidRPr="002615EF" w:rsidRDefault="00B96BD2" w:rsidP="002615EF">
      <w:pPr>
        <w:pStyle w:val="Akapitzlist"/>
        <w:numPr>
          <w:ilvl w:val="0"/>
          <w:numId w:val="4"/>
        </w:numPr>
        <w:spacing w:before="120"/>
      </w:pPr>
      <w:r w:rsidRPr="00B96BD2">
        <w:rPr>
          <w:rFonts w:asciiTheme="minorHAnsi" w:hAnsiTheme="minorHAnsi" w:cstheme="minorHAnsi"/>
        </w:rPr>
        <w:t>Nauczyciele różnych poziomów edukacji</w:t>
      </w:r>
      <w:r w:rsidR="00AE0F9F">
        <w:rPr>
          <w:rFonts w:asciiTheme="minorHAnsi" w:hAnsiTheme="minorHAnsi" w:cstheme="minorHAnsi"/>
        </w:rPr>
        <w:t xml:space="preserve"> (edukacja przedszkolna, wczesnoszkolna, klasy </w:t>
      </w:r>
      <w:r w:rsidR="00A84CCE">
        <w:rPr>
          <w:rFonts w:asciiTheme="minorHAnsi" w:hAnsiTheme="minorHAnsi" w:cstheme="minorHAnsi"/>
        </w:rPr>
        <w:br/>
      </w:r>
      <w:r w:rsidR="00AE0F9F">
        <w:rPr>
          <w:rFonts w:asciiTheme="minorHAnsi" w:hAnsiTheme="minorHAnsi" w:cstheme="minorHAnsi"/>
        </w:rPr>
        <w:t xml:space="preserve">IV-VIII, </w:t>
      </w:r>
      <w:r w:rsidR="0090311A">
        <w:rPr>
          <w:rFonts w:asciiTheme="minorHAnsi" w:hAnsiTheme="minorHAnsi" w:cstheme="minorHAnsi"/>
        </w:rPr>
        <w:t xml:space="preserve">edukacja </w:t>
      </w:r>
      <w:r w:rsidR="00AE0F9F">
        <w:rPr>
          <w:rFonts w:asciiTheme="minorHAnsi" w:hAnsiTheme="minorHAnsi" w:cstheme="minorHAnsi"/>
        </w:rPr>
        <w:t>ponadpodstawowa)</w:t>
      </w:r>
    </w:p>
    <w:p w14:paraId="3E18DEB8" w14:textId="77777777" w:rsidR="00B96BD2" w:rsidRPr="002615EF" w:rsidRDefault="00FB6693" w:rsidP="002615EF">
      <w:pPr>
        <w:pStyle w:val="Akapitzlist"/>
        <w:numPr>
          <w:ilvl w:val="0"/>
          <w:numId w:val="4"/>
        </w:numPr>
        <w:spacing w:before="120"/>
      </w:pPr>
      <w:r w:rsidRPr="002615EF">
        <w:rPr>
          <w:rFonts w:asciiTheme="minorHAnsi" w:hAnsiTheme="minorHAnsi" w:cstheme="minorHAnsi"/>
        </w:rPr>
        <w:t xml:space="preserve">Nauczyciele </w:t>
      </w:r>
      <w:r w:rsidR="00B96BD2" w:rsidRPr="002615EF">
        <w:rPr>
          <w:rFonts w:asciiTheme="minorHAnsi" w:hAnsiTheme="minorHAnsi" w:cstheme="minorHAnsi"/>
        </w:rPr>
        <w:t>akademiccy</w:t>
      </w:r>
    </w:p>
    <w:p w14:paraId="38A6911C" w14:textId="77777777" w:rsidR="00B96BD2" w:rsidRDefault="00B96BD2" w:rsidP="001E2935">
      <w:pPr>
        <w:pStyle w:val="Akapitzlis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 w:rsidRPr="00B96BD2">
        <w:rPr>
          <w:rFonts w:asciiTheme="minorHAnsi" w:hAnsiTheme="minorHAnsi" w:cstheme="minorHAnsi"/>
        </w:rPr>
        <w:t>Pracownicy służby zdrowia</w:t>
      </w:r>
    </w:p>
    <w:p w14:paraId="6919A7C6" w14:textId="77777777" w:rsidR="002817BE" w:rsidRDefault="002817BE" w:rsidP="001E2935">
      <w:pPr>
        <w:pStyle w:val="Akapitzlis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Przedsiębiorcy/</w:t>
      </w:r>
      <w:r w:rsidR="00470A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właściciele MŚP</w:t>
      </w:r>
    </w:p>
    <w:p w14:paraId="18465782" w14:textId="77777777" w:rsidR="00B96BD2" w:rsidRDefault="00B96BD2" w:rsidP="001E2935">
      <w:pPr>
        <w:pStyle w:val="Akapitzlist"/>
        <w:numPr>
          <w:ilvl w:val="0"/>
          <w:numId w:val="4"/>
        </w:numPr>
        <w:spacing w:before="120"/>
        <w:rPr>
          <w:rFonts w:asciiTheme="minorHAnsi" w:hAnsiTheme="minorHAnsi" w:cstheme="minorHAnsi"/>
        </w:rPr>
      </w:pPr>
      <w:r w:rsidRPr="00B96BD2">
        <w:rPr>
          <w:rFonts w:asciiTheme="minorHAnsi" w:hAnsiTheme="minorHAnsi" w:cstheme="minorHAnsi"/>
        </w:rPr>
        <w:t>Pracownicy ICT</w:t>
      </w:r>
      <w:r w:rsidR="00B91811">
        <w:rPr>
          <w:rFonts w:asciiTheme="minorHAnsi" w:hAnsiTheme="minorHAnsi" w:cstheme="minorHAnsi"/>
        </w:rPr>
        <w:t>.</w:t>
      </w:r>
    </w:p>
    <w:p w14:paraId="5D97E460" w14:textId="77777777" w:rsidR="00C2218B" w:rsidRDefault="00C2218B" w:rsidP="00C22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 może zostać zmodyfikowana przez ekspertów, jednak nie może zostać skrócona do mniej niż 5 ról społecznych i musi na niej pozostać rola nr 1.</w:t>
      </w:r>
    </w:p>
    <w:p w14:paraId="27212206" w14:textId="77777777" w:rsidR="00DD2816" w:rsidRDefault="00DD2816" w:rsidP="00DD2816">
      <w:pPr>
        <w:pStyle w:val="Nagwek3"/>
      </w:pPr>
      <w:bookmarkStart w:id="5" w:name="_Toc71641928"/>
      <w:r>
        <w:t>Etap 1</w:t>
      </w:r>
      <w:bookmarkEnd w:id="5"/>
    </w:p>
    <w:p w14:paraId="52A974B4" w14:textId="77777777" w:rsidR="007E1424" w:rsidRDefault="007E1424" w:rsidP="007E1424">
      <w:r>
        <w:rPr>
          <w:rFonts w:asciiTheme="minorHAnsi" w:hAnsiTheme="minorHAnsi" w:cstheme="minorHAnsi"/>
        </w:rPr>
        <w:t xml:space="preserve">Wykonawca zorganizuje pracę grupy Ekspertów, </w:t>
      </w:r>
      <w:r>
        <w:t>w której musi znaleźć się co najmniej jeden:</w:t>
      </w:r>
    </w:p>
    <w:p w14:paraId="49EEF80E" w14:textId="642A3945" w:rsidR="007E1424" w:rsidRDefault="007E1424" w:rsidP="007E1424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t xml:space="preserve">Ekspert zajmujący się rozwojem kompetencji cyfrowych </w:t>
      </w:r>
      <w:r>
        <w:rPr>
          <w:rFonts w:asciiTheme="minorHAnsi" w:hAnsiTheme="minorHAnsi" w:cstheme="minorHAnsi"/>
        </w:rPr>
        <w:t>ze środowisk naukowych lub akademickich</w:t>
      </w:r>
    </w:p>
    <w:p w14:paraId="6FAF02AE" w14:textId="42E4023A" w:rsidR="007E1424" w:rsidRDefault="007E1424" w:rsidP="007E1424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Ekspert HR</w:t>
      </w:r>
    </w:p>
    <w:p w14:paraId="2806C5FF" w14:textId="77777777" w:rsidR="007E1424" w:rsidRDefault="007E1424" w:rsidP="007E1424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Socjolog specjalizujący się w zjawiskach sp</w:t>
      </w:r>
      <w:r w:rsidR="00D634A3">
        <w:rPr>
          <w:rFonts w:asciiTheme="minorHAnsi" w:hAnsiTheme="minorHAnsi" w:cstheme="minorHAnsi"/>
        </w:rPr>
        <w:t>ołecznych na obszarze internetu.</w:t>
      </w:r>
    </w:p>
    <w:p w14:paraId="77AE23EC" w14:textId="77777777" w:rsidR="00D634A3" w:rsidRDefault="00D634A3" w:rsidP="00CC6902">
      <w:r>
        <w:t>Ponadto w grupie ekspertów biorących udział w Etapie 1 wg uznania Wykonawcy mogą znaleźć się również eksperci z innych dziedzin.</w:t>
      </w:r>
    </w:p>
    <w:p w14:paraId="20B83212" w14:textId="7F90B2B2" w:rsidR="007E1424" w:rsidRDefault="007E1424" w:rsidP="007E1424">
      <w:pPr>
        <w:rPr>
          <w:rFonts w:asciiTheme="minorHAnsi" w:hAnsiTheme="minorHAnsi" w:cstheme="minorHAnsi"/>
          <w:color w:val="000000"/>
        </w:rPr>
      </w:pPr>
      <w:r>
        <w:t xml:space="preserve">Następnie </w:t>
      </w:r>
      <w:r w:rsidR="008807E5">
        <w:t>Wykonawca w</w:t>
      </w:r>
      <w:r w:rsidR="009B250E">
        <w:t>e współpracy z pierwszą</w:t>
      </w:r>
      <w:r w:rsidR="00DD2816">
        <w:t xml:space="preserve"> </w:t>
      </w:r>
      <w:r w:rsidR="009B250E">
        <w:t>grupą</w:t>
      </w:r>
      <w:r w:rsidR="00DD2816">
        <w:t xml:space="preserve"> </w:t>
      </w:r>
      <w:r w:rsidR="008807E5">
        <w:t>E</w:t>
      </w:r>
      <w:r w:rsidR="00DD2816">
        <w:t>kspertów</w:t>
      </w:r>
      <w:r w:rsidR="008807E5">
        <w:t>,</w:t>
      </w:r>
      <w:r>
        <w:t xml:space="preserve"> </w:t>
      </w:r>
      <w:r w:rsidR="009B250E">
        <w:t xml:space="preserve">wypracuje </w:t>
      </w:r>
      <w:r>
        <w:t xml:space="preserve">i dostarczy Zamawiającemu </w:t>
      </w:r>
      <w:r w:rsidR="0048058E">
        <w:t>wkład</w:t>
      </w:r>
      <w:r w:rsidR="00672308">
        <w:t xml:space="preserve"> początkowy do</w:t>
      </w:r>
      <w:r w:rsidR="009B250E">
        <w:t xml:space="preserve"> </w:t>
      </w:r>
      <w:r w:rsidR="00672308">
        <w:t>E</w:t>
      </w:r>
      <w:r w:rsidR="009B250E">
        <w:t>kspertyz</w:t>
      </w:r>
      <w:r w:rsidR="00672308">
        <w:t>y</w:t>
      </w:r>
      <w:r w:rsidR="009B250E">
        <w:t xml:space="preserve"> zawierając</w:t>
      </w:r>
      <w:r w:rsidR="00672308">
        <w:t>y</w:t>
      </w:r>
      <w:r w:rsidR="009B250E">
        <w:t xml:space="preserve"> listę ról społecznych</w:t>
      </w:r>
      <w:r w:rsidR="009B250E">
        <w:rPr>
          <w:rFonts w:asciiTheme="minorHAnsi" w:hAnsiTheme="minorHAnsi" w:cstheme="minorHAnsi"/>
          <w:color w:val="000000"/>
        </w:rPr>
        <w:t>, dla których rozwój specyficznych kompetencji cyfrowych będzie miał istotne znaczenie społeczne, oraz uzasadnienie</w:t>
      </w:r>
      <w:r w:rsidR="0048058E">
        <w:rPr>
          <w:rFonts w:asciiTheme="minorHAnsi" w:hAnsiTheme="minorHAnsi" w:cstheme="minorHAnsi"/>
          <w:color w:val="000000"/>
        </w:rPr>
        <w:t xml:space="preserve"> tej listy</w:t>
      </w:r>
      <w:r w:rsidR="00EF0AC5">
        <w:rPr>
          <w:rFonts w:asciiTheme="minorHAnsi" w:hAnsiTheme="minorHAnsi" w:cstheme="minorHAnsi"/>
          <w:color w:val="000000"/>
        </w:rPr>
        <w:t xml:space="preserve"> i opis metody jej utworzenia</w:t>
      </w:r>
      <w:r w:rsidR="009B250E">
        <w:rPr>
          <w:rFonts w:asciiTheme="minorHAnsi" w:hAnsiTheme="minorHAnsi" w:cstheme="minorHAnsi"/>
          <w:color w:val="000000"/>
        </w:rPr>
        <w:t>.</w:t>
      </w:r>
    </w:p>
    <w:p w14:paraId="317C98A5" w14:textId="77777777" w:rsidR="007E1424" w:rsidRPr="007E1424" w:rsidRDefault="007E1424" w:rsidP="007E1424">
      <w:pPr>
        <w:rPr>
          <w:rFonts w:asciiTheme="minorHAnsi" w:hAnsiTheme="minorHAnsi" w:cstheme="minorHAnsi"/>
          <w:color w:val="000000"/>
        </w:rPr>
      </w:pPr>
      <w:r w:rsidRPr="00C70D8E">
        <w:rPr>
          <w:rFonts w:asciiTheme="minorHAnsi" w:hAnsiTheme="minorHAnsi" w:cstheme="minorHAnsi"/>
        </w:rPr>
        <w:t xml:space="preserve">Wykonawca nie może rozpocząć </w:t>
      </w:r>
      <w:r>
        <w:rPr>
          <w:rFonts w:asciiTheme="minorHAnsi" w:hAnsiTheme="minorHAnsi" w:cstheme="minorHAnsi"/>
        </w:rPr>
        <w:t xml:space="preserve">dalszych </w:t>
      </w:r>
      <w:r w:rsidRPr="00C70D8E">
        <w:rPr>
          <w:rFonts w:asciiTheme="minorHAnsi" w:hAnsiTheme="minorHAnsi" w:cstheme="minorHAnsi"/>
        </w:rPr>
        <w:t xml:space="preserve">prac przed </w:t>
      </w:r>
      <w:r>
        <w:rPr>
          <w:rFonts w:asciiTheme="minorHAnsi" w:hAnsiTheme="minorHAnsi" w:cstheme="minorHAnsi"/>
        </w:rPr>
        <w:t xml:space="preserve">wprowadzeniem poprawek zgłoszonych przez Zamawiającego i </w:t>
      </w:r>
      <w:r w:rsidRPr="00C70D8E">
        <w:rPr>
          <w:rFonts w:asciiTheme="minorHAnsi" w:hAnsiTheme="minorHAnsi" w:cstheme="minorHAnsi"/>
        </w:rPr>
        <w:t xml:space="preserve">zatwierdzeniem przez Zamawiającego tego </w:t>
      </w:r>
      <w:r>
        <w:rPr>
          <w:rFonts w:asciiTheme="minorHAnsi" w:hAnsiTheme="minorHAnsi" w:cstheme="minorHAnsi"/>
        </w:rPr>
        <w:t>wkładu do Ekspertyzy</w:t>
      </w:r>
      <w:r w:rsidRPr="00C70D8E">
        <w:rPr>
          <w:rFonts w:asciiTheme="minorHAnsi" w:hAnsiTheme="minorHAnsi" w:cstheme="minorHAnsi"/>
        </w:rPr>
        <w:t>.</w:t>
      </w:r>
    </w:p>
    <w:p w14:paraId="4907FC57" w14:textId="6D2465C6" w:rsidR="007739CB" w:rsidRDefault="007739CB" w:rsidP="007739CB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D634A3">
        <w:rPr>
          <w:rFonts w:asciiTheme="minorHAnsi" w:hAnsiTheme="minorHAnsi" w:cstheme="minorHAnsi"/>
        </w:rPr>
        <w:t>Pracę wszystkich Ekspertów nadzorował i koordynował będzie Koordynator projektu</w:t>
      </w:r>
      <w:r>
        <w:rPr>
          <w:rFonts w:asciiTheme="minorHAnsi" w:hAnsiTheme="minorHAnsi" w:cstheme="minorHAnsi"/>
        </w:rPr>
        <w:t>, który</w:t>
      </w:r>
      <w:r w:rsidRPr="00D634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</w:t>
      </w:r>
      <w:r w:rsidRPr="00D634A3">
        <w:rPr>
          <w:rFonts w:asciiTheme="minorHAnsi" w:hAnsiTheme="minorHAnsi" w:cstheme="minorHAnsi"/>
        </w:rPr>
        <w:t xml:space="preserve">ędzie </w:t>
      </w:r>
      <w:r>
        <w:rPr>
          <w:rFonts w:asciiTheme="minorHAnsi" w:hAnsiTheme="minorHAnsi" w:cstheme="minorHAnsi"/>
        </w:rPr>
        <w:t>także</w:t>
      </w:r>
      <w:r w:rsidRPr="00D634A3">
        <w:rPr>
          <w:rFonts w:asciiTheme="minorHAnsi" w:hAnsiTheme="minorHAnsi" w:cstheme="minorHAnsi"/>
        </w:rPr>
        <w:t xml:space="preserve"> odpowiedzialny za komunikację z Zamawiającym.</w:t>
      </w:r>
    </w:p>
    <w:p w14:paraId="526866FA" w14:textId="77777777" w:rsidR="00D634A3" w:rsidRDefault="00D634A3" w:rsidP="00D634A3">
      <w:pPr>
        <w:pStyle w:val="ListParagraph1"/>
        <w:autoSpaceDE w:val="0"/>
        <w:autoSpaceDN w:val="0"/>
        <w:adjustRightInd w:val="0"/>
        <w:spacing w:before="12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Przedstawiciele Zamawiającego</w:t>
      </w:r>
      <w:r w:rsidRPr="007E14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będą mieli możliwość uczestniczenia w pracach Ekspertów.</w:t>
      </w:r>
    </w:p>
    <w:p w14:paraId="478F11EA" w14:textId="77777777" w:rsidR="009B250E" w:rsidRDefault="009B250E" w:rsidP="009B250E">
      <w:pPr>
        <w:pStyle w:val="Nagwek3"/>
      </w:pPr>
      <w:bookmarkStart w:id="6" w:name="_Toc71641929"/>
      <w:r>
        <w:t>Etap 2</w:t>
      </w:r>
      <w:bookmarkEnd w:id="6"/>
    </w:p>
    <w:p w14:paraId="56AF1812" w14:textId="109900AB" w:rsidR="00C54478" w:rsidRDefault="000F397E" w:rsidP="00C5447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Wykonawca zapr</w:t>
      </w:r>
      <w:r w:rsidR="009B250E">
        <w:rPr>
          <w:rFonts w:asciiTheme="minorHAnsi" w:hAnsiTheme="minorHAnsi" w:cstheme="minorHAnsi"/>
          <w:color w:val="000000"/>
        </w:rPr>
        <w:t>osi</w:t>
      </w:r>
      <w:r>
        <w:rPr>
          <w:rFonts w:asciiTheme="minorHAnsi" w:hAnsiTheme="minorHAnsi" w:cstheme="minorHAnsi"/>
          <w:color w:val="000000"/>
        </w:rPr>
        <w:t xml:space="preserve"> do </w:t>
      </w:r>
      <w:r w:rsidR="00F21E2D">
        <w:rPr>
          <w:rFonts w:asciiTheme="minorHAnsi" w:hAnsiTheme="minorHAnsi" w:cstheme="minorHAnsi"/>
        </w:rPr>
        <w:t xml:space="preserve">udziału w pracach </w:t>
      </w:r>
      <w:r w:rsidR="009B250E">
        <w:rPr>
          <w:rFonts w:asciiTheme="minorHAnsi" w:hAnsiTheme="minorHAnsi" w:cstheme="minorHAnsi"/>
        </w:rPr>
        <w:t>d</w:t>
      </w:r>
      <w:r w:rsidR="00C54478">
        <w:rPr>
          <w:rFonts w:asciiTheme="minorHAnsi" w:hAnsiTheme="minorHAnsi" w:cstheme="minorHAnsi"/>
        </w:rPr>
        <w:t>odatkową</w:t>
      </w:r>
      <w:r w:rsidR="00657FD8">
        <w:rPr>
          <w:rFonts w:asciiTheme="minorHAnsi" w:hAnsiTheme="minorHAnsi" w:cstheme="minorHAnsi"/>
        </w:rPr>
        <w:t>,</w:t>
      </w:r>
      <w:r w:rsidR="00C54478">
        <w:rPr>
          <w:rFonts w:asciiTheme="minorHAnsi" w:hAnsiTheme="minorHAnsi" w:cstheme="minorHAnsi"/>
        </w:rPr>
        <w:t xml:space="preserve"> </w:t>
      </w:r>
      <w:r w:rsidR="009B250E">
        <w:rPr>
          <w:rFonts w:asciiTheme="minorHAnsi" w:hAnsiTheme="minorHAnsi" w:cstheme="minorHAnsi"/>
        </w:rPr>
        <w:t xml:space="preserve"> </w:t>
      </w:r>
      <w:r w:rsidR="00657FD8">
        <w:rPr>
          <w:rFonts w:asciiTheme="minorHAnsi" w:hAnsiTheme="minorHAnsi" w:cstheme="minorHAnsi"/>
        </w:rPr>
        <w:t xml:space="preserve">drugą </w:t>
      </w:r>
      <w:r w:rsidR="009B250E">
        <w:rPr>
          <w:rFonts w:asciiTheme="minorHAnsi" w:hAnsiTheme="minorHAnsi" w:cstheme="minorHAnsi"/>
        </w:rPr>
        <w:t>grupę</w:t>
      </w:r>
      <w:r w:rsidR="00F21E2D">
        <w:rPr>
          <w:rFonts w:asciiTheme="minorHAnsi" w:hAnsiTheme="minorHAnsi" w:cstheme="minorHAnsi"/>
        </w:rPr>
        <w:t xml:space="preserve"> eksper</w:t>
      </w:r>
      <w:r>
        <w:rPr>
          <w:rFonts w:asciiTheme="minorHAnsi" w:hAnsiTheme="minorHAnsi" w:cstheme="minorHAnsi"/>
        </w:rPr>
        <w:t>tów</w:t>
      </w:r>
      <w:r w:rsidR="00F21E2D">
        <w:rPr>
          <w:rFonts w:asciiTheme="minorHAnsi" w:hAnsiTheme="minorHAnsi" w:cstheme="minorHAnsi"/>
        </w:rPr>
        <w:t xml:space="preserve"> różnych dziedzin</w:t>
      </w:r>
      <w:r w:rsidR="00B96BD2">
        <w:rPr>
          <w:rFonts w:asciiTheme="minorHAnsi" w:hAnsiTheme="minorHAnsi" w:cstheme="minorHAnsi"/>
        </w:rPr>
        <w:t xml:space="preserve"> dobran</w:t>
      </w:r>
      <w:r>
        <w:rPr>
          <w:rFonts w:asciiTheme="minorHAnsi" w:hAnsiTheme="minorHAnsi" w:cstheme="minorHAnsi"/>
        </w:rPr>
        <w:t>ych stosownie</w:t>
      </w:r>
      <w:r w:rsidR="00B96BD2">
        <w:rPr>
          <w:rFonts w:asciiTheme="minorHAnsi" w:hAnsiTheme="minorHAnsi" w:cstheme="minorHAnsi"/>
        </w:rPr>
        <w:t xml:space="preserve"> do poszczególnych </w:t>
      </w:r>
      <w:r w:rsidR="009B250E">
        <w:rPr>
          <w:rFonts w:asciiTheme="minorHAnsi" w:hAnsiTheme="minorHAnsi" w:cstheme="minorHAnsi"/>
        </w:rPr>
        <w:t xml:space="preserve">wyłonionych wcześniej </w:t>
      </w:r>
      <w:r w:rsidR="00B96BD2">
        <w:rPr>
          <w:rFonts w:asciiTheme="minorHAnsi" w:hAnsiTheme="minorHAnsi" w:cstheme="minorHAnsi"/>
        </w:rPr>
        <w:t>ról społecznych</w:t>
      </w:r>
      <w:r w:rsidR="00657FD8">
        <w:rPr>
          <w:rFonts w:asciiTheme="minorHAnsi" w:hAnsiTheme="minorHAnsi" w:cstheme="minorHAnsi"/>
        </w:rPr>
        <w:t>, innych niż w Etapie</w:t>
      </w:r>
      <w:r w:rsidR="00761AD0">
        <w:rPr>
          <w:rFonts w:asciiTheme="minorHAnsi" w:hAnsiTheme="minorHAnsi" w:cstheme="minorHAnsi"/>
        </w:rPr>
        <w:t> </w:t>
      </w:r>
      <w:r w:rsidR="00657FD8">
        <w:rPr>
          <w:rFonts w:asciiTheme="minorHAnsi" w:hAnsiTheme="minorHAnsi" w:cstheme="minorHAnsi"/>
        </w:rPr>
        <w:t>I.</w:t>
      </w:r>
    </w:p>
    <w:p w14:paraId="163B511E" w14:textId="77777777" w:rsidR="00C54478" w:rsidRDefault="00C54478" w:rsidP="00C5447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sugeruje, że wśród </w:t>
      </w:r>
      <w:r w:rsidR="00393049">
        <w:rPr>
          <w:rFonts w:asciiTheme="minorHAnsi" w:hAnsiTheme="minorHAnsi" w:cstheme="minorHAnsi"/>
        </w:rPr>
        <w:t xml:space="preserve">dodatkowych </w:t>
      </w:r>
      <w:r>
        <w:rPr>
          <w:rFonts w:asciiTheme="minorHAnsi" w:hAnsiTheme="minorHAnsi" w:cstheme="minorHAnsi"/>
        </w:rPr>
        <w:t>ekspertów w drugiej grupie znaleźć się powinni</w:t>
      </w:r>
      <w:r w:rsidR="00657FD8">
        <w:rPr>
          <w:rFonts w:asciiTheme="minorHAnsi" w:hAnsiTheme="minorHAnsi" w:cstheme="minorHAnsi"/>
        </w:rPr>
        <w:t>, co najmniej</w:t>
      </w:r>
      <w:r>
        <w:rPr>
          <w:rFonts w:asciiTheme="minorHAnsi" w:hAnsiTheme="minorHAnsi" w:cstheme="minorHAnsi"/>
        </w:rPr>
        <w:t>:</w:t>
      </w:r>
    </w:p>
    <w:p w14:paraId="4516CEC3" w14:textId="5EF6FFD4" w:rsidR="008C4C60" w:rsidRDefault="008C4C60" w:rsidP="00C54478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t>Ekspert zajmujący się rozwojem kompetencji cyfrowych w organizacjach pozarządowych i administracji publicznej</w:t>
      </w:r>
    </w:p>
    <w:p w14:paraId="7CA3B8EC" w14:textId="77777777" w:rsidR="00C54478" w:rsidRDefault="00C54478" w:rsidP="00C54478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Eksperci organizujący naukę i pracę zdalną w administracji publicznej,</w:t>
      </w:r>
      <w:r w:rsidRPr="00BF6046">
        <w:rPr>
          <w:rFonts w:asciiTheme="minorHAnsi" w:hAnsiTheme="minorHAnsi" w:cstheme="minorHAnsi"/>
        </w:rPr>
        <w:t xml:space="preserve"> </w:t>
      </w:r>
      <w:r w:rsidRPr="00B96BD2">
        <w:rPr>
          <w:rFonts w:asciiTheme="minorHAnsi" w:hAnsiTheme="minorHAnsi" w:cstheme="minorHAnsi"/>
        </w:rPr>
        <w:t>przedsiębiorstw</w:t>
      </w:r>
      <w:r>
        <w:rPr>
          <w:rFonts w:asciiTheme="minorHAnsi" w:hAnsiTheme="minorHAnsi" w:cstheme="minorHAnsi"/>
        </w:rPr>
        <w:t>ach oraz organizacjach</w:t>
      </w:r>
      <w:r w:rsidRPr="00B96BD2">
        <w:rPr>
          <w:rFonts w:asciiTheme="minorHAnsi" w:hAnsiTheme="minorHAnsi" w:cstheme="minorHAnsi"/>
        </w:rPr>
        <w:t xml:space="preserve"> pozarządowych</w:t>
      </w:r>
    </w:p>
    <w:p w14:paraId="2FFA2B73" w14:textId="77777777" w:rsidR="00C54478" w:rsidRDefault="00C54478" w:rsidP="00C54478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Eksperci reprezentujący poszczególne role społeczne objęte ekspertyzą</w:t>
      </w:r>
    </w:p>
    <w:p w14:paraId="2B619C0B" w14:textId="77777777" w:rsidR="00C54478" w:rsidRDefault="00C54478" w:rsidP="00C54478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Eksperci środowisk naukowych i akademickich w zakresie ICT</w:t>
      </w:r>
    </w:p>
    <w:p w14:paraId="5AAC0D7D" w14:textId="77777777" w:rsidR="00C54478" w:rsidRPr="00B96BD2" w:rsidRDefault="00C54478" w:rsidP="00C54478">
      <w:pPr>
        <w:pStyle w:val="Akapitzlist"/>
        <w:numPr>
          <w:ilvl w:val="0"/>
          <w:numId w:val="5"/>
        </w:num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Eksperci w zakresie cyberbezpieczeństwa.</w:t>
      </w:r>
    </w:p>
    <w:p w14:paraId="158E56CB" w14:textId="77777777" w:rsidR="00F74F14" w:rsidRDefault="00F74F14" w:rsidP="002615EF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</w:p>
    <w:p w14:paraId="10A4702F" w14:textId="4C860DFC" w:rsidR="00BB239C" w:rsidRDefault="009B250E" w:rsidP="002615EF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Obie grupy ekspertów </w:t>
      </w:r>
      <w:r w:rsidR="00C54478">
        <w:rPr>
          <w:rFonts w:asciiTheme="minorHAnsi" w:hAnsiTheme="minorHAnsi" w:cstheme="minorHAnsi"/>
        </w:rPr>
        <w:t xml:space="preserve">z Etapu I i Etapu II </w:t>
      </w:r>
      <w:r w:rsidR="00C504C1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 xml:space="preserve">podzieli na </w:t>
      </w:r>
      <w:r w:rsidR="00C504C1">
        <w:rPr>
          <w:rFonts w:asciiTheme="minorHAnsi" w:hAnsiTheme="minorHAnsi" w:cstheme="minorHAnsi"/>
        </w:rPr>
        <w:t xml:space="preserve">Zespoły eksperckie </w:t>
      </w:r>
      <w:r>
        <w:rPr>
          <w:rFonts w:asciiTheme="minorHAnsi" w:hAnsiTheme="minorHAnsi" w:cstheme="minorHAnsi"/>
        </w:rPr>
        <w:t xml:space="preserve">przypisane </w:t>
      </w:r>
      <w:r w:rsidR="00C504C1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</w:t>
      </w:r>
      <w:r w:rsidR="00C504C1">
        <w:rPr>
          <w:rFonts w:asciiTheme="minorHAnsi" w:hAnsiTheme="minorHAnsi" w:cstheme="minorHAnsi"/>
        </w:rPr>
        <w:t xml:space="preserve"> poszczególnych ról społecznych. </w:t>
      </w:r>
      <w:r w:rsidR="00C504C1" w:rsidRPr="006A10D8">
        <w:rPr>
          <w:rFonts w:asciiTheme="minorHAnsi" w:hAnsiTheme="minorHAnsi" w:cstheme="minorHAnsi"/>
        </w:rPr>
        <w:t xml:space="preserve">Przy czym każdy Zespół musi składać się z co najmniej </w:t>
      </w:r>
      <w:r w:rsidR="00636249" w:rsidRPr="006A10D8">
        <w:rPr>
          <w:rFonts w:asciiTheme="minorHAnsi" w:hAnsiTheme="minorHAnsi" w:cstheme="minorHAnsi"/>
        </w:rPr>
        <w:t xml:space="preserve">trzech </w:t>
      </w:r>
      <w:r w:rsidR="00393049">
        <w:rPr>
          <w:rFonts w:asciiTheme="minorHAnsi" w:hAnsiTheme="minorHAnsi" w:cstheme="minorHAnsi"/>
        </w:rPr>
        <w:t>Ekspertów</w:t>
      </w:r>
      <w:r w:rsidR="003C443C">
        <w:rPr>
          <w:rFonts w:asciiTheme="minorHAnsi" w:hAnsiTheme="minorHAnsi" w:cstheme="minorHAnsi"/>
        </w:rPr>
        <w:t>.</w:t>
      </w:r>
      <w:r w:rsidR="00636249" w:rsidRPr="006A10D8">
        <w:rPr>
          <w:rFonts w:asciiTheme="minorHAnsi" w:hAnsiTheme="minorHAnsi" w:cstheme="minorHAnsi"/>
        </w:rPr>
        <w:t xml:space="preserve"> </w:t>
      </w:r>
    </w:p>
    <w:p w14:paraId="33317F21" w14:textId="7DAEF108" w:rsidR="009413E1" w:rsidRDefault="00657FD8" w:rsidP="007A2BBD">
      <w:p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L</w:t>
      </w:r>
      <w:r w:rsidR="005D18E2" w:rsidRPr="00651778">
        <w:rPr>
          <w:rFonts w:asciiTheme="minorHAnsi" w:hAnsiTheme="minorHAnsi" w:cstheme="minorHAnsi"/>
        </w:rPr>
        <w:t xml:space="preserve">istę </w:t>
      </w:r>
      <w:r>
        <w:rPr>
          <w:rFonts w:asciiTheme="minorHAnsi" w:hAnsiTheme="minorHAnsi" w:cstheme="minorHAnsi"/>
        </w:rPr>
        <w:t>dodatkowych E</w:t>
      </w:r>
      <w:r w:rsidR="005D18E2" w:rsidRPr="00651778">
        <w:rPr>
          <w:rFonts w:asciiTheme="minorHAnsi" w:hAnsiTheme="minorHAnsi" w:cstheme="minorHAnsi"/>
        </w:rPr>
        <w:t>kspertów</w:t>
      </w:r>
      <w:r w:rsidR="009134DF">
        <w:rPr>
          <w:rFonts w:asciiTheme="minorHAnsi" w:hAnsiTheme="minorHAnsi" w:cstheme="minorHAnsi"/>
        </w:rPr>
        <w:t xml:space="preserve"> </w:t>
      </w:r>
      <w:r w:rsidR="005D18E2" w:rsidRPr="00111335">
        <w:rPr>
          <w:rFonts w:asciiTheme="minorHAnsi" w:hAnsiTheme="minorHAnsi" w:cstheme="minorHAnsi"/>
        </w:rPr>
        <w:t xml:space="preserve">Wykonawca przedstawi </w:t>
      </w:r>
      <w:r w:rsidR="00E846FD" w:rsidRPr="00111335">
        <w:rPr>
          <w:rFonts w:asciiTheme="minorHAnsi" w:hAnsiTheme="minorHAnsi" w:cstheme="minorHAnsi"/>
        </w:rPr>
        <w:t xml:space="preserve">Zamawiającemu </w:t>
      </w:r>
      <w:r w:rsidR="005D18E2" w:rsidRPr="00111335">
        <w:rPr>
          <w:rFonts w:asciiTheme="minorHAnsi" w:hAnsiTheme="minorHAnsi" w:cstheme="minorHAnsi"/>
        </w:rPr>
        <w:t xml:space="preserve">do </w:t>
      </w:r>
      <w:r w:rsidR="00DF1892" w:rsidRPr="00111335">
        <w:rPr>
          <w:rFonts w:asciiTheme="minorHAnsi" w:hAnsiTheme="minorHAnsi" w:cstheme="minorHAnsi"/>
        </w:rPr>
        <w:t>akceptacji</w:t>
      </w:r>
      <w:r w:rsidR="00E536A0">
        <w:rPr>
          <w:rFonts w:asciiTheme="minorHAnsi" w:hAnsiTheme="minorHAnsi" w:cstheme="minorHAnsi"/>
        </w:rPr>
        <w:t xml:space="preserve"> </w:t>
      </w:r>
      <w:r w:rsidR="008C4C60">
        <w:rPr>
          <w:rFonts w:asciiTheme="minorHAnsi" w:hAnsiTheme="minorHAnsi" w:cstheme="minorHAnsi"/>
        </w:rPr>
        <w:t xml:space="preserve">najpóźniej </w:t>
      </w:r>
      <w:r w:rsidR="00E536A0">
        <w:rPr>
          <w:rFonts w:asciiTheme="minorHAnsi" w:hAnsiTheme="minorHAnsi" w:cstheme="minorHAnsi"/>
        </w:rPr>
        <w:t xml:space="preserve">na </w:t>
      </w:r>
      <w:r w:rsidR="008C4C60">
        <w:rPr>
          <w:rFonts w:asciiTheme="minorHAnsi" w:hAnsiTheme="minorHAnsi" w:cstheme="minorHAnsi"/>
        </w:rPr>
        <w:t>3</w:t>
      </w:r>
      <w:r w:rsidR="00E536A0">
        <w:rPr>
          <w:rFonts w:asciiTheme="minorHAnsi" w:hAnsiTheme="minorHAnsi" w:cstheme="minorHAnsi"/>
        </w:rPr>
        <w:t xml:space="preserve"> dni </w:t>
      </w:r>
      <w:r w:rsidR="008C4C60">
        <w:rPr>
          <w:rFonts w:asciiTheme="minorHAnsi" w:hAnsiTheme="minorHAnsi" w:cstheme="minorHAnsi"/>
        </w:rPr>
        <w:t xml:space="preserve">robocze </w:t>
      </w:r>
      <w:r w:rsidR="00E536A0">
        <w:rPr>
          <w:rFonts w:asciiTheme="minorHAnsi" w:hAnsiTheme="minorHAnsi" w:cstheme="minorHAnsi"/>
        </w:rPr>
        <w:t>przed zakończeniem Etapu</w:t>
      </w:r>
      <w:r w:rsidR="008E5ECE">
        <w:rPr>
          <w:rFonts w:asciiTheme="minorHAnsi" w:hAnsiTheme="minorHAnsi" w:cstheme="minorHAnsi"/>
        </w:rPr>
        <w:t xml:space="preserve"> I</w:t>
      </w:r>
    </w:p>
    <w:p w14:paraId="40050B64" w14:textId="3B61BDA3" w:rsidR="00393049" w:rsidRDefault="00393049" w:rsidP="00393049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akceptacji przez Zamawiającego dodatkowych Ekspertów, Wykonawca przygotuje ostateczną listę</w:t>
      </w:r>
      <w:r w:rsidR="008C4C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osób </w:t>
      </w:r>
      <w:r w:rsidRPr="00651778">
        <w:rPr>
          <w:rFonts w:asciiTheme="minorHAnsi" w:hAnsiTheme="minorHAnsi" w:cstheme="minorHAnsi"/>
        </w:rPr>
        <w:t>wchodzący</w:t>
      </w:r>
      <w:r>
        <w:rPr>
          <w:rFonts w:asciiTheme="minorHAnsi" w:hAnsiTheme="minorHAnsi" w:cstheme="minorHAnsi"/>
        </w:rPr>
        <w:t>ch</w:t>
      </w:r>
      <w:r w:rsidRPr="00651778">
        <w:rPr>
          <w:rFonts w:asciiTheme="minorHAnsi" w:hAnsiTheme="minorHAnsi" w:cstheme="minorHAnsi"/>
        </w:rPr>
        <w:t xml:space="preserve"> w skład </w:t>
      </w:r>
      <w:r w:rsidRPr="00111335">
        <w:rPr>
          <w:rFonts w:asciiTheme="minorHAnsi" w:hAnsiTheme="minorHAnsi" w:cstheme="minorHAnsi"/>
        </w:rPr>
        <w:t>poszczególnych Zespołów</w:t>
      </w:r>
      <w:r>
        <w:rPr>
          <w:rFonts w:asciiTheme="minorHAnsi" w:hAnsiTheme="minorHAnsi" w:cstheme="minorHAnsi"/>
        </w:rPr>
        <w:t>.</w:t>
      </w:r>
    </w:p>
    <w:p w14:paraId="47F76512" w14:textId="77777777" w:rsidR="00257383" w:rsidRDefault="00257383" w:rsidP="002615EF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Wykonawca we współpracy z poszczególnymi Zespołami sporządzi wkłady do Ekspertyzy dotyczące poszczególnych ról społecznych. Każdy wkład zawierał będzie wypracowane definicje kompetencji cyfrowych specyficznych dla danej roli społecznej oraz opis metody ich pomiaru i propozycję konkretnych pytań kwestionariuszowych, wraz z uzasadnieniem i opisem zastosowanej metody.</w:t>
      </w:r>
    </w:p>
    <w:p w14:paraId="78ED2F4A" w14:textId="77777777" w:rsidR="00AD55B7" w:rsidRDefault="00AD55B7" w:rsidP="00AD55B7">
      <w:pPr>
        <w:pStyle w:val="Nagwek3"/>
      </w:pPr>
      <w:bookmarkStart w:id="7" w:name="_Toc71641930"/>
      <w:r>
        <w:t>Etap 3</w:t>
      </w:r>
      <w:bookmarkEnd w:id="7"/>
    </w:p>
    <w:p w14:paraId="3E3C1C39" w14:textId="77777777" w:rsidR="003C50D3" w:rsidRDefault="00257383" w:rsidP="003C50D3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we współpracy z Ekspertami sporządzi ostateczną Ekspertyzę</w:t>
      </w:r>
      <w:r w:rsidR="00D907C2" w:rsidRPr="00D907C2">
        <w:rPr>
          <w:rFonts w:asciiTheme="minorHAnsi" w:hAnsiTheme="minorHAnsi" w:cstheme="minorHAnsi"/>
        </w:rPr>
        <w:t xml:space="preserve"> </w:t>
      </w:r>
      <w:r w:rsidR="00D907C2">
        <w:rPr>
          <w:rFonts w:asciiTheme="minorHAnsi" w:hAnsiTheme="minorHAnsi" w:cstheme="minorHAnsi"/>
        </w:rPr>
        <w:t xml:space="preserve">i </w:t>
      </w:r>
      <w:r w:rsidR="00D907C2" w:rsidRPr="00111335">
        <w:rPr>
          <w:rFonts w:asciiTheme="minorHAnsi" w:hAnsiTheme="minorHAnsi" w:cstheme="minorHAnsi"/>
        </w:rPr>
        <w:t xml:space="preserve">przedstawi </w:t>
      </w:r>
      <w:r w:rsidR="00D907C2">
        <w:rPr>
          <w:rFonts w:asciiTheme="minorHAnsi" w:hAnsiTheme="minorHAnsi" w:cstheme="minorHAnsi"/>
        </w:rPr>
        <w:t xml:space="preserve">ją </w:t>
      </w:r>
      <w:r w:rsidR="00D907C2" w:rsidRPr="00111335">
        <w:rPr>
          <w:rFonts w:asciiTheme="minorHAnsi" w:hAnsiTheme="minorHAnsi" w:cstheme="minorHAnsi"/>
        </w:rPr>
        <w:t>do akceptacji Zamawiającemu zgodnie z terminami realizacji zamówienia</w:t>
      </w:r>
      <w:r w:rsidR="009413E1">
        <w:rPr>
          <w:rFonts w:asciiTheme="minorHAnsi" w:hAnsiTheme="minorHAnsi" w:cstheme="minorHAnsi"/>
        </w:rPr>
        <w:t xml:space="preserve"> wskazanymi w Harmonogramie</w:t>
      </w:r>
      <w:r>
        <w:rPr>
          <w:rFonts w:asciiTheme="minorHAnsi" w:hAnsiTheme="minorHAnsi" w:cstheme="minorHAnsi"/>
          <w:color w:val="000000"/>
        </w:rPr>
        <w:t>.</w:t>
      </w:r>
    </w:p>
    <w:p w14:paraId="231397BE" w14:textId="77777777" w:rsidR="00D71CF4" w:rsidRPr="000E3BF9" w:rsidRDefault="00D71CF4" w:rsidP="000E3BF9">
      <w:pPr>
        <w:pStyle w:val="Nagwek2"/>
      </w:pPr>
      <w:bookmarkStart w:id="8" w:name="_Toc71641931"/>
      <w:r w:rsidRPr="000E3BF9">
        <w:t>REZULTATY ZAMÓWIENIA</w:t>
      </w:r>
      <w:bookmarkEnd w:id="8"/>
    </w:p>
    <w:p w14:paraId="56D0F910" w14:textId="77777777" w:rsidR="00AF0643" w:rsidRPr="00C923F6" w:rsidRDefault="00AF0643" w:rsidP="00C923F6">
      <w:pPr>
        <w:pStyle w:val="Nagwek3"/>
      </w:pPr>
      <w:bookmarkStart w:id="9" w:name="_Toc71641932"/>
      <w:r w:rsidRPr="00C923F6">
        <w:t>Ekspertyza</w:t>
      </w:r>
      <w:bookmarkEnd w:id="9"/>
    </w:p>
    <w:p w14:paraId="29EFB6AD" w14:textId="77777777" w:rsidR="00AF0643" w:rsidRDefault="00AF0643" w:rsidP="00AF0643">
      <w:p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Ekspertyza </w:t>
      </w:r>
      <w:r w:rsidR="005558C0">
        <w:rPr>
          <w:rFonts w:asciiTheme="minorHAnsi" w:hAnsiTheme="minorHAnsi" w:cstheme="minorHAnsi"/>
          <w:color w:val="000000"/>
        </w:rPr>
        <w:t>powinna</w:t>
      </w:r>
      <w:r>
        <w:rPr>
          <w:rFonts w:asciiTheme="minorHAnsi" w:hAnsiTheme="minorHAnsi" w:cstheme="minorHAnsi"/>
          <w:color w:val="000000"/>
        </w:rPr>
        <w:t xml:space="preserve"> zawierać:</w:t>
      </w:r>
    </w:p>
    <w:p w14:paraId="6C3FD8D8" w14:textId="77777777" w:rsidR="005558C0" w:rsidRDefault="002C477A" w:rsidP="001E2935">
      <w:pPr>
        <w:pStyle w:val="Akapitzlist"/>
        <w:numPr>
          <w:ilvl w:val="0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Abstrakt</w:t>
      </w:r>
    </w:p>
    <w:p w14:paraId="686EDA0A" w14:textId="77777777" w:rsidR="00AF0643" w:rsidRDefault="00AF0643" w:rsidP="001E2935">
      <w:pPr>
        <w:pStyle w:val="Akapitzlist"/>
        <w:numPr>
          <w:ilvl w:val="0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Spis treści</w:t>
      </w:r>
    </w:p>
    <w:p w14:paraId="7FAFB055" w14:textId="77777777" w:rsidR="002C477A" w:rsidRDefault="005558C0" w:rsidP="001E2935">
      <w:pPr>
        <w:pStyle w:val="Akapitzlist"/>
        <w:numPr>
          <w:ilvl w:val="0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Wprowadzenie </w:t>
      </w:r>
      <w:r w:rsidR="002C477A">
        <w:rPr>
          <w:rFonts w:asciiTheme="minorHAnsi" w:hAnsiTheme="minorHAnsi" w:cstheme="minorHAnsi"/>
          <w:color w:val="000000"/>
        </w:rPr>
        <w:t>zawierające</w:t>
      </w:r>
      <w:r w:rsidR="00E77C63">
        <w:rPr>
          <w:rFonts w:asciiTheme="minorHAnsi" w:hAnsiTheme="minorHAnsi" w:cstheme="minorHAnsi"/>
          <w:color w:val="000000"/>
        </w:rPr>
        <w:t>:</w:t>
      </w:r>
    </w:p>
    <w:p w14:paraId="120CB301" w14:textId="77777777" w:rsidR="00AF0643" w:rsidRDefault="002C477A" w:rsidP="002C477A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="005558C0">
        <w:rPr>
          <w:rFonts w:asciiTheme="minorHAnsi" w:hAnsiTheme="minorHAnsi" w:cstheme="minorHAnsi"/>
          <w:color w:val="000000"/>
        </w:rPr>
        <w:t>akreśl</w:t>
      </w:r>
      <w:r>
        <w:rPr>
          <w:rFonts w:asciiTheme="minorHAnsi" w:hAnsiTheme="minorHAnsi" w:cstheme="minorHAnsi"/>
          <w:color w:val="000000"/>
        </w:rPr>
        <w:t>enie</w:t>
      </w:r>
      <w:r w:rsidR="005558C0">
        <w:rPr>
          <w:rFonts w:asciiTheme="minorHAnsi" w:hAnsiTheme="minorHAnsi" w:cstheme="minorHAnsi"/>
          <w:color w:val="000000"/>
        </w:rPr>
        <w:t xml:space="preserve"> kontekst</w:t>
      </w:r>
      <w:r>
        <w:rPr>
          <w:rFonts w:asciiTheme="minorHAnsi" w:hAnsiTheme="minorHAnsi" w:cstheme="minorHAnsi"/>
          <w:color w:val="000000"/>
        </w:rPr>
        <w:t>u</w:t>
      </w:r>
    </w:p>
    <w:p w14:paraId="0C3BE63D" w14:textId="77777777" w:rsidR="002C477A" w:rsidRDefault="002C477A" w:rsidP="002C477A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Cele Ekspertyzy</w:t>
      </w:r>
    </w:p>
    <w:p w14:paraId="70FC6077" w14:textId="77777777" w:rsidR="00E77C63" w:rsidRDefault="00E77C63" w:rsidP="002C477A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Schemat przeprowadzonych prac</w:t>
      </w:r>
    </w:p>
    <w:p w14:paraId="1D0D98D0" w14:textId="77777777" w:rsidR="00E77C63" w:rsidRDefault="00E77C63" w:rsidP="001E2935">
      <w:pPr>
        <w:pStyle w:val="Akapitzlist"/>
        <w:numPr>
          <w:ilvl w:val="0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Rezultaty Etapu 1:</w:t>
      </w:r>
    </w:p>
    <w:p w14:paraId="2DAC267A" w14:textId="77777777" w:rsidR="00E77C63" w:rsidRDefault="00E77C63" w:rsidP="00E77C63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Wypracowan</w:t>
      </w:r>
      <w:r w:rsidR="00D04305">
        <w:rPr>
          <w:rFonts w:asciiTheme="minorHAnsi" w:hAnsiTheme="minorHAnsi" w:cstheme="minorHAnsi"/>
          <w:color w:val="000000"/>
        </w:rPr>
        <w:t>ą</w:t>
      </w:r>
      <w:r>
        <w:rPr>
          <w:rFonts w:asciiTheme="minorHAnsi" w:hAnsiTheme="minorHAnsi" w:cstheme="minorHAnsi"/>
          <w:color w:val="000000"/>
        </w:rPr>
        <w:t xml:space="preserve"> l</w:t>
      </w:r>
      <w:r w:rsidR="00D04305">
        <w:rPr>
          <w:rFonts w:asciiTheme="minorHAnsi" w:hAnsiTheme="minorHAnsi" w:cstheme="minorHAnsi"/>
          <w:color w:val="000000"/>
        </w:rPr>
        <w:t>istę</w:t>
      </w:r>
      <w:r>
        <w:rPr>
          <w:rFonts w:asciiTheme="minorHAnsi" w:hAnsiTheme="minorHAnsi" w:cstheme="minorHAnsi"/>
          <w:color w:val="000000"/>
        </w:rPr>
        <w:t xml:space="preserve"> ról społecznych, dla których rozwój specyficznych kompetencji cyfrowych będzie miał istotne znaczenie społeczne</w:t>
      </w:r>
    </w:p>
    <w:p w14:paraId="404CD1AA" w14:textId="77777777" w:rsidR="00E77C63" w:rsidRPr="004C5068" w:rsidRDefault="00E77C63" w:rsidP="00E77C63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Uzasadnienie tej listy i opis metody jej utworzenia</w:t>
      </w:r>
    </w:p>
    <w:p w14:paraId="5E143B33" w14:textId="77777777" w:rsidR="00E77C63" w:rsidRDefault="00E77C63" w:rsidP="001E2935">
      <w:pPr>
        <w:pStyle w:val="Akapitzlist"/>
        <w:numPr>
          <w:ilvl w:val="0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Rezultaty Etapu 2:</w:t>
      </w:r>
    </w:p>
    <w:p w14:paraId="49300891" w14:textId="77777777" w:rsidR="005558C0" w:rsidRDefault="005558C0" w:rsidP="0031603C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Rozdziały poświęcone poszczególnym rolom społecznym </w:t>
      </w:r>
      <w:r w:rsidR="006B3500">
        <w:rPr>
          <w:rFonts w:asciiTheme="minorHAnsi" w:hAnsiTheme="minorHAnsi" w:cstheme="minorHAnsi"/>
          <w:color w:val="000000"/>
        </w:rPr>
        <w:t xml:space="preserve">– każdy z nich powinien </w:t>
      </w:r>
      <w:r w:rsidR="009915D3">
        <w:rPr>
          <w:rFonts w:asciiTheme="minorHAnsi" w:hAnsiTheme="minorHAnsi" w:cstheme="minorHAnsi"/>
          <w:color w:val="000000"/>
        </w:rPr>
        <w:t>zawierać</w:t>
      </w:r>
      <w:r>
        <w:rPr>
          <w:rFonts w:asciiTheme="minorHAnsi" w:hAnsiTheme="minorHAnsi" w:cstheme="minorHAnsi"/>
          <w:color w:val="000000"/>
        </w:rPr>
        <w:t>:</w:t>
      </w:r>
    </w:p>
    <w:p w14:paraId="52C571E0" w14:textId="77777777" w:rsidR="005558C0" w:rsidRDefault="009915D3" w:rsidP="0031603C">
      <w:pPr>
        <w:pStyle w:val="Akapitzlist"/>
        <w:numPr>
          <w:ilvl w:val="2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Listę kompetencji cyfrowych </w:t>
      </w:r>
      <w:r w:rsidR="00D24727">
        <w:rPr>
          <w:rFonts w:asciiTheme="minorHAnsi" w:hAnsiTheme="minorHAnsi" w:cstheme="minorHAnsi"/>
          <w:color w:val="000000"/>
        </w:rPr>
        <w:t xml:space="preserve">(minimum 5) </w:t>
      </w:r>
      <w:r>
        <w:rPr>
          <w:rFonts w:asciiTheme="minorHAnsi" w:hAnsiTheme="minorHAnsi" w:cstheme="minorHAnsi"/>
          <w:color w:val="000000"/>
        </w:rPr>
        <w:t>specyficznych dla danej roli społecznej wraz z uzasadnieniem</w:t>
      </w:r>
    </w:p>
    <w:p w14:paraId="7BAE77FC" w14:textId="77777777" w:rsidR="009915D3" w:rsidRDefault="009915D3" w:rsidP="0031603C">
      <w:pPr>
        <w:pStyle w:val="Akapitzlist"/>
        <w:numPr>
          <w:ilvl w:val="2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Propozycję operacjonalizacji tych kompetencji, zarys metodologii ich badania w tej grupie społecznej</w:t>
      </w:r>
      <w:r w:rsidR="00966649">
        <w:rPr>
          <w:rFonts w:asciiTheme="minorHAnsi" w:hAnsiTheme="minorHAnsi" w:cstheme="minorHAnsi"/>
          <w:color w:val="000000"/>
        </w:rPr>
        <w:t>, w tym w szczególności propozycję pytań kwestionariuszowych</w:t>
      </w:r>
    </w:p>
    <w:p w14:paraId="6F3E080A" w14:textId="77777777" w:rsidR="009915D3" w:rsidRDefault="00E40566" w:rsidP="0031603C">
      <w:pPr>
        <w:pStyle w:val="Akapitzlist"/>
        <w:numPr>
          <w:ilvl w:val="2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9915D3">
        <w:rPr>
          <w:rFonts w:asciiTheme="minorHAnsi" w:hAnsiTheme="minorHAnsi" w:cstheme="minorHAnsi"/>
          <w:color w:val="000000"/>
        </w:rPr>
        <w:t>rzemyślenia i rekomendacje w zakresie badania kompetencji cyfrowych specyficznych dla danej roli społecznej</w:t>
      </w:r>
    </w:p>
    <w:p w14:paraId="39C74D76" w14:textId="77777777" w:rsidR="0031603C" w:rsidRDefault="0031603C" w:rsidP="0031603C">
      <w:pPr>
        <w:pStyle w:val="Akapitzlist"/>
        <w:numPr>
          <w:ilvl w:val="0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Rezultaty E</w:t>
      </w:r>
      <w:r w:rsidR="00E40566">
        <w:rPr>
          <w:rFonts w:asciiTheme="minorHAnsi" w:hAnsiTheme="minorHAnsi" w:cstheme="minorHAnsi"/>
          <w:color w:val="000000"/>
        </w:rPr>
        <w:t>tapu 3</w:t>
      </w:r>
      <w:r>
        <w:rPr>
          <w:rFonts w:asciiTheme="minorHAnsi" w:hAnsiTheme="minorHAnsi" w:cstheme="minorHAnsi"/>
          <w:color w:val="000000"/>
        </w:rPr>
        <w:t>:</w:t>
      </w:r>
    </w:p>
    <w:p w14:paraId="2DF37C03" w14:textId="77777777" w:rsidR="00D04305" w:rsidRDefault="00D04305" w:rsidP="00D04305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Opis koncepcji kompetencji cyfrowych specyficznych dla ról społecznych</w:t>
      </w:r>
    </w:p>
    <w:p w14:paraId="70E95840" w14:textId="77777777" w:rsidR="005558C0" w:rsidRDefault="005558C0" w:rsidP="0031603C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Opis </w:t>
      </w:r>
      <w:r w:rsidR="00824C35">
        <w:rPr>
          <w:rFonts w:asciiTheme="minorHAnsi" w:hAnsiTheme="minorHAnsi" w:cstheme="minorHAnsi"/>
          <w:color w:val="000000"/>
        </w:rPr>
        <w:t xml:space="preserve">napotkanych </w:t>
      </w:r>
      <w:r>
        <w:rPr>
          <w:rFonts w:asciiTheme="minorHAnsi" w:hAnsiTheme="minorHAnsi" w:cstheme="minorHAnsi"/>
          <w:color w:val="000000"/>
        </w:rPr>
        <w:t>problemów merytorycznych</w:t>
      </w:r>
      <w:r w:rsidR="00824C35">
        <w:rPr>
          <w:rFonts w:asciiTheme="minorHAnsi" w:hAnsiTheme="minorHAnsi" w:cstheme="minorHAnsi"/>
          <w:color w:val="000000"/>
        </w:rPr>
        <w:t>, przemyślenia, wnioski i rekomendacje</w:t>
      </w:r>
      <w:r w:rsidR="00824C35" w:rsidRPr="00824C35">
        <w:rPr>
          <w:rFonts w:asciiTheme="minorHAnsi" w:hAnsiTheme="minorHAnsi" w:cstheme="minorHAnsi"/>
          <w:color w:val="000000"/>
        </w:rPr>
        <w:t xml:space="preserve"> </w:t>
      </w:r>
      <w:r w:rsidR="00824C35">
        <w:rPr>
          <w:rFonts w:asciiTheme="minorHAnsi" w:hAnsiTheme="minorHAnsi" w:cstheme="minorHAnsi"/>
          <w:color w:val="000000"/>
        </w:rPr>
        <w:t>np. w obszarze dalszych badań, działań, monitoringu, szkoleń itp</w:t>
      </w:r>
      <w:r w:rsidR="00824C35" w:rsidRPr="001154EF">
        <w:rPr>
          <w:rFonts w:asciiTheme="minorHAnsi" w:hAnsiTheme="minorHAnsi" w:cstheme="minorHAnsi"/>
          <w:color w:val="000000"/>
        </w:rPr>
        <w:t>.</w:t>
      </w:r>
    </w:p>
    <w:p w14:paraId="42EB954C" w14:textId="77777777" w:rsidR="0031603C" w:rsidRDefault="0031603C" w:rsidP="0031603C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 w:rsidRPr="004C5068">
        <w:rPr>
          <w:rFonts w:asciiTheme="minorHAnsi" w:hAnsiTheme="minorHAnsi" w:cstheme="minorHAnsi"/>
          <w:color w:val="000000"/>
        </w:rPr>
        <w:t>Podsumowanie analizy publikacji zebranych w trakcie prac</w:t>
      </w:r>
    </w:p>
    <w:p w14:paraId="62CB5CCC" w14:textId="77777777" w:rsidR="005558C0" w:rsidRDefault="005558C0" w:rsidP="0031603C">
      <w:pPr>
        <w:pStyle w:val="Akapitzlist"/>
        <w:numPr>
          <w:ilvl w:val="1"/>
          <w:numId w:val="10"/>
        </w:num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Bibliografi</w:t>
      </w:r>
      <w:r w:rsidR="0031603C">
        <w:rPr>
          <w:rFonts w:asciiTheme="minorHAnsi" w:hAnsiTheme="minorHAnsi" w:cstheme="minorHAnsi"/>
          <w:color w:val="000000"/>
        </w:rPr>
        <w:t>a</w:t>
      </w:r>
    </w:p>
    <w:p w14:paraId="2EB3F64C" w14:textId="77777777" w:rsidR="00AF0643" w:rsidRDefault="007047C6" w:rsidP="00AF0643">
      <w:p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Ekspertyza </w:t>
      </w:r>
      <w:r w:rsidR="00AF0643">
        <w:rPr>
          <w:rFonts w:asciiTheme="minorHAnsi" w:hAnsiTheme="minorHAnsi" w:cstheme="minorHAnsi"/>
          <w:color w:val="000000"/>
        </w:rPr>
        <w:t xml:space="preserve">musi zostać </w:t>
      </w:r>
      <w:r w:rsidR="00366DB6">
        <w:rPr>
          <w:rFonts w:asciiTheme="minorHAnsi" w:hAnsiTheme="minorHAnsi" w:cstheme="minorHAnsi"/>
          <w:color w:val="000000"/>
        </w:rPr>
        <w:t>dostarczona</w:t>
      </w:r>
      <w:r w:rsidR="00AF0643">
        <w:rPr>
          <w:rFonts w:asciiTheme="minorHAnsi" w:hAnsiTheme="minorHAnsi" w:cstheme="minorHAnsi"/>
          <w:color w:val="000000"/>
        </w:rPr>
        <w:t xml:space="preserve"> w formacie MS</w:t>
      </w:r>
      <w:r w:rsidR="00366DB6">
        <w:rPr>
          <w:rFonts w:asciiTheme="minorHAnsi" w:hAnsiTheme="minorHAnsi" w:cstheme="minorHAnsi"/>
          <w:color w:val="000000"/>
        </w:rPr>
        <w:t> </w:t>
      </w:r>
      <w:r w:rsidR="00AF0643">
        <w:rPr>
          <w:rFonts w:asciiTheme="minorHAnsi" w:hAnsiTheme="minorHAnsi" w:cstheme="minorHAnsi"/>
          <w:color w:val="000000"/>
        </w:rPr>
        <w:t>Word w języku polskim</w:t>
      </w:r>
      <w:r w:rsidR="00630C74">
        <w:rPr>
          <w:rFonts w:asciiTheme="minorHAnsi" w:hAnsiTheme="minorHAnsi" w:cstheme="minorHAnsi"/>
          <w:color w:val="000000"/>
        </w:rPr>
        <w:t xml:space="preserve"> </w:t>
      </w:r>
      <w:r w:rsidR="00366DB6">
        <w:t xml:space="preserve">i musi spełniać wymagania </w:t>
      </w:r>
      <w:r w:rsidR="00366DB6" w:rsidRPr="007E4E4C">
        <w:rPr>
          <w:b/>
        </w:rPr>
        <w:t>dostępności cyfrowej</w:t>
      </w:r>
      <w:r w:rsidR="00366DB6">
        <w:t xml:space="preserve"> </w:t>
      </w:r>
      <w:r w:rsidR="00630C74">
        <w:rPr>
          <w:rFonts w:asciiTheme="minorHAnsi" w:hAnsiTheme="minorHAnsi" w:cstheme="minorHAnsi"/>
          <w:color w:val="000000"/>
        </w:rPr>
        <w:t>WCAG</w:t>
      </w:r>
      <w:r w:rsidR="00366DB6">
        <w:rPr>
          <w:rFonts w:asciiTheme="minorHAnsi" w:hAnsiTheme="minorHAnsi" w:cstheme="minorHAnsi"/>
          <w:color w:val="000000"/>
        </w:rPr>
        <w:t> </w:t>
      </w:r>
      <w:r w:rsidR="00630C74">
        <w:rPr>
          <w:rFonts w:asciiTheme="minorHAnsi" w:hAnsiTheme="minorHAnsi" w:cstheme="minorHAnsi"/>
          <w:color w:val="000000"/>
        </w:rPr>
        <w:t>2.1 na poziomie</w:t>
      </w:r>
      <w:r w:rsidR="00366DB6">
        <w:rPr>
          <w:rFonts w:asciiTheme="minorHAnsi" w:hAnsiTheme="minorHAnsi" w:cstheme="minorHAnsi"/>
          <w:color w:val="000000"/>
        </w:rPr>
        <w:t> </w:t>
      </w:r>
      <w:r w:rsidR="00630C74">
        <w:rPr>
          <w:rFonts w:asciiTheme="minorHAnsi" w:hAnsiTheme="minorHAnsi" w:cstheme="minorHAnsi"/>
          <w:color w:val="000000"/>
        </w:rPr>
        <w:t>AA.</w:t>
      </w:r>
    </w:p>
    <w:p w14:paraId="48FC8292" w14:textId="77777777" w:rsidR="007047C6" w:rsidRDefault="007047C6" w:rsidP="00AF0643">
      <w:pPr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Ekspertyza zostanie dostarczona Zamawiającemu w formie elektronicznej oraz będzie zaprezentowana Zamawiającemu podczas spotkania zdalnego zorganizowanego przez Wykonawcę.</w:t>
      </w:r>
    </w:p>
    <w:p w14:paraId="1A2A0763" w14:textId="77777777" w:rsidR="002F5338" w:rsidRDefault="004908BA" w:rsidP="000E3BF9">
      <w:pPr>
        <w:pStyle w:val="Nagwek2"/>
      </w:pPr>
      <w:bookmarkStart w:id="10" w:name="_Toc66456741"/>
      <w:bookmarkStart w:id="11" w:name="_Toc71641933"/>
      <w:bookmarkEnd w:id="10"/>
      <w:r>
        <w:t xml:space="preserve">KOLEJNOŚĆ I </w:t>
      </w:r>
      <w:r w:rsidR="002F5338" w:rsidRPr="009406B9">
        <w:t>ZAKRES ZADAŃ WYKONAWCY</w:t>
      </w:r>
      <w:bookmarkEnd w:id="11"/>
    </w:p>
    <w:p w14:paraId="596A2D77" w14:textId="77777777" w:rsidR="005D425B" w:rsidRDefault="005D425B" w:rsidP="005D425B">
      <w:pPr>
        <w:pStyle w:val="Nagwek3"/>
      </w:pPr>
      <w:bookmarkStart w:id="12" w:name="_Toc71641934"/>
      <w:r>
        <w:t>Etap 1</w:t>
      </w:r>
      <w:bookmarkEnd w:id="12"/>
    </w:p>
    <w:p w14:paraId="595F1987" w14:textId="50349D1C" w:rsidR="005D425B" w:rsidRDefault="00E846FD" w:rsidP="001E293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Harmonogramu. Wykonawca musi uzyskać akceptację Harmonogramu od Zamawiającego.</w:t>
      </w:r>
    </w:p>
    <w:p w14:paraId="52A17332" w14:textId="77777777" w:rsidR="00264E64" w:rsidRDefault="00A53482" w:rsidP="001E2935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 prac</w:t>
      </w:r>
      <w:r w:rsidR="00FE3C4F">
        <w:rPr>
          <w:rFonts w:asciiTheme="minorHAnsi" w:hAnsiTheme="minorHAnsi" w:cstheme="minorHAnsi"/>
        </w:rPr>
        <w:t>y ekspert</w:t>
      </w:r>
      <w:r w:rsidR="00C70D8E">
        <w:rPr>
          <w:rFonts w:asciiTheme="minorHAnsi" w:hAnsiTheme="minorHAnsi" w:cstheme="minorHAnsi"/>
        </w:rPr>
        <w:t>ów oraz</w:t>
      </w:r>
      <w:r>
        <w:rPr>
          <w:rFonts w:asciiTheme="minorHAnsi" w:hAnsiTheme="minorHAnsi" w:cstheme="minorHAnsi"/>
        </w:rPr>
        <w:t xml:space="preserve"> umożliwienie uczestniczenia w </w:t>
      </w:r>
      <w:r w:rsidR="00FE3C4F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>ej przedstawicielom Zamawiającego.</w:t>
      </w:r>
    </w:p>
    <w:p w14:paraId="16CD285F" w14:textId="77777777" w:rsidR="00790669" w:rsidRDefault="00790669" w:rsidP="00790669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790669">
        <w:rPr>
          <w:rFonts w:asciiTheme="minorHAnsi" w:hAnsiTheme="minorHAnsi" w:cstheme="minorHAnsi"/>
        </w:rPr>
        <w:t xml:space="preserve">Dostarczenie Zamawiającemu wkładu do Ekspertyzy zawierającego wypracowaną listę ról społecznych, dla których rozwój specyficznych kompetencji cyfrowych będzie miał istotne znaczenie społeczne, </w:t>
      </w:r>
      <w:r>
        <w:rPr>
          <w:rFonts w:asciiTheme="minorHAnsi" w:hAnsiTheme="minorHAnsi" w:cstheme="minorHAnsi"/>
        </w:rPr>
        <w:t>u</w:t>
      </w:r>
      <w:r w:rsidRPr="00790669">
        <w:rPr>
          <w:rFonts w:asciiTheme="minorHAnsi" w:hAnsiTheme="minorHAnsi" w:cstheme="minorHAnsi"/>
        </w:rPr>
        <w:t xml:space="preserve">zasadnienie tej listy </w:t>
      </w:r>
      <w:r>
        <w:rPr>
          <w:rFonts w:asciiTheme="minorHAnsi" w:hAnsiTheme="minorHAnsi" w:cstheme="minorHAnsi"/>
        </w:rPr>
        <w:t>oraz</w:t>
      </w:r>
      <w:r w:rsidRPr="00790669">
        <w:rPr>
          <w:rFonts w:asciiTheme="minorHAnsi" w:hAnsiTheme="minorHAnsi" w:cstheme="minorHAnsi"/>
        </w:rPr>
        <w:t xml:space="preserve"> opis metody jej utworzenia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 w:rsidRPr="00C70D8E">
        <w:rPr>
          <w:rFonts w:asciiTheme="minorHAnsi" w:hAnsiTheme="minorHAnsi" w:cstheme="minorHAnsi"/>
        </w:rPr>
        <w:t xml:space="preserve">Wykonawca nie może rozpocząć </w:t>
      </w:r>
      <w:r>
        <w:rPr>
          <w:rFonts w:asciiTheme="minorHAnsi" w:hAnsiTheme="minorHAnsi" w:cstheme="minorHAnsi"/>
        </w:rPr>
        <w:t xml:space="preserve">dalszych </w:t>
      </w:r>
      <w:r w:rsidRPr="00C70D8E">
        <w:rPr>
          <w:rFonts w:asciiTheme="minorHAnsi" w:hAnsiTheme="minorHAnsi" w:cstheme="minorHAnsi"/>
        </w:rPr>
        <w:t xml:space="preserve">prac przed </w:t>
      </w:r>
      <w:r w:rsidR="00B00B37">
        <w:rPr>
          <w:rFonts w:asciiTheme="minorHAnsi" w:hAnsiTheme="minorHAnsi" w:cstheme="minorHAnsi"/>
        </w:rPr>
        <w:t xml:space="preserve">wprowadzeniem poprawek zgłoszonych przez Zamawiającego i </w:t>
      </w:r>
      <w:r w:rsidRPr="00C70D8E">
        <w:rPr>
          <w:rFonts w:asciiTheme="minorHAnsi" w:hAnsiTheme="minorHAnsi" w:cstheme="minorHAnsi"/>
        </w:rPr>
        <w:t xml:space="preserve">zatwierdzeniem </w:t>
      </w:r>
      <w:r w:rsidR="00D75980" w:rsidRPr="00C70D8E">
        <w:rPr>
          <w:rFonts w:asciiTheme="minorHAnsi" w:hAnsiTheme="minorHAnsi" w:cstheme="minorHAnsi"/>
        </w:rPr>
        <w:t xml:space="preserve">przez Zamawiającego </w:t>
      </w:r>
      <w:r w:rsidRPr="00C70D8E">
        <w:rPr>
          <w:rFonts w:asciiTheme="minorHAnsi" w:hAnsiTheme="minorHAnsi" w:cstheme="minorHAnsi"/>
        </w:rPr>
        <w:t xml:space="preserve">tego </w:t>
      </w:r>
      <w:r>
        <w:rPr>
          <w:rFonts w:asciiTheme="minorHAnsi" w:hAnsiTheme="minorHAnsi" w:cstheme="minorHAnsi"/>
        </w:rPr>
        <w:t>wkładu do Ekspertyzy</w:t>
      </w:r>
      <w:r w:rsidRPr="00C70D8E">
        <w:rPr>
          <w:rFonts w:asciiTheme="minorHAnsi" w:hAnsiTheme="minorHAnsi" w:cstheme="minorHAnsi"/>
        </w:rPr>
        <w:t>.</w:t>
      </w:r>
    </w:p>
    <w:p w14:paraId="76A73D70" w14:textId="0B402FB5" w:rsidR="00D50A32" w:rsidRPr="00C70D8E" w:rsidRDefault="00D50A32" w:rsidP="00D50A32">
      <w:pPr>
        <w:pStyle w:val="ListParagraph1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C70D8E">
        <w:rPr>
          <w:rFonts w:asciiTheme="minorHAnsi" w:hAnsiTheme="minorHAnsi" w:cstheme="minorHAnsi"/>
        </w:rPr>
        <w:t xml:space="preserve">Opracowanie kryteriów doboru </w:t>
      </w:r>
      <w:r>
        <w:rPr>
          <w:rFonts w:asciiTheme="minorHAnsi" w:hAnsiTheme="minorHAnsi" w:cstheme="minorHAnsi"/>
        </w:rPr>
        <w:t>drugiej</w:t>
      </w:r>
      <w:r w:rsidRPr="001858BA">
        <w:rPr>
          <w:rFonts w:asciiTheme="minorHAnsi" w:hAnsiTheme="minorHAnsi" w:cstheme="minorHAnsi"/>
        </w:rPr>
        <w:t xml:space="preserve"> grupy </w:t>
      </w:r>
      <w:r w:rsidRPr="00C70D8E">
        <w:rPr>
          <w:rFonts w:asciiTheme="minorHAnsi" w:hAnsiTheme="minorHAnsi" w:cstheme="minorHAnsi"/>
        </w:rPr>
        <w:t>ekspertów</w:t>
      </w:r>
      <w:r>
        <w:rPr>
          <w:rFonts w:asciiTheme="minorHAnsi" w:hAnsiTheme="minorHAnsi" w:cstheme="minorHAnsi"/>
        </w:rPr>
        <w:t>,</w:t>
      </w:r>
      <w:r w:rsidRPr="00C70D8E">
        <w:rPr>
          <w:rFonts w:asciiTheme="minorHAnsi" w:hAnsiTheme="minorHAnsi" w:cstheme="minorHAnsi"/>
        </w:rPr>
        <w:t xml:space="preserve"> zrekrutowanie ich</w:t>
      </w:r>
      <w:r>
        <w:rPr>
          <w:rFonts w:asciiTheme="minorHAnsi" w:hAnsiTheme="minorHAnsi" w:cstheme="minorHAnsi"/>
        </w:rPr>
        <w:t xml:space="preserve"> oraz podział wszystkich ekspertów na Zespoły</w:t>
      </w:r>
      <w:r w:rsidRPr="00C70D8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Pr="00C70D8E">
        <w:rPr>
          <w:rFonts w:asciiTheme="minorHAnsi" w:hAnsiTheme="minorHAnsi" w:cstheme="minorHAnsi"/>
        </w:rPr>
        <w:t xml:space="preserve">Wykonawca nie może rozpocząć </w:t>
      </w:r>
      <w:r>
        <w:rPr>
          <w:rFonts w:asciiTheme="minorHAnsi" w:hAnsiTheme="minorHAnsi" w:cstheme="minorHAnsi"/>
        </w:rPr>
        <w:t xml:space="preserve">dalszych </w:t>
      </w:r>
      <w:r w:rsidRPr="00C70D8E">
        <w:rPr>
          <w:rFonts w:asciiTheme="minorHAnsi" w:hAnsiTheme="minorHAnsi" w:cstheme="minorHAnsi"/>
        </w:rPr>
        <w:t xml:space="preserve">prac przed </w:t>
      </w:r>
      <w:r>
        <w:rPr>
          <w:rFonts w:asciiTheme="minorHAnsi" w:hAnsiTheme="minorHAnsi" w:cstheme="minorHAnsi"/>
        </w:rPr>
        <w:t xml:space="preserve">wprowadzeniem poprawek zgłoszonych przez Zamawiającego i </w:t>
      </w:r>
      <w:r w:rsidRPr="00C70D8E">
        <w:rPr>
          <w:rFonts w:asciiTheme="minorHAnsi" w:hAnsiTheme="minorHAnsi" w:cstheme="minorHAnsi"/>
        </w:rPr>
        <w:t>zatwierdzeniem przez Zamawiającego</w:t>
      </w:r>
      <w:r>
        <w:rPr>
          <w:rFonts w:asciiTheme="minorHAnsi" w:hAnsiTheme="minorHAnsi" w:cstheme="minorHAnsi"/>
        </w:rPr>
        <w:t>:</w:t>
      </w:r>
      <w:r w:rsidRPr="00C70D8E">
        <w:rPr>
          <w:rFonts w:asciiTheme="minorHAnsi" w:hAnsiTheme="minorHAnsi" w:cstheme="minorHAnsi"/>
        </w:rPr>
        <w:t xml:space="preserve"> doboru </w:t>
      </w:r>
      <w:r>
        <w:rPr>
          <w:rFonts w:asciiTheme="minorHAnsi" w:hAnsiTheme="minorHAnsi" w:cstheme="minorHAnsi"/>
        </w:rPr>
        <w:t xml:space="preserve">drugiej grupy </w:t>
      </w:r>
      <w:r w:rsidRPr="00C70D8E">
        <w:rPr>
          <w:rFonts w:asciiTheme="minorHAnsi" w:hAnsiTheme="minorHAnsi" w:cstheme="minorHAnsi"/>
        </w:rPr>
        <w:t>ekspertów</w:t>
      </w:r>
      <w:r w:rsidR="00AC76C5">
        <w:rPr>
          <w:rFonts w:asciiTheme="minorHAnsi" w:hAnsiTheme="minorHAnsi" w:cstheme="minorHAnsi"/>
        </w:rPr>
        <w:t xml:space="preserve"> oraz</w:t>
      </w:r>
      <w:r>
        <w:rPr>
          <w:rFonts w:asciiTheme="minorHAnsi" w:hAnsiTheme="minorHAnsi" w:cstheme="minorHAnsi"/>
        </w:rPr>
        <w:t xml:space="preserve"> przydzielenia ekspertów do Zespołów</w:t>
      </w:r>
      <w:r w:rsidRPr="00C70D8E">
        <w:rPr>
          <w:rFonts w:asciiTheme="minorHAnsi" w:hAnsiTheme="minorHAnsi" w:cstheme="minorHAnsi"/>
        </w:rPr>
        <w:t>.</w:t>
      </w:r>
    </w:p>
    <w:p w14:paraId="57928ADE" w14:textId="77777777" w:rsidR="00790669" w:rsidRDefault="00790669" w:rsidP="00790669">
      <w:pPr>
        <w:pStyle w:val="Nagwek3"/>
      </w:pPr>
      <w:bookmarkStart w:id="13" w:name="_Toc71641935"/>
      <w:r>
        <w:t>Etap 2</w:t>
      </w:r>
      <w:bookmarkEnd w:id="13"/>
    </w:p>
    <w:p w14:paraId="7A6D2EA3" w14:textId="77777777" w:rsidR="00D75980" w:rsidRDefault="00D75980" w:rsidP="00D75980">
      <w:pPr>
        <w:pStyle w:val="ListParagraph1"/>
        <w:numPr>
          <w:ilvl w:val="0"/>
          <w:numId w:val="42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 pracy ekspertów w Zespołach i między Zespołami oraz umożliwienie uczestniczenia w niej przedstawicielom Zamawiającego.</w:t>
      </w:r>
    </w:p>
    <w:p w14:paraId="49A3103C" w14:textId="77777777" w:rsidR="00D75980" w:rsidRDefault="00D75980" w:rsidP="00D75980">
      <w:pPr>
        <w:pStyle w:val="ListParagraph1"/>
        <w:numPr>
          <w:ilvl w:val="0"/>
          <w:numId w:val="42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790669">
        <w:rPr>
          <w:rFonts w:asciiTheme="minorHAnsi" w:hAnsiTheme="minorHAnsi" w:cstheme="minorHAnsi"/>
        </w:rPr>
        <w:t>Dostarczenie Zamawiającemu wkła</w:t>
      </w:r>
      <w:r>
        <w:rPr>
          <w:rFonts w:asciiTheme="minorHAnsi" w:hAnsiTheme="minorHAnsi" w:cstheme="minorHAnsi"/>
        </w:rPr>
        <w:t>dów</w:t>
      </w:r>
      <w:r w:rsidRPr="00790669">
        <w:rPr>
          <w:rFonts w:asciiTheme="minorHAnsi" w:hAnsiTheme="minorHAnsi" w:cstheme="minorHAnsi"/>
        </w:rPr>
        <w:t xml:space="preserve"> do Ekspertyzy </w:t>
      </w:r>
      <w:r>
        <w:rPr>
          <w:rFonts w:asciiTheme="minorHAnsi" w:hAnsiTheme="minorHAnsi" w:cstheme="minorHAnsi"/>
          <w:color w:val="000000"/>
        </w:rPr>
        <w:t>dotyczących poszczególnych ról społecznych. Każdy wkład zawierał będzie wypracowane definicje kompetencji cyfrowych specyficznych dla danej roli społecznej oraz opis metody ich pomiaru i propozycję konkretnych pytań kwestionariuszowych, wraz z uzasadnieniem i opisem zastosowanej metody.</w:t>
      </w:r>
      <w:r>
        <w:rPr>
          <w:rFonts w:asciiTheme="minorHAnsi" w:hAnsiTheme="minorHAnsi" w:cstheme="minorHAnsi"/>
        </w:rPr>
        <w:br/>
      </w:r>
      <w:r w:rsidRPr="00C70D8E">
        <w:rPr>
          <w:rFonts w:asciiTheme="minorHAnsi" w:hAnsiTheme="minorHAnsi" w:cstheme="minorHAnsi"/>
        </w:rPr>
        <w:t xml:space="preserve">Wykonawca nie może rozpocząć </w:t>
      </w:r>
      <w:r>
        <w:rPr>
          <w:rFonts w:asciiTheme="minorHAnsi" w:hAnsiTheme="minorHAnsi" w:cstheme="minorHAnsi"/>
        </w:rPr>
        <w:t xml:space="preserve">dalszych </w:t>
      </w:r>
      <w:r w:rsidRPr="00C70D8E">
        <w:rPr>
          <w:rFonts w:asciiTheme="minorHAnsi" w:hAnsiTheme="minorHAnsi" w:cstheme="minorHAnsi"/>
        </w:rPr>
        <w:t xml:space="preserve">prac przed </w:t>
      </w:r>
      <w:r w:rsidR="00B00B37">
        <w:rPr>
          <w:rFonts w:asciiTheme="minorHAnsi" w:hAnsiTheme="minorHAnsi" w:cstheme="minorHAnsi"/>
        </w:rPr>
        <w:t xml:space="preserve">wprowadzeniem poprawek zgłoszonych przez Zamawiającego i </w:t>
      </w:r>
      <w:r w:rsidRPr="00C70D8E">
        <w:rPr>
          <w:rFonts w:asciiTheme="minorHAnsi" w:hAnsiTheme="minorHAnsi" w:cstheme="minorHAnsi"/>
        </w:rPr>
        <w:t>zatwierdzeniem przez Zamawiającego</w:t>
      </w:r>
      <w:r>
        <w:rPr>
          <w:rFonts w:asciiTheme="minorHAnsi" w:hAnsiTheme="minorHAnsi" w:cstheme="minorHAnsi"/>
        </w:rPr>
        <w:t xml:space="preserve"> tych</w:t>
      </w:r>
      <w:r w:rsidRPr="00C70D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wkładów do Ekspertyzy</w:t>
      </w:r>
      <w:r w:rsidRPr="00C70D8E">
        <w:rPr>
          <w:rFonts w:asciiTheme="minorHAnsi" w:hAnsiTheme="minorHAnsi" w:cstheme="minorHAnsi"/>
        </w:rPr>
        <w:t>.</w:t>
      </w:r>
    </w:p>
    <w:p w14:paraId="0FB2B2BB" w14:textId="77777777" w:rsidR="00B00B37" w:rsidRDefault="00B00B37" w:rsidP="00B00B37">
      <w:pPr>
        <w:pStyle w:val="Nagwek3"/>
      </w:pPr>
      <w:bookmarkStart w:id="14" w:name="_Toc71641936"/>
      <w:r>
        <w:t>Etap 3</w:t>
      </w:r>
      <w:bookmarkEnd w:id="14"/>
    </w:p>
    <w:p w14:paraId="557F56BF" w14:textId="4C4B2CF2" w:rsidR="00A53482" w:rsidRDefault="00A53482" w:rsidP="00CC4FFB">
      <w:pPr>
        <w:pStyle w:val="ListParagraph1"/>
        <w:numPr>
          <w:ilvl w:val="0"/>
          <w:numId w:val="48"/>
        </w:numPr>
        <w:autoSpaceDE w:val="0"/>
        <w:autoSpaceDN w:val="0"/>
        <w:adjustRightInd w:val="0"/>
        <w:spacing w:before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Dostarczenie Zamawiającemu </w:t>
      </w:r>
      <w:r w:rsidR="00B00B37">
        <w:rPr>
          <w:rFonts w:asciiTheme="minorHAnsi" w:hAnsiTheme="minorHAnsi" w:cstheme="minorHAnsi"/>
        </w:rPr>
        <w:t xml:space="preserve">ostatecznej </w:t>
      </w:r>
      <w:r w:rsidR="00790669">
        <w:rPr>
          <w:rFonts w:asciiTheme="minorHAnsi" w:hAnsiTheme="minorHAnsi" w:cstheme="minorHAnsi"/>
        </w:rPr>
        <w:t>E</w:t>
      </w:r>
      <w:r w:rsidR="00873495">
        <w:rPr>
          <w:rFonts w:asciiTheme="minorHAnsi" w:hAnsiTheme="minorHAnsi" w:cstheme="minorHAnsi"/>
        </w:rPr>
        <w:t>kspertyzy</w:t>
      </w:r>
      <w:r w:rsidR="00621940">
        <w:rPr>
          <w:rFonts w:asciiTheme="minorHAnsi" w:hAnsiTheme="minorHAnsi" w:cstheme="minorHAnsi"/>
        </w:rPr>
        <w:t>.</w:t>
      </w:r>
    </w:p>
    <w:p w14:paraId="112FBAAD" w14:textId="7B082A89" w:rsidR="00B00B37" w:rsidRDefault="00F57C00" w:rsidP="00CC4FFB">
      <w:pPr>
        <w:pStyle w:val="ListParagraph1"/>
        <w:numPr>
          <w:ilvl w:val="0"/>
          <w:numId w:val="48"/>
        </w:numPr>
        <w:autoSpaceDE w:val="0"/>
        <w:autoSpaceDN w:val="0"/>
        <w:adjustRightInd w:val="0"/>
        <w:spacing w:before="120"/>
        <w:ind w:left="714" w:hanging="357"/>
        <w:rPr>
          <w:rFonts w:asciiTheme="minorHAnsi" w:hAnsiTheme="minorHAnsi" w:cstheme="minorHAnsi"/>
        </w:rPr>
      </w:pPr>
      <w:r w:rsidRPr="00CC4FFB">
        <w:rPr>
          <w:rFonts w:asciiTheme="minorHAnsi" w:hAnsiTheme="minorHAnsi" w:cstheme="minorHAnsi"/>
        </w:rPr>
        <w:t>Wprowadzenie poprawek zgłoszonych przez Zamawiającego do ostatecznej Ekspertyzy.</w:t>
      </w:r>
    </w:p>
    <w:p w14:paraId="357E4262" w14:textId="5E4D1BC1" w:rsidR="00953A20" w:rsidRPr="00CC4FFB" w:rsidRDefault="00C01985" w:rsidP="00CC4FFB">
      <w:pPr>
        <w:pStyle w:val="ListParagraph1"/>
        <w:numPr>
          <w:ilvl w:val="0"/>
          <w:numId w:val="48"/>
        </w:numPr>
        <w:autoSpaceDE w:val="0"/>
        <w:autoSpaceDN w:val="0"/>
        <w:adjustRightInd w:val="0"/>
        <w:spacing w:before="120"/>
        <w:ind w:left="714" w:hanging="357"/>
        <w:rPr>
          <w:rFonts w:asciiTheme="minorHAnsi" w:hAnsiTheme="minorHAnsi" w:cstheme="minorHAnsi"/>
        </w:rPr>
      </w:pPr>
      <w:r w:rsidRPr="00CC4FFB">
        <w:rPr>
          <w:rFonts w:asciiTheme="minorHAnsi" w:hAnsiTheme="minorHAnsi" w:cstheme="minorHAnsi"/>
        </w:rPr>
        <w:t>Zorganizowanie spotkania z Zamawiającym na którym zostanie zaprezentowana ostatecznie wykonana i z</w:t>
      </w:r>
      <w:r w:rsidR="004C5068" w:rsidRPr="00CC4FFB">
        <w:rPr>
          <w:rFonts w:asciiTheme="minorHAnsi" w:hAnsiTheme="minorHAnsi" w:cstheme="minorHAnsi"/>
        </w:rPr>
        <w:t>a</w:t>
      </w:r>
      <w:r w:rsidRPr="00CC4FFB">
        <w:rPr>
          <w:rFonts w:asciiTheme="minorHAnsi" w:hAnsiTheme="minorHAnsi" w:cstheme="minorHAnsi"/>
        </w:rPr>
        <w:t xml:space="preserve">akceptowana </w:t>
      </w:r>
      <w:r w:rsidR="00095320" w:rsidRPr="00CC4FFB">
        <w:rPr>
          <w:rFonts w:asciiTheme="minorHAnsi" w:hAnsiTheme="minorHAnsi" w:cstheme="minorHAnsi"/>
        </w:rPr>
        <w:t>E</w:t>
      </w:r>
      <w:r w:rsidRPr="00CC4FFB">
        <w:rPr>
          <w:rFonts w:asciiTheme="minorHAnsi" w:hAnsiTheme="minorHAnsi" w:cstheme="minorHAnsi"/>
        </w:rPr>
        <w:t>kspertyza.</w:t>
      </w:r>
    </w:p>
    <w:p w14:paraId="47C58923" w14:textId="77777777" w:rsidR="00953A20" w:rsidRDefault="00953A20" w:rsidP="00953A20">
      <w:r>
        <w:rPr>
          <w:bCs/>
        </w:rPr>
        <w:t xml:space="preserve">Ponadto Wykonawca zobowiązany jest do </w:t>
      </w:r>
      <w:r>
        <w:rPr>
          <w:rFonts w:asciiTheme="minorHAnsi" w:hAnsiTheme="minorHAnsi" w:cstheme="minorHAnsi"/>
        </w:rPr>
        <w:t>r</w:t>
      </w:r>
      <w:r w:rsidRPr="00AF3108">
        <w:rPr>
          <w:rFonts w:asciiTheme="minorHAnsi" w:hAnsiTheme="minorHAnsi" w:cstheme="minorHAnsi"/>
        </w:rPr>
        <w:t>ealizacji zamówienia ze starannością wynikającą z zawodowego charakteru prowadzonej działalności, zgodnie z zasadami profesjonalizmu zawodowego i etyki, a także zgodnie z obowiązującymi w tym zakresie przepisami</w:t>
      </w:r>
      <w:r>
        <w:rPr>
          <w:rFonts w:asciiTheme="minorHAnsi" w:hAnsiTheme="minorHAnsi" w:cstheme="minorHAnsi"/>
        </w:rPr>
        <w:t xml:space="preserve"> oraz do </w:t>
      </w:r>
      <w:r>
        <w:rPr>
          <w:bCs/>
        </w:rPr>
        <w:t>p</w:t>
      </w:r>
      <w:r>
        <w:t>ełnej współpracy</w:t>
      </w:r>
      <w:r w:rsidRPr="00441396">
        <w:t xml:space="preserve"> z Zamawiającym</w:t>
      </w:r>
      <w:r>
        <w:t xml:space="preserve"> przez cały czas trwania umowy, a w szczególności do:</w:t>
      </w:r>
    </w:p>
    <w:p w14:paraId="002ACDE6" w14:textId="77777777" w:rsidR="009B53FA" w:rsidRPr="00441396" w:rsidRDefault="009B53FA" w:rsidP="00953A20">
      <w:pPr>
        <w:pStyle w:val="ListParagraph1"/>
        <w:numPr>
          <w:ilvl w:val="0"/>
          <w:numId w:val="43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Utrzymywani</w:t>
      </w:r>
      <w:r w:rsidR="00953A20">
        <w:rPr>
          <w:rFonts w:asciiTheme="minorHAnsi" w:hAnsiTheme="minorHAnsi" w:cstheme="minorHAnsi"/>
        </w:rPr>
        <w:t>a</w:t>
      </w:r>
      <w:r w:rsidRPr="00441396">
        <w:rPr>
          <w:rFonts w:asciiTheme="minorHAnsi" w:hAnsiTheme="minorHAnsi" w:cstheme="minorHAnsi"/>
        </w:rPr>
        <w:t xml:space="preserve"> stałe</w:t>
      </w:r>
      <w:r w:rsidR="00953A20">
        <w:rPr>
          <w:rFonts w:asciiTheme="minorHAnsi" w:hAnsiTheme="minorHAnsi" w:cstheme="minorHAnsi"/>
        </w:rPr>
        <w:t>j</w:t>
      </w:r>
      <w:r w:rsidRPr="00441396">
        <w:rPr>
          <w:rFonts w:asciiTheme="minorHAnsi" w:hAnsiTheme="minorHAnsi" w:cstheme="minorHAnsi"/>
        </w:rPr>
        <w:t xml:space="preserve"> ko</w:t>
      </w:r>
      <w:r w:rsidR="00953A20">
        <w:rPr>
          <w:rFonts w:asciiTheme="minorHAnsi" w:hAnsiTheme="minorHAnsi" w:cstheme="minorHAnsi"/>
        </w:rPr>
        <w:t>munikacji</w:t>
      </w:r>
      <w:r>
        <w:rPr>
          <w:rFonts w:asciiTheme="minorHAnsi" w:hAnsiTheme="minorHAnsi" w:cstheme="minorHAnsi"/>
        </w:rPr>
        <w:t xml:space="preserve"> z Zamawiającym oraz</w:t>
      </w:r>
      <w:r w:rsidRPr="00441396">
        <w:rPr>
          <w:rFonts w:asciiTheme="minorHAnsi" w:hAnsiTheme="minorHAnsi" w:cstheme="minorHAnsi"/>
        </w:rPr>
        <w:t xml:space="preserve"> wyznaczenie osoby</w:t>
      </w:r>
      <w:r>
        <w:rPr>
          <w:rFonts w:asciiTheme="minorHAnsi" w:hAnsiTheme="minorHAnsi" w:cstheme="minorHAnsi"/>
        </w:rPr>
        <w:t xml:space="preserve"> dedykowanej do </w:t>
      </w:r>
      <w:r w:rsidRPr="00441396">
        <w:rPr>
          <w:rFonts w:asciiTheme="minorHAnsi" w:hAnsiTheme="minorHAnsi" w:cstheme="minorHAnsi"/>
        </w:rPr>
        <w:t>kontaktów roboczych</w:t>
      </w:r>
      <w:r>
        <w:rPr>
          <w:rFonts w:asciiTheme="minorHAnsi" w:hAnsiTheme="minorHAnsi" w:cstheme="minorHAnsi"/>
        </w:rPr>
        <w:t>.</w:t>
      </w:r>
    </w:p>
    <w:p w14:paraId="05299D4A" w14:textId="77777777" w:rsidR="00953A20" w:rsidRPr="00441396" w:rsidRDefault="00953A20" w:rsidP="00953A20">
      <w:pPr>
        <w:pStyle w:val="ListParagraph1"/>
        <w:numPr>
          <w:ilvl w:val="0"/>
          <w:numId w:val="43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Bezzwłocznego potwierdzania otrzymania dokumentów i informacji.</w:t>
      </w:r>
    </w:p>
    <w:p w14:paraId="2883E438" w14:textId="77777777" w:rsidR="00621940" w:rsidRPr="009B53FA" w:rsidRDefault="009B53FA" w:rsidP="00953A20">
      <w:pPr>
        <w:pStyle w:val="ListParagraph1"/>
        <w:numPr>
          <w:ilvl w:val="0"/>
          <w:numId w:val="43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Przekazywani</w:t>
      </w:r>
      <w:r w:rsidR="00953A20">
        <w:rPr>
          <w:rFonts w:asciiTheme="minorHAnsi" w:hAnsiTheme="minorHAnsi" w:cstheme="minorHAnsi"/>
        </w:rPr>
        <w:t>a</w:t>
      </w:r>
      <w:r w:rsidRPr="009B53FA">
        <w:rPr>
          <w:rFonts w:asciiTheme="minorHAnsi" w:hAnsiTheme="minorHAnsi" w:cstheme="minorHAnsi"/>
        </w:rPr>
        <w:t xml:space="preserve"> na każde życzenie Zamawiającego pełnej informacji o stanie realizacji zamówienia.</w:t>
      </w:r>
    </w:p>
    <w:p w14:paraId="66D7135E" w14:textId="77777777" w:rsidR="00953A20" w:rsidRPr="009B53FA" w:rsidRDefault="00953A20" w:rsidP="00953A20">
      <w:pPr>
        <w:pStyle w:val="ListParagraph1"/>
        <w:numPr>
          <w:ilvl w:val="0"/>
          <w:numId w:val="43"/>
        </w:num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D2104C">
        <w:rPr>
          <w:rFonts w:asciiTheme="minorHAnsi" w:hAnsiTheme="minorHAnsi" w:cstheme="minorHAnsi"/>
        </w:rPr>
        <w:lastRenderedPageBreak/>
        <w:t>Informowania Zamawiającego o wszelkich zdarzeniach, które mogą mieć negatywny wpływ na wykonanie umowy, w szczególności na: termin, jakość i kompletność realizacji zamówienia. Informacje te muszą być dostarczane natychmiast po wystąpieniu takiego zdarzenia, przed wystąpieniem jego konsekwencji, czyli w szczególności: zwłoki, obniżenia jakości czy niemożności wykonania umowy w całości.</w:t>
      </w:r>
    </w:p>
    <w:p w14:paraId="640EDAB2" w14:textId="526EFED2" w:rsidR="002F5338" w:rsidRDefault="002F5338" w:rsidP="002F533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441396">
        <w:rPr>
          <w:rFonts w:asciiTheme="minorHAnsi" w:hAnsiTheme="minorHAnsi" w:cstheme="minorHAnsi"/>
        </w:rPr>
        <w:t>Zamawiający zastrzega sobie prawo do wniesienia uwag do</w:t>
      </w:r>
      <w:r w:rsidR="00621940">
        <w:rPr>
          <w:rFonts w:asciiTheme="minorHAnsi" w:hAnsiTheme="minorHAnsi" w:cstheme="minorHAnsi"/>
        </w:rPr>
        <w:t xml:space="preserve"> doboru ekspertów</w:t>
      </w:r>
      <w:r w:rsidR="00953A20">
        <w:rPr>
          <w:rFonts w:asciiTheme="minorHAnsi" w:hAnsiTheme="minorHAnsi" w:cstheme="minorHAnsi"/>
        </w:rPr>
        <w:t>, podziału ich na Zespoły</w:t>
      </w:r>
      <w:r w:rsidR="00621940">
        <w:rPr>
          <w:rFonts w:asciiTheme="minorHAnsi" w:hAnsiTheme="minorHAnsi" w:cstheme="minorHAnsi"/>
        </w:rPr>
        <w:t>, organizacji prac</w:t>
      </w:r>
      <w:r w:rsidR="00FE3C4F">
        <w:rPr>
          <w:rFonts w:asciiTheme="minorHAnsi" w:hAnsiTheme="minorHAnsi" w:cstheme="minorHAnsi"/>
        </w:rPr>
        <w:t xml:space="preserve"> oraz</w:t>
      </w:r>
      <w:r w:rsidR="00621940">
        <w:rPr>
          <w:rFonts w:asciiTheme="minorHAnsi" w:hAnsiTheme="minorHAnsi" w:cstheme="minorHAnsi"/>
        </w:rPr>
        <w:t xml:space="preserve"> </w:t>
      </w:r>
      <w:r w:rsidR="00953A20">
        <w:rPr>
          <w:rFonts w:asciiTheme="minorHAnsi" w:hAnsiTheme="minorHAnsi" w:cstheme="minorHAnsi"/>
        </w:rPr>
        <w:t xml:space="preserve">do </w:t>
      </w:r>
      <w:r w:rsidR="00C70D8E">
        <w:rPr>
          <w:rFonts w:asciiTheme="minorHAnsi" w:hAnsiTheme="minorHAnsi" w:cstheme="minorHAnsi"/>
        </w:rPr>
        <w:t>E</w:t>
      </w:r>
      <w:r w:rsidR="00873495">
        <w:rPr>
          <w:rFonts w:asciiTheme="minorHAnsi" w:hAnsiTheme="minorHAnsi" w:cstheme="minorHAnsi"/>
        </w:rPr>
        <w:t>kspertyzy</w:t>
      </w:r>
      <w:r w:rsidR="00621940">
        <w:rPr>
          <w:rFonts w:asciiTheme="minorHAnsi" w:hAnsiTheme="minorHAnsi" w:cstheme="minorHAnsi"/>
        </w:rPr>
        <w:t xml:space="preserve">. </w:t>
      </w:r>
      <w:r w:rsidRPr="00441396">
        <w:rPr>
          <w:rFonts w:asciiTheme="minorHAnsi" w:hAnsiTheme="minorHAnsi" w:cstheme="minorHAnsi"/>
        </w:rPr>
        <w:t xml:space="preserve">Wykonawca jest zobowiązany do uwzględnienia </w:t>
      </w:r>
      <w:r w:rsidR="00621940">
        <w:rPr>
          <w:rFonts w:asciiTheme="minorHAnsi" w:hAnsiTheme="minorHAnsi" w:cstheme="minorHAnsi"/>
        </w:rPr>
        <w:t xml:space="preserve">tych </w:t>
      </w:r>
      <w:r w:rsidRPr="00441396">
        <w:rPr>
          <w:rFonts w:asciiTheme="minorHAnsi" w:hAnsiTheme="minorHAnsi" w:cstheme="minorHAnsi"/>
        </w:rPr>
        <w:t>uwag.</w:t>
      </w:r>
    </w:p>
    <w:p w14:paraId="28E8C338" w14:textId="77777777" w:rsidR="00AC6BD9" w:rsidRDefault="00AC6BD9" w:rsidP="002F5338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Wszelkie koszty wynikające z powyższych zadań pokrywa Wykonawca.</w:t>
      </w:r>
    </w:p>
    <w:p w14:paraId="04960C0C" w14:textId="77777777" w:rsidR="004908BA" w:rsidRPr="009406B9" w:rsidRDefault="004908BA" w:rsidP="004908BA">
      <w:pPr>
        <w:pStyle w:val="Nagwek2"/>
      </w:pPr>
      <w:bookmarkStart w:id="15" w:name="_Toc71641937"/>
      <w:r w:rsidRPr="009406B9">
        <w:t>TERMIN REALIZACJI</w:t>
      </w:r>
      <w:r w:rsidRPr="007E7F46">
        <w:t xml:space="preserve"> </w:t>
      </w:r>
      <w:r>
        <w:t>ZAMÓWIENIA</w:t>
      </w:r>
      <w:bookmarkEnd w:id="15"/>
    </w:p>
    <w:p w14:paraId="0B58CD87" w14:textId="77777777" w:rsidR="004908BA" w:rsidRPr="0094032C" w:rsidRDefault="0047637C" w:rsidP="004908BA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94032C">
        <w:rPr>
          <w:rFonts w:asciiTheme="minorHAnsi" w:hAnsiTheme="minorHAnsi" w:cstheme="minorHAnsi"/>
        </w:rPr>
        <w:t>T</w:t>
      </w:r>
      <w:r w:rsidR="004908BA" w:rsidRPr="0094032C">
        <w:rPr>
          <w:rFonts w:asciiTheme="minorHAnsi" w:hAnsiTheme="minorHAnsi" w:cstheme="minorHAnsi"/>
        </w:rPr>
        <w:t>ermin realizacji całości zamówienia to</w:t>
      </w:r>
      <w:r w:rsidR="00095320" w:rsidRPr="0094032C">
        <w:rPr>
          <w:rFonts w:asciiTheme="minorHAnsi" w:hAnsiTheme="minorHAnsi" w:cstheme="minorHAnsi"/>
        </w:rPr>
        <w:t xml:space="preserve"> maksimum</w:t>
      </w:r>
      <w:r w:rsidR="004908BA" w:rsidRPr="0094032C">
        <w:rPr>
          <w:rFonts w:asciiTheme="minorHAnsi" w:hAnsiTheme="minorHAnsi" w:cstheme="minorHAnsi"/>
        </w:rPr>
        <w:t xml:space="preserve"> 120 dni od momentu podpisania umowy z Wykonawcą.</w:t>
      </w:r>
    </w:p>
    <w:p w14:paraId="68D16B1D" w14:textId="77777777" w:rsidR="00884809" w:rsidRPr="0094032C" w:rsidRDefault="00884809" w:rsidP="004908BA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94032C">
        <w:rPr>
          <w:rFonts w:asciiTheme="minorHAnsi" w:hAnsiTheme="minorHAnsi" w:cstheme="minorHAnsi"/>
        </w:rPr>
        <w:t>Czas na realizację Etapu 1 to maksimum 45 dni.</w:t>
      </w:r>
    </w:p>
    <w:p w14:paraId="450724C8" w14:textId="2E3759B4" w:rsidR="00884809" w:rsidRPr="0094032C" w:rsidRDefault="00884809" w:rsidP="004908BA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94032C">
        <w:rPr>
          <w:rFonts w:asciiTheme="minorHAnsi" w:hAnsiTheme="minorHAnsi" w:cstheme="minorHAnsi"/>
        </w:rPr>
        <w:t xml:space="preserve">Oferent przedstawi szczegółowy </w:t>
      </w:r>
      <w:r w:rsidR="00E846FD">
        <w:rPr>
          <w:rFonts w:asciiTheme="minorHAnsi" w:hAnsiTheme="minorHAnsi" w:cstheme="minorHAnsi"/>
        </w:rPr>
        <w:t>H</w:t>
      </w:r>
      <w:r w:rsidRPr="0094032C">
        <w:rPr>
          <w:rFonts w:asciiTheme="minorHAnsi" w:hAnsiTheme="minorHAnsi" w:cstheme="minorHAnsi"/>
        </w:rPr>
        <w:t>armonogram prac.</w:t>
      </w:r>
    </w:p>
    <w:p w14:paraId="3E1AE00D" w14:textId="77777777" w:rsidR="00261CEC" w:rsidRPr="009406B9" w:rsidRDefault="003F5CD0" w:rsidP="000E3BF9">
      <w:pPr>
        <w:pStyle w:val="Nagwek2"/>
      </w:pPr>
      <w:bookmarkStart w:id="16" w:name="_Ref61976746"/>
      <w:bookmarkStart w:id="17" w:name="_Toc71641938"/>
      <w:r>
        <w:t>DOKUMENTY ŹRÓDŁOWE</w:t>
      </w:r>
      <w:bookmarkEnd w:id="16"/>
      <w:bookmarkEnd w:id="17"/>
    </w:p>
    <w:p w14:paraId="281232EF" w14:textId="77777777" w:rsidR="00261CEC" w:rsidRPr="00DF1291" w:rsidRDefault="00261CEC" w:rsidP="004D0CBA">
      <w:pPr>
        <w:spacing w:before="120"/>
        <w:rPr>
          <w:b/>
        </w:rPr>
      </w:pPr>
      <w:r w:rsidRPr="00441396">
        <w:t xml:space="preserve">W celu prawidłowej realizacji </w:t>
      </w:r>
      <w:r w:rsidR="000679E3">
        <w:t xml:space="preserve">zamówienia </w:t>
      </w:r>
      <w:r w:rsidRPr="00441396">
        <w:t xml:space="preserve">Wykonawca powinien zapoznać się m.in.: </w:t>
      </w:r>
      <w:r w:rsidRPr="00441396">
        <w:br/>
      </w:r>
      <w:r w:rsidRPr="000679E3">
        <w:t xml:space="preserve">z </w:t>
      </w:r>
      <w:r w:rsidRPr="00DF1291">
        <w:t>poniżej wymienionym dokumentami:</w:t>
      </w:r>
    </w:p>
    <w:p w14:paraId="5D38B6FD" w14:textId="77777777" w:rsidR="0047637C" w:rsidRPr="0047637C" w:rsidRDefault="0047637C" w:rsidP="0047637C">
      <w:pPr>
        <w:pStyle w:val="Akapitzlist"/>
        <w:numPr>
          <w:ilvl w:val="0"/>
          <w:numId w:val="21"/>
        </w:numPr>
        <w:rPr>
          <w:rStyle w:val="Hipercze"/>
          <w:color w:val="auto"/>
          <w:u w:val="none"/>
        </w:rPr>
      </w:pPr>
      <w:r w:rsidRPr="0047637C">
        <w:rPr>
          <w:rStyle w:val="Hipercze"/>
          <w:color w:val="auto"/>
          <w:u w:val="none"/>
        </w:rPr>
        <w:t>Kryteria WCAG (ang. Web Content Accessibility Guidelines):</w:t>
      </w:r>
      <w:r>
        <w:rPr>
          <w:rStyle w:val="Hipercze"/>
          <w:color w:val="auto"/>
          <w:u w:val="none"/>
        </w:rPr>
        <w:br/>
      </w:r>
      <w:hyperlink r:id="rId9" w:history="1">
        <w:r w:rsidRPr="007B68F0">
          <w:rPr>
            <w:rStyle w:val="Hipercze"/>
          </w:rPr>
          <w:t>https://wcag21.lepszyweb.pl/</w:t>
        </w:r>
      </w:hyperlink>
    </w:p>
    <w:p w14:paraId="63D102A4" w14:textId="77777777" w:rsidR="000679E3" w:rsidRPr="004D0CBA" w:rsidRDefault="000679E3" w:rsidP="004D0CBA">
      <w:pPr>
        <w:pStyle w:val="Akapitzlist"/>
        <w:numPr>
          <w:ilvl w:val="0"/>
          <w:numId w:val="21"/>
        </w:numPr>
        <w:rPr>
          <w:b/>
        </w:rPr>
      </w:pPr>
      <w:r w:rsidRPr="00DF1291">
        <w:t>Program Rozwoju Kompetencji Cyfrowych</w:t>
      </w:r>
      <w:r w:rsidR="003F5CD0" w:rsidRPr="00DF1291">
        <w:t xml:space="preserve"> – zostanie udostępniony przez Zamawiającego</w:t>
      </w:r>
    </w:p>
    <w:p w14:paraId="645F3BA5" w14:textId="77777777" w:rsidR="000679E3" w:rsidRPr="004D0CBA" w:rsidRDefault="000679E3" w:rsidP="004D0CBA">
      <w:pPr>
        <w:pStyle w:val="Akapitzlist"/>
        <w:numPr>
          <w:ilvl w:val="0"/>
          <w:numId w:val="21"/>
        </w:numPr>
        <w:rPr>
          <w:b/>
        </w:rPr>
      </w:pPr>
      <w:r w:rsidRPr="00DF1291">
        <w:t>Ramowy katalog kompetencji cyfrowych</w:t>
      </w:r>
      <w:r w:rsidR="0082428E" w:rsidRPr="00DF1291">
        <w:t>:</w:t>
      </w:r>
      <w:r w:rsidR="0082428E" w:rsidRPr="00DF1291">
        <w:br/>
      </w:r>
      <w:hyperlink r:id="rId10" w:history="1">
        <w:r w:rsidR="0082428E" w:rsidRPr="004D0CBA">
          <w:rPr>
            <w:rStyle w:val="Hipercze"/>
            <w:rFonts w:asciiTheme="minorHAnsi" w:hAnsiTheme="minorHAnsi" w:cstheme="minorHAnsi"/>
          </w:rPr>
          <w:t>https://mc.bip.gov.pl/rok-2015/ramowy-katalog-kompetencji-cyfrowych.html</w:t>
        </w:r>
      </w:hyperlink>
    </w:p>
    <w:p w14:paraId="348022A0" w14:textId="77777777" w:rsidR="007765C2" w:rsidRPr="004D0CBA" w:rsidRDefault="007765C2" w:rsidP="004D0CBA">
      <w:pPr>
        <w:pStyle w:val="Akapitzlist"/>
        <w:numPr>
          <w:ilvl w:val="0"/>
          <w:numId w:val="21"/>
        </w:numPr>
        <w:rPr>
          <w:b/>
        </w:rPr>
      </w:pPr>
      <w:r w:rsidRPr="00DF1291">
        <w:t>Taksonomia funkcjonalnych kompetencji cyfrowych oraz metodologia pomiaru poziomu funkcjonalnych kompetencji cyfrowych osób z pokolenia 50+:</w:t>
      </w:r>
      <w:r w:rsidRPr="00DF1291">
        <w:br/>
      </w:r>
      <w:hyperlink r:id="rId11" w:history="1">
        <w:r w:rsidRPr="004D0CBA">
          <w:rPr>
            <w:rStyle w:val="Hipercze"/>
            <w:rFonts w:asciiTheme="minorHAnsi" w:hAnsiTheme="minorHAnsi" w:cstheme="minorHAnsi"/>
          </w:rPr>
          <w:t>https://www.academia.edu/12024103/Taksonomia_funkcjonalnych_kompetencji_cyfrowych_oraz_metodologia_pomiaru_poziomu_funkcjonalnych_kompetencji_cyfrowych_os%C3%B3b_z_pokolenia_50_Taxonomy_of_Functional_Digital_Skills_and_Methodology_for_Measuring_the_Functional_Level_of_Digital_Literacy_of_People_Aged_50_</w:t>
        </w:r>
      </w:hyperlink>
    </w:p>
    <w:p w14:paraId="32BD2D5E" w14:textId="77777777" w:rsidR="000679E3" w:rsidRPr="004D0CBA" w:rsidRDefault="00DF562E" w:rsidP="004D0CBA">
      <w:pPr>
        <w:pStyle w:val="Akapitzlist"/>
        <w:numPr>
          <w:ilvl w:val="0"/>
          <w:numId w:val="21"/>
        </w:numPr>
        <w:rPr>
          <w:b/>
        </w:rPr>
      </w:pPr>
      <w:r w:rsidRPr="00DF1291">
        <w:t xml:space="preserve">Wyniki badań Komisji Europejskiej: </w:t>
      </w:r>
      <w:r w:rsidR="000679E3" w:rsidRPr="00DF1291">
        <w:t>The Digital Economy and Society Index</w:t>
      </w:r>
      <w:r w:rsidR="003F5CD0" w:rsidRPr="00DF1291">
        <w:t>:</w:t>
      </w:r>
      <w:r w:rsidR="003F5CD0" w:rsidRPr="00DF1291">
        <w:br/>
      </w:r>
      <w:hyperlink r:id="rId12" w:history="1">
        <w:r w:rsidR="003F5CD0" w:rsidRPr="004D0CBA">
          <w:rPr>
            <w:rStyle w:val="Hipercze"/>
            <w:rFonts w:asciiTheme="minorHAnsi" w:hAnsiTheme="minorHAnsi" w:cstheme="minorHAnsi"/>
          </w:rPr>
          <w:t>https://ec.europa.eu/digital-single-market/en/digital-economy-and-society-index-desi</w:t>
        </w:r>
      </w:hyperlink>
    </w:p>
    <w:p w14:paraId="1E822F70" w14:textId="77777777" w:rsidR="00DF562E" w:rsidRPr="004D0CBA" w:rsidRDefault="00DF562E" w:rsidP="004D0CBA">
      <w:pPr>
        <w:pStyle w:val="Akapitzlist"/>
        <w:numPr>
          <w:ilvl w:val="0"/>
          <w:numId w:val="21"/>
        </w:numPr>
        <w:rPr>
          <w:b/>
        </w:rPr>
      </w:pPr>
      <w:r w:rsidRPr="00DF1291">
        <w:t>Raport GUS: Społeczeństwo informacyjne w Polsce:</w:t>
      </w:r>
      <w:r w:rsidRPr="00DF1291">
        <w:br/>
      </w:r>
      <w:hyperlink r:id="rId13" w:history="1">
        <w:r w:rsidRPr="004D0CBA">
          <w:rPr>
            <w:rStyle w:val="Hipercze"/>
            <w:rFonts w:asciiTheme="minorHAnsi" w:hAnsiTheme="minorHAnsi" w:cstheme="minorHAnsi"/>
          </w:rPr>
          <w:t>https://stat.gov.pl/obszary-tematyczne/nauka-i-technika-spoleczenstwo-informacyjne/</w:t>
        </w:r>
      </w:hyperlink>
    </w:p>
    <w:p w14:paraId="0362AFB0" w14:textId="77777777" w:rsidR="000213B7" w:rsidRPr="004D0CBA" w:rsidRDefault="000213B7" w:rsidP="004D0CBA">
      <w:pPr>
        <w:pStyle w:val="Akapitzlist"/>
        <w:numPr>
          <w:ilvl w:val="0"/>
          <w:numId w:val="21"/>
        </w:numPr>
        <w:rPr>
          <w:b/>
        </w:rPr>
      </w:pPr>
      <w:r w:rsidRPr="00DF1291">
        <w:t>Raport DELab UW: Kompetencje przyszłości:</w:t>
      </w:r>
      <w:r w:rsidRPr="00DF1291">
        <w:br/>
      </w:r>
      <w:hyperlink r:id="rId14" w:history="1">
        <w:r w:rsidRPr="004D0CBA">
          <w:rPr>
            <w:rStyle w:val="Hipercze"/>
            <w:rFonts w:asciiTheme="minorHAnsi" w:hAnsiTheme="minorHAnsi" w:cstheme="minorHAnsi"/>
          </w:rPr>
          <w:t>https://www.delab.uw.edu.pl/publikacje/kompetencje-przyszlosci-jak-je-ksztaltowac-w-elastycznym-ekosystemie-edukacyjnym/</w:t>
        </w:r>
      </w:hyperlink>
    </w:p>
    <w:p w14:paraId="7BFA97CD" w14:textId="77777777" w:rsidR="00630CC6" w:rsidRPr="00940207" w:rsidRDefault="0082428E" w:rsidP="00630CC6">
      <w:pPr>
        <w:pStyle w:val="Akapitzlist"/>
        <w:numPr>
          <w:ilvl w:val="0"/>
          <w:numId w:val="21"/>
        </w:numPr>
        <w:rPr>
          <w:rStyle w:val="Hipercze"/>
          <w:b/>
          <w:color w:val="auto"/>
          <w:u w:val="none"/>
        </w:rPr>
      </w:pPr>
      <w:r w:rsidRPr="00DF1291">
        <w:t>Raport Centrum Cyfrowego: Analiza strategii i działań mających na celu rozwój kompetencji cyfrowych w państwach Unii Europejskiej:</w:t>
      </w:r>
      <w:r w:rsidRPr="00DF1291">
        <w:br/>
      </w:r>
      <w:hyperlink r:id="rId15" w:history="1">
        <w:r w:rsidRPr="004D0CBA">
          <w:rPr>
            <w:rStyle w:val="Hipercze"/>
            <w:rFonts w:asciiTheme="minorHAnsi" w:hAnsiTheme="minorHAnsi" w:cstheme="minorHAnsi"/>
          </w:rPr>
          <w:t>https://centrumcyfrowe.pl/projekty/analiza-strategii-i-dzialan-majacych-na-celu-rozwoj-kompetencji-cyfrowych-w-panstwach-unii-europejskiej/</w:t>
        </w:r>
      </w:hyperlink>
    </w:p>
    <w:sectPr w:rsidR="00630CC6" w:rsidRPr="00940207" w:rsidSect="00FF6D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25139" w14:textId="77777777" w:rsidR="006337A1" w:rsidRDefault="006337A1" w:rsidP="00FF5448">
      <w:pPr>
        <w:spacing w:after="0"/>
      </w:pPr>
      <w:r>
        <w:separator/>
      </w:r>
    </w:p>
  </w:endnote>
  <w:endnote w:type="continuationSeparator" w:id="0">
    <w:p w14:paraId="518CD77A" w14:textId="77777777" w:rsidR="006337A1" w:rsidRDefault="006337A1" w:rsidP="00FF5448">
      <w:pPr>
        <w:spacing w:after="0"/>
      </w:pPr>
      <w:r>
        <w:continuationSeparator/>
      </w:r>
    </w:p>
  </w:endnote>
  <w:endnote w:type="continuationNotice" w:id="1">
    <w:p w14:paraId="024AA237" w14:textId="77777777" w:rsidR="006337A1" w:rsidRDefault="006337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45B7" w14:textId="77777777" w:rsidR="00130EA2" w:rsidRDefault="00130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70A48" w14:textId="77777777" w:rsidR="004C3732" w:rsidRDefault="004C37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EA2">
      <w:rPr>
        <w:noProof/>
      </w:rPr>
      <w:t>2</w:t>
    </w:r>
    <w:r>
      <w:fldChar w:fldCharType="end"/>
    </w:r>
  </w:p>
  <w:p w14:paraId="69E23AC1" w14:textId="77777777" w:rsidR="004C3732" w:rsidRDefault="004C37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6EBEF" w14:textId="77777777" w:rsidR="00130EA2" w:rsidRDefault="00130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F4859" w14:textId="77777777" w:rsidR="006337A1" w:rsidRDefault="006337A1" w:rsidP="00FF5448">
      <w:pPr>
        <w:spacing w:after="0"/>
      </w:pPr>
      <w:r>
        <w:separator/>
      </w:r>
    </w:p>
  </w:footnote>
  <w:footnote w:type="continuationSeparator" w:id="0">
    <w:p w14:paraId="6127FA06" w14:textId="77777777" w:rsidR="006337A1" w:rsidRDefault="006337A1" w:rsidP="00FF5448">
      <w:pPr>
        <w:spacing w:after="0"/>
      </w:pPr>
      <w:r>
        <w:continuationSeparator/>
      </w:r>
    </w:p>
  </w:footnote>
  <w:footnote w:type="continuationNotice" w:id="1">
    <w:p w14:paraId="4F3ED06C" w14:textId="77777777" w:rsidR="006337A1" w:rsidRDefault="006337A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9EF6" w14:textId="77777777" w:rsidR="00130EA2" w:rsidRDefault="00130E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E976" w14:textId="77777777" w:rsidR="004C3732" w:rsidRDefault="004C3732" w:rsidP="00217C11">
    <w:pPr>
      <w:tabs>
        <w:tab w:val="left" w:pos="6810"/>
      </w:tabs>
    </w:pPr>
    <w:bookmarkStart w:id="18" w:name="_GoBack"/>
    <w:bookmarkEnd w:id="1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13F71" w14:textId="77777777" w:rsidR="00130EA2" w:rsidRDefault="00130E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8BF"/>
    <w:multiLevelType w:val="hybridMultilevel"/>
    <w:tmpl w:val="B9C67D18"/>
    <w:lvl w:ilvl="0" w:tplc="6F5A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4FF4"/>
    <w:multiLevelType w:val="hybridMultilevel"/>
    <w:tmpl w:val="F8D6C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CE5"/>
    <w:multiLevelType w:val="hybridMultilevel"/>
    <w:tmpl w:val="7328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83A"/>
    <w:multiLevelType w:val="hybridMultilevel"/>
    <w:tmpl w:val="A4DAC0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B2817"/>
    <w:multiLevelType w:val="hybridMultilevel"/>
    <w:tmpl w:val="475AD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F2302"/>
    <w:multiLevelType w:val="hybridMultilevel"/>
    <w:tmpl w:val="69762D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F4706A"/>
    <w:multiLevelType w:val="hybridMultilevel"/>
    <w:tmpl w:val="AB86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88E"/>
    <w:multiLevelType w:val="hybridMultilevel"/>
    <w:tmpl w:val="0DE20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E03B6"/>
    <w:multiLevelType w:val="hybridMultilevel"/>
    <w:tmpl w:val="AB86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9D4"/>
    <w:multiLevelType w:val="hybridMultilevel"/>
    <w:tmpl w:val="19C4EC3A"/>
    <w:lvl w:ilvl="0" w:tplc="111EFA3E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215B39"/>
    <w:multiLevelType w:val="hybridMultilevel"/>
    <w:tmpl w:val="EC10D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7431"/>
    <w:multiLevelType w:val="hybridMultilevel"/>
    <w:tmpl w:val="767E6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D08EA"/>
    <w:multiLevelType w:val="hybridMultilevel"/>
    <w:tmpl w:val="690A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70747"/>
    <w:multiLevelType w:val="hybridMultilevel"/>
    <w:tmpl w:val="B17A2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01316F"/>
    <w:multiLevelType w:val="hybridMultilevel"/>
    <w:tmpl w:val="4658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357C7"/>
    <w:multiLevelType w:val="hybridMultilevel"/>
    <w:tmpl w:val="50BC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010D"/>
    <w:multiLevelType w:val="hybridMultilevel"/>
    <w:tmpl w:val="CF32603A"/>
    <w:lvl w:ilvl="0" w:tplc="31866CCC">
      <w:start w:val="1"/>
      <w:numFmt w:val="upperRoman"/>
      <w:pStyle w:val="Nagwek2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86D43"/>
    <w:multiLevelType w:val="hybridMultilevel"/>
    <w:tmpl w:val="DAE4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3C3D"/>
    <w:multiLevelType w:val="hybridMultilevel"/>
    <w:tmpl w:val="5640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219E"/>
    <w:multiLevelType w:val="hybridMultilevel"/>
    <w:tmpl w:val="388CE348"/>
    <w:lvl w:ilvl="0" w:tplc="DAF0AD0C">
      <w:start w:val="1"/>
      <w:numFmt w:val="bullet"/>
      <w:pStyle w:val="Bwyliczanietabe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E5E73"/>
    <w:multiLevelType w:val="hybridMultilevel"/>
    <w:tmpl w:val="ED961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005BF"/>
    <w:multiLevelType w:val="hybridMultilevel"/>
    <w:tmpl w:val="5408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56A5E"/>
    <w:multiLevelType w:val="hybridMultilevel"/>
    <w:tmpl w:val="D812D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B00D0"/>
    <w:multiLevelType w:val="hybridMultilevel"/>
    <w:tmpl w:val="D1A08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CB47BF"/>
    <w:multiLevelType w:val="hybridMultilevel"/>
    <w:tmpl w:val="5B0C67AE"/>
    <w:lvl w:ilvl="0" w:tplc="3CA044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56523"/>
    <w:multiLevelType w:val="hybridMultilevel"/>
    <w:tmpl w:val="58181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1D7016"/>
    <w:multiLevelType w:val="hybridMultilevel"/>
    <w:tmpl w:val="AB86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12D78"/>
    <w:multiLevelType w:val="hybridMultilevel"/>
    <w:tmpl w:val="EE98FD28"/>
    <w:lvl w:ilvl="0" w:tplc="6FA8F22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1EAD"/>
    <w:multiLevelType w:val="hybridMultilevel"/>
    <w:tmpl w:val="9E383448"/>
    <w:lvl w:ilvl="0" w:tplc="897493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D2E1E"/>
    <w:multiLevelType w:val="hybridMultilevel"/>
    <w:tmpl w:val="F48C1E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F24791"/>
    <w:multiLevelType w:val="hybridMultilevel"/>
    <w:tmpl w:val="AC0015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773ECC"/>
    <w:multiLevelType w:val="hybridMultilevel"/>
    <w:tmpl w:val="9DFE80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E542D"/>
    <w:multiLevelType w:val="hybridMultilevel"/>
    <w:tmpl w:val="30DA7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25F5"/>
    <w:multiLevelType w:val="hybridMultilevel"/>
    <w:tmpl w:val="9D4AC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A7017"/>
    <w:multiLevelType w:val="hybridMultilevel"/>
    <w:tmpl w:val="F63CE6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EF3E69"/>
    <w:multiLevelType w:val="hybridMultilevel"/>
    <w:tmpl w:val="690A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5032"/>
    <w:multiLevelType w:val="hybridMultilevel"/>
    <w:tmpl w:val="16CE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F5C78C3"/>
    <w:multiLevelType w:val="hybridMultilevel"/>
    <w:tmpl w:val="3DE6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83163"/>
    <w:multiLevelType w:val="hybridMultilevel"/>
    <w:tmpl w:val="A0460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333EFE"/>
    <w:multiLevelType w:val="hybridMultilevel"/>
    <w:tmpl w:val="C166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74CC9"/>
    <w:multiLevelType w:val="hybridMultilevel"/>
    <w:tmpl w:val="B8F40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96D2F"/>
    <w:multiLevelType w:val="hybridMultilevel"/>
    <w:tmpl w:val="DB620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22DD7"/>
    <w:multiLevelType w:val="hybridMultilevel"/>
    <w:tmpl w:val="8D545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080609"/>
    <w:multiLevelType w:val="hybridMultilevel"/>
    <w:tmpl w:val="6D3E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44"/>
  </w:num>
  <w:num w:numId="4">
    <w:abstractNumId w:val="38"/>
  </w:num>
  <w:num w:numId="5">
    <w:abstractNumId w:val="33"/>
  </w:num>
  <w:num w:numId="6">
    <w:abstractNumId w:val="35"/>
  </w:num>
  <w:num w:numId="7">
    <w:abstractNumId w:val="1"/>
  </w:num>
  <w:num w:numId="8">
    <w:abstractNumId w:val="8"/>
  </w:num>
  <w:num w:numId="9">
    <w:abstractNumId w:val="6"/>
  </w:num>
  <w:num w:numId="10">
    <w:abstractNumId w:val="26"/>
  </w:num>
  <w:num w:numId="11">
    <w:abstractNumId w:val="15"/>
  </w:num>
  <w:num w:numId="12">
    <w:abstractNumId w:val="9"/>
  </w:num>
  <w:num w:numId="13">
    <w:abstractNumId w:val="19"/>
  </w:num>
  <w:num w:numId="14">
    <w:abstractNumId w:val="19"/>
  </w:num>
  <w:num w:numId="15">
    <w:abstractNumId w:val="19"/>
  </w:num>
  <w:num w:numId="16">
    <w:abstractNumId w:val="28"/>
  </w:num>
  <w:num w:numId="17">
    <w:abstractNumId w:val="23"/>
  </w:num>
  <w:num w:numId="18">
    <w:abstractNumId w:val="0"/>
  </w:num>
  <w:num w:numId="19">
    <w:abstractNumId w:val="41"/>
  </w:num>
  <w:num w:numId="20">
    <w:abstractNumId w:val="36"/>
  </w:num>
  <w:num w:numId="21">
    <w:abstractNumId w:val="24"/>
  </w:num>
  <w:num w:numId="22">
    <w:abstractNumId w:val="16"/>
  </w:num>
  <w:num w:numId="23">
    <w:abstractNumId w:val="18"/>
  </w:num>
  <w:num w:numId="24">
    <w:abstractNumId w:val="21"/>
  </w:num>
  <w:num w:numId="25">
    <w:abstractNumId w:val="10"/>
  </w:num>
  <w:num w:numId="26">
    <w:abstractNumId w:val="17"/>
  </w:num>
  <w:num w:numId="27">
    <w:abstractNumId w:val="20"/>
  </w:num>
  <w:num w:numId="28">
    <w:abstractNumId w:val="14"/>
  </w:num>
  <w:num w:numId="29">
    <w:abstractNumId w:val="39"/>
  </w:num>
  <w:num w:numId="30">
    <w:abstractNumId w:val="29"/>
  </w:num>
  <w:num w:numId="31">
    <w:abstractNumId w:val="40"/>
  </w:num>
  <w:num w:numId="32">
    <w:abstractNumId w:val="30"/>
  </w:num>
  <w:num w:numId="33">
    <w:abstractNumId w:val="34"/>
  </w:num>
  <w:num w:numId="34">
    <w:abstractNumId w:val="5"/>
  </w:num>
  <w:num w:numId="35">
    <w:abstractNumId w:val="16"/>
    <w:lvlOverride w:ilvl="0">
      <w:startOverride w:val="1"/>
    </w:lvlOverride>
  </w:num>
  <w:num w:numId="36">
    <w:abstractNumId w:val="3"/>
  </w:num>
  <w:num w:numId="37">
    <w:abstractNumId w:val="43"/>
  </w:num>
  <w:num w:numId="38">
    <w:abstractNumId w:val="32"/>
  </w:num>
  <w:num w:numId="39">
    <w:abstractNumId w:val="7"/>
  </w:num>
  <w:num w:numId="40">
    <w:abstractNumId w:val="2"/>
  </w:num>
  <w:num w:numId="41">
    <w:abstractNumId w:val="31"/>
  </w:num>
  <w:num w:numId="42">
    <w:abstractNumId w:val="12"/>
  </w:num>
  <w:num w:numId="43">
    <w:abstractNumId w:val="42"/>
  </w:num>
  <w:num w:numId="44">
    <w:abstractNumId w:val="22"/>
  </w:num>
  <w:num w:numId="45">
    <w:abstractNumId w:val="11"/>
  </w:num>
  <w:num w:numId="46">
    <w:abstractNumId w:val="13"/>
  </w:num>
  <w:num w:numId="47">
    <w:abstractNumId w:val="25"/>
  </w:num>
  <w:num w:numId="4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E8"/>
    <w:rsid w:val="000010D5"/>
    <w:rsid w:val="000028A8"/>
    <w:rsid w:val="00013C4D"/>
    <w:rsid w:val="00014959"/>
    <w:rsid w:val="00014A84"/>
    <w:rsid w:val="000150A2"/>
    <w:rsid w:val="00015F90"/>
    <w:rsid w:val="000171DC"/>
    <w:rsid w:val="000213B7"/>
    <w:rsid w:val="0002316A"/>
    <w:rsid w:val="00023911"/>
    <w:rsid w:val="00023C39"/>
    <w:rsid w:val="00024DFE"/>
    <w:rsid w:val="0003275D"/>
    <w:rsid w:val="00033006"/>
    <w:rsid w:val="00040A18"/>
    <w:rsid w:val="00046056"/>
    <w:rsid w:val="00060140"/>
    <w:rsid w:val="00060746"/>
    <w:rsid w:val="000658A6"/>
    <w:rsid w:val="000665C0"/>
    <w:rsid w:val="000679E3"/>
    <w:rsid w:val="00074073"/>
    <w:rsid w:val="000758E5"/>
    <w:rsid w:val="0007706E"/>
    <w:rsid w:val="00077208"/>
    <w:rsid w:val="00077A87"/>
    <w:rsid w:val="00084F28"/>
    <w:rsid w:val="000929EF"/>
    <w:rsid w:val="00095320"/>
    <w:rsid w:val="00095904"/>
    <w:rsid w:val="000A1D82"/>
    <w:rsid w:val="000A27C2"/>
    <w:rsid w:val="000A27FD"/>
    <w:rsid w:val="000B09FE"/>
    <w:rsid w:val="000B4093"/>
    <w:rsid w:val="000C54B4"/>
    <w:rsid w:val="000D308D"/>
    <w:rsid w:val="000D77A5"/>
    <w:rsid w:val="000E2C15"/>
    <w:rsid w:val="000E3BF9"/>
    <w:rsid w:val="000E3EC9"/>
    <w:rsid w:val="000E4194"/>
    <w:rsid w:val="000F397E"/>
    <w:rsid w:val="000F5ECB"/>
    <w:rsid w:val="0010111D"/>
    <w:rsid w:val="00102E49"/>
    <w:rsid w:val="0010354E"/>
    <w:rsid w:val="00110A32"/>
    <w:rsid w:val="00111335"/>
    <w:rsid w:val="0011428C"/>
    <w:rsid w:val="001154EF"/>
    <w:rsid w:val="0011771F"/>
    <w:rsid w:val="00121214"/>
    <w:rsid w:val="00121B25"/>
    <w:rsid w:val="00126335"/>
    <w:rsid w:val="00126BED"/>
    <w:rsid w:val="001306B5"/>
    <w:rsid w:val="00130EA2"/>
    <w:rsid w:val="00134CE9"/>
    <w:rsid w:val="00135EAD"/>
    <w:rsid w:val="00141172"/>
    <w:rsid w:val="00142F33"/>
    <w:rsid w:val="0014732D"/>
    <w:rsid w:val="00151DB6"/>
    <w:rsid w:val="001525AA"/>
    <w:rsid w:val="00154ACE"/>
    <w:rsid w:val="0015705D"/>
    <w:rsid w:val="00161EEF"/>
    <w:rsid w:val="00164AEB"/>
    <w:rsid w:val="00165661"/>
    <w:rsid w:val="001674B0"/>
    <w:rsid w:val="00180EB1"/>
    <w:rsid w:val="00181536"/>
    <w:rsid w:val="00191138"/>
    <w:rsid w:val="001913F2"/>
    <w:rsid w:val="001A154C"/>
    <w:rsid w:val="001A28F9"/>
    <w:rsid w:val="001A2CDA"/>
    <w:rsid w:val="001B4A72"/>
    <w:rsid w:val="001B7A9A"/>
    <w:rsid w:val="001B7D53"/>
    <w:rsid w:val="001B7EEB"/>
    <w:rsid w:val="001C08D6"/>
    <w:rsid w:val="001C1E51"/>
    <w:rsid w:val="001C2D52"/>
    <w:rsid w:val="001C4CC3"/>
    <w:rsid w:val="001C7EEB"/>
    <w:rsid w:val="001D417C"/>
    <w:rsid w:val="001D4195"/>
    <w:rsid w:val="001D7283"/>
    <w:rsid w:val="001E0070"/>
    <w:rsid w:val="001E1CAA"/>
    <w:rsid w:val="001E2935"/>
    <w:rsid w:val="001E630B"/>
    <w:rsid w:val="001E701D"/>
    <w:rsid w:val="001F0CD0"/>
    <w:rsid w:val="001F2A13"/>
    <w:rsid w:val="001F2A9F"/>
    <w:rsid w:val="001F2F67"/>
    <w:rsid w:val="001F781F"/>
    <w:rsid w:val="001F7F05"/>
    <w:rsid w:val="00202DA4"/>
    <w:rsid w:val="00207D29"/>
    <w:rsid w:val="00210C85"/>
    <w:rsid w:val="00210F93"/>
    <w:rsid w:val="00212131"/>
    <w:rsid w:val="00213F29"/>
    <w:rsid w:val="00217C11"/>
    <w:rsid w:val="00226288"/>
    <w:rsid w:val="002272A8"/>
    <w:rsid w:val="0023028E"/>
    <w:rsid w:val="002309BB"/>
    <w:rsid w:val="00231B23"/>
    <w:rsid w:val="002339F3"/>
    <w:rsid w:val="00233EA3"/>
    <w:rsid w:val="00237F40"/>
    <w:rsid w:val="00240658"/>
    <w:rsid w:val="002422C6"/>
    <w:rsid w:val="00242E34"/>
    <w:rsid w:val="00251A2D"/>
    <w:rsid w:val="00252887"/>
    <w:rsid w:val="002531C4"/>
    <w:rsid w:val="00253500"/>
    <w:rsid w:val="0025597C"/>
    <w:rsid w:val="00257383"/>
    <w:rsid w:val="00257F14"/>
    <w:rsid w:val="002615EF"/>
    <w:rsid w:val="00261CE9"/>
    <w:rsid w:val="00261CEC"/>
    <w:rsid w:val="00264B2B"/>
    <w:rsid w:val="00264E64"/>
    <w:rsid w:val="00265151"/>
    <w:rsid w:val="002672FD"/>
    <w:rsid w:val="002726FD"/>
    <w:rsid w:val="00273137"/>
    <w:rsid w:val="00274FBA"/>
    <w:rsid w:val="00275196"/>
    <w:rsid w:val="0027539A"/>
    <w:rsid w:val="00277C55"/>
    <w:rsid w:val="002817BE"/>
    <w:rsid w:val="0028248F"/>
    <w:rsid w:val="0028465A"/>
    <w:rsid w:val="00284860"/>
    <w:rsid w:val="00284D04"/>
    <w:rsid w:val="00294AC8"/>
    <w:rsid w:val="002956A8"/>
    <w:rsid w:val="002A0C07"/>
    <w:rsid w:val="002B4C51"/>
    <w:rsid w:val="002B599D"/>
    <w:rsid w:val="002B6835"/>
    <w:rsid w:val="002B6D19"/>
    <w:rsid w:val="002C1C5F"/>
    <w:rsid w:val="002C477A"/>
    <w:rsid w:val="002C4A0A"/>
    <w:rsid w:val="002C6341"/>
    <w:rsid w:val="002C659E"/>
    <w:rsid w:val="002C786D"/>
    <w:rsid w:val="002D0BFC"/>
    <w:rsid w:val="002D5A88"/>
    <w:rsid w:val="002E08F8"/>
    <w:rsid w:val="002E1F90"/>
    <w:rsid w:val="002E287F"/>
    <w:rsid w:val="002E2BAA"/>
    <w:rsid w:val="002E3E91"/>
    <w:rsid w:val="002E524C"/>
    <w:rsid w:val="002F294F"/>
    <w:rsid w:val="002F33C7"/>
    <w:rsid w:val="002F3F80"/>
    <w:rsid w:val="002F5338"/>
    <w:rsid w:val="002F5598"/>
    <w:rsid w:val="002F5BED"/>
    <w:rsid w:val="003021AB"/>
    <w:rsid w:val="0030303C"/>
    <w:rsid w:val="00306E0A"/>
    <w:rsid w:val="00306ED9"/>
    <w:rsid w:val="00312445"/>
    <w:rsid w:val="003134D1"/>
    <w:rsid w:val="0031603C"/>
    <w:rsid w:val="00316DE2"/>
    <w:rsid w:val="00317912"/>
    <w:rsid w:val="00317DF7"/>
    <w:rsid w:val="0032007C"/>
    <w:rsid w:val="00321351"/>
    <w:rsid w:val="00325E0F"/>
    <w:rsid w:val="00331474"/>
    <w:rsid w:val="00333955"/>
    <w:rsid w:val="00335AB1"/>
    <w:rsid w:val="0033666D"/>
    <w:rsid w:val="00336D85"/>
    <w:rsid w:val="00336D91"/>
    <w:rsid w:val="003413B1"/>
    <w:rsid w:val="00342F30"/>
    <w:rsid w:val="0034666D"/>
    <w:rsid w:val="00353DC3"/>
    <w:rsid w:val="0035576C"/>
    <w:rsid w:val="00357AB1"/>
    <w:rsid w:val="00365820"/>
    <w:rsid w:val="00366DB6"/>
    <w:rsid w:val="003808F7"/>
    <w:rsid w:val="00380E8F"/>
    <w:rsid w:val="003815DE"/>
    <w:rsid w:val="00384F41"/>
    <w:rsid w:val="003865EA"/>
    <w:rsid w:val="0039095D"/>
    <w:rsid w:val="003922BE"/>
    <w:rsid w:val="00392A79"/>
    <w:rsid w:val="00393049"/>
    <w:rsid w:val="00396E3A"/>
    <w:rsid w:val="003A40CB"/>
    <w:rsid w:val="003B26D0"/>
    <w:rsid w:val="003B66D7"/>
    <w:rsid w:val="003C3F43"/>
    <w:rsid w:val="003C443C"/>
    <w:rsid w:val="003C50D3"/>
    <w:rsid w:val="003C7316"/>
    <w:rsid w:val="003D1A41"/>
    <w:rsid w:val="003D1EFC"/>
    <w:rsid w:val="003D538B"/>
    <w:rsid w:val="003D6EAA"/>
    <w:rsid w:val="003F08EE"/>
    <w:rsid w:val="003F17D0"/>
    <w:rsid w:val="003F5CD0"/>
    <w:rsid w:val="003F5D9B"/>
    <w:rsid w:val="00406D16"/>
    <w:rsid w:val="0041022F"/>
    <w:rsid w:val="00412A27"/>
    <w:rsid w:val="00421237"/>
    <w:rsid w:val="00421618"/>
    <w:rsid w:val="0042501D"/>
    <w:rsid w:val="004335B4"/>
    <w:rsid w:val="0043430E"/>
    <w:rsid w:val="0043485E"/>
    <w:rsid w:val="00440259"/>
    <w:rsid w:val="00440D66"/>
    <w:rsid w:val="00441396"/>
    <w:rsid w:val="00454B93"/>
    <w:rsid w:val="00455500"/>
    <w:rsid w:val="00455A9B"/>
    <w:rsid w:val="00457501"/>
    <w:rsid w:val="004617CC"/>
    <w:rsid w:val="00470A7E"/>
    <w:rsid w:val="00471A93"/>
    <w:rsid w:val="00471FFA"/>
    <w:rsid w:val="004736F3"/>
    <w:rsid w:val="0047403E"/>
    <w:rsid w:val="00475EA2"/>
    <w:rsid w:val="0047637C"/>
    <w:rsid w:val="00477ACC"/>
    <w:rsid w:val="0048058E"/>
    <w:rsid w:val="00480F65"/>
    <w:rsid w:val="00481BBF"/>
    <w:rsid w:val="00482737"/>
    <w:rsid w:val="004837EF"/>
    <w:rsid w:val="004908BA"/>
    <w:rsid w:val="00493440"/>
    <w:rsid w:val="004943E9"/>
    <w:rsid w:val="004A1974"/>
    <w:rsid w:val="004A27C0"/>
    <w:rsid w:val="004B10A9"/>
    <w:rsid w:val="004B22BF"/>
    <w:rsid w:val="004B6C4A"/>
    <w:rsid w:val="004C0194"/>
    <w:rsid w:val="004C1229"/>
    <w:rsid w:val="004C3732"/>
    <w:rsid w:val="004C5068"/>
    <w:rsid w:val="004C5718"/>
    <w:rsid w:val="004D0CBA"/>
    <w:rsid w:val="004D1CC3"/>
    <w:rsid w:val="004E322D"/>
    <w:rsid w:val="004E47CF"/>
    <w:rsid w:val="004E54E2"/>
    <w:rsid w:val="004F38D7"/>
    <w:rsid w:val="004F3E41"/>
    <w:rsid w:val="004F3FEA"/>
    <w:rsid w:val="004F49AD"/>
    <w:rsid w:val="00501F6B"/>
    <w:rsid w:val="00501FB2"/>
    <w:rsid w:val="00507BE9"/>
    <w:rsid w:val="00511BB9"/>
    <w:rsid w:val="00512E66"/>
    <w:rsid w:val="00513FC5"/>
    <w:rsid w:val="00515B87"/>
    <w:rsid w:val="00517E1D"/>
    <w:rsid w:val="005212E8"/>
    <w:rsid w:val="00522F2D"/>
    <w:rsid w:val="0053088C"/>
    <w:rsid w:val="005313E8"/>
    <w:rsid w:val="005316BA"/>
    <w:rsid w:val="005339C8"/>
    <w:rsid w:val="0054005E"/>
    <w:rsid w:val="0054028D"/>
    <w:rsid w:val="00544396"/>
    <w:rsid w:val="005469C9"/>
    <w:rsid w:val="00546D8C"/>
    <w:rsid w:val="005476F8"/>
    <w:rsid w:val="005545DE"/>
    <w:rsid w:val="005558C0"/>
    <w:rsid w:val="0055608F"/>
    <w:rsid w:val="005571C9"/>
    <w:rsid w:val="00561AA2"/>
    <w:rsid w:val="00567CD9"/>
    <w:rsid w:val="00571747"/>
    <w:rsid w:val="0057621F"/>
    <w:rsid w:val="005773FE"/>
    <w:rsid w:val="00582988"/>
    <w:rsid w:val="005853F4"/>
    <w:rsid w:val="00593245"/>
    <w:rsid w:val="005A1C8B"/>
    <w:rsid w:val="005A36A7"/>
    <w:rsid w:val="005A4A3A"/>
    <w:rsid w:val="005B0332"/>
    <w:rsid w:val="005B0ADF"/>
    <w:rsid w:val="005B0D2F"/>
    <w:rsid w:val="005B4287"/>
    <w:rsid w:val="005C18DE"/>
    <w:rsid w:val="005C62ED"/>
    <w:rsid w:val="005D18E2"/>
    <w:rsid w:val="005D2EB3"/>
    <w:rsid w:val="005D425B"/>
    <w:rsid w:val="005D500A"/>
    <w:rsid w:val="005E145F"/>
    <w:rsid w:val="005F3D81"/>
    <w:rsid w:val="005F4301"/>
    <w:rsid w:val="005F6C37"/>
    <w:rsid w:val="005F710B"/>
    <w:rsid w:val="00602F08"/>
    <w:rsid w:val="00617AC2"/>
    <w:rsid w:val="00621940"/>
    <w:rsid w:val="0062481E"/>
    <w:rsid w:val="00630C74"/>
    <w:rsid w:val="00630CC6"/>
    <w:rsid w:val="006337A1"/>
    <w:rsid w:val="00635A3E"/>
    <w:rsid w:val="00636249"/>
    <w:rsid w:val="00643760"/>
    <w:rsid w:val="006467C3"/>
    <w:rsid w:val="00651778"/>
    <w:rsid w:val="00652713"/>
    <w:rsid w:val="006557C6"/>
    <w:rsid w:val="00656055"/>
    <w:rsid w:val="00657FD8"/>
    <w:rsid w:val="00663313"/>
    <w:rsid w:val="00664D73"/>
    <w:rsid w:val="00672218"/>
    <w:rsid w:val="00672308"/>
    <w:rsid w:val="00673076"/>
    <w:rsid w:val="006761D6"/>
    <w:rsid w:val="006769D0"/>
    <w:rsid w:val="00677432"/>
    <w:rsid w:val="0068157C"/>
    <w:rsid w:val="00681870"/>
    <w:rsid w:val="006830CD"/>
    <w:rsid w:val="0069109C"/>
    <w:rsid w:val="006922C4"/>
    <w:rsid w:val="0069645F"/>
    <w:rsid w:val="006A10D8"/>
    <w:rsid w:val="006A469A"/>
    <w:rsid w:val="006B0356"/>
    <w:rsid w:val="006B0E6F"/>
    <w:rsid w:val="006B161F"/>
    <w:rsid w:val="006B3500"/>
    <w:rsid w:val="006B584F"/>
    <w:rsid w:val="006C439F"/>
    <w:rsid w:val="006C54B2"/>
    <w:rsid w:val="006D1DDC"/>
    <w:rsid w:val="006E7090"/>
    <w:rsid w:val="006F6DA2"/>
    <w:rsid w:val="006F7148"/>
    <w:rsid w:val="007047C6"/>
    <w:rsid w:val="0071614D"/>
    <w:rsid w:val="007204DD"/>
    <w:rsid w:val="00723F01"/>
    <w:rsid w:val="00726773"/>
    <w:rsid w:val="00726FC0"/>
    <w:rsid w:val="00726FCB"/>
    <w:rsid w:val="007315A0"/>
    <w:rsid w:val="007331CA"/>
    <w:rsid w:val="00736B36"/>
    <w:rsid w:val="007412EC"/>
    <w:rsid w:val="00741DA4"/>
    <w:rsid w:val="00744EE9"/>
    <w:rsid w:val="00750820"/>
    <w:rsid w:val="00750D4D"/>
    <w:rsid w:val="00751271"/>
    <w:rsid w:val="00752769"/>
    <w:rsid w:val="00752EBC"/>
    <w:rsid w:val="00755BA8"/>
    <w:rsid w:val="00756A23"/>
    <w:rsid w:val="00756FEA"/>
    <w:rsid w:val="0075714E"/>
    <w:rsid w:val="00760799"/>
    <w:rsid w:val="00761042"/>
    <w:rsid w:val="00761AD0"/>
    <w:rsid w:val="00762082"/>
    <w:rsid w:val="0076225B"/>
    <w:rsid w:val="0076242F"/>
    <w:rsid w:val="00764727"/>
    <w:rsid w:val="0077178D"/>
    <w:rsid w:val="007739CB"/>
    <w:rsid w:val="00775CC2"/>
    <w:rsid w:val="007765C2"/>
    <w:rsid w:val="007836A9"/>
    <w:rsid w:val="00783A11"/>
    <w:rsid w:val="00786035"/>
    <w:rsid w:val="00786614"/>
    <w:rsid w:val="00786F70"/>
    <w:rsid w:val="00790669"/>
    <w:rsid w:val="00793F8E"/>
    <w:rsid w:val="00794E9E"/>
    <w:rsid w:val="00796544"/>
    <w:rsid w:val="00797248"/>
    <w:rsid w:val="007A162D"/>
    <w:rsid w:val="007A1925"/>
    <w:rsid w:val="007A2BBD"/>
    <w:rsid w:val="007A5040"/>
    <w:rsid w:val="007A6736"/>
    <w:rsid w:val="007A79F9"/>
    <w:rsid w:val="007B05E7"/>
    <w:rsid w:val="007B11DE"/>
    <w:rsid w:val="007B14A4"/>
    <w:rsid w:val="007B1AB6"/>
    <w:rsid w:val="007B4BFD"/>
    <w:rsid w:val="007D17D7"/>
    <w:rsid w:val="007D2E8B"/>
    <w:rsid w:val="007D69BF"/>
    <w:rsid w:val="007E1424"/>
    <w:rsid w:val="007E5C75"/>
    <w:rsid w:val="007E7F46"/>
    <w:rsid w:val="007F3E2E"/>
    <w:rsid w:val="007F75AC"/>
    <w:rsid w:val="008118D9"/>
    <w:rsid w:val="00811F55"/>
    <w:rsid w:val="008138E0"/>
    <w:rsid w:val="0081504F"/>
    <w:rsid w:val="008169C8"/>
    <w:rsid w:val="008202C1"/>
    <w:rsid w:val="00822146"/>
    <w:rsid w:val="008224CF"/>
    <w:rsid w:val="0082428E"/>
    <w:rsid w:val="00824C35"/>
    <w:rsid w:val="00826999"/>
    <w:rsid w:val="008302FD"/>
    <w:rsid w:val="008348CF"/>
    <w:rsid w:val="00842BF8"/>
    <w:rsid w:val="0084420F"/>
    <w:rsid w:val="008457CE"/>
    <w:rsid w:val="0085279B"/>
    <w:rsid w:val="00862744"/>
    <w:rsid w:val="00865528"/>
    <w:rsid w:val="0087250A"/>
    <w:rsid w:val="008731B6"/>
    <w:rsid w:val="00873495"/>
    <w:rsid w:val="008736DC"/>
    <w:rsid w:val="00874748"/>
    <w:rsid w:val="00875EF3"/>
    <w:rsid w:val="008807E5"/>
    <w:rsid w:val="00880C34"/>
    <w:rsid w:val="00882079"/>
    <w:rsid w:val="0088280F"/>
    <w:rsid w:val="00884809"/>
    <w:rsid w:val="00884D4B"/>
    <w:rsid w:val="008876F7"/>
    <w:rsid w:val="00895745"/>
    <w:rsid w:val="0089663D"/>
    <w:rsid w:val="008A03C8"/>
    <w:rsid w:val="008A1C01"/>
    <w:rsid w:val="008A5B76"/>
    <w:rsid w:val="008A6B7F"/>
    <w:rsid w:val="008A7EED"/>
    <w:rsid w:val="008B4283"/>
    <w:rsid w:val="008C0B29"/>
    <w:rsid w:val="008C1218"/>
    <w:rsid w:val="008C2995"/>
    <w:rsid w:val="008C3B0F"/>
    <w:rsid w:val="008C4C60"/>
    <w:rsid w:val="008C5315"/>
    <w:rsid w:val="008C5FDB"/>
    <w:rsid w:val="008C623F"/>
    <w:rsid w:val="008C7D2E"/>
    <w:rsid w:val="008D26E4"/>
    <w:rsid w:val="008E1736"/>
    <w:rsid w:val="008E3155"/>
    <w:rsid w:val="008E5ECE"/>
    <w:rsid w:val="008E7604"/>
    <w:rsid w:val="008E78E8"/>
    <w:rsid w:val="008F0F60"/>
    <w:rsid w:val="008F30BB"/>
    <w:rsid w:val="008F48C7"/>
    <w:rsid w:val="008F6585"/>
    <w:rsid w:val="0090174F"/>
    <w:rsid w:val="0090311A"/>
    <w:rsid w:val="009035E6"/>
    <w:rsid w:val="009108F0"/>
    <w:rsid w:val="00911337"/>
    <w:rsid w:val="009116CA"/>
    <w:rsid w:val="00913285"/>
    <w:rsid w:val="009134DF"/>
    <w:rsid w:val="009142FE"/>
    <w:rsid w:val="0091549E"/>
    <w:rsid w:val="00920747"/>
    <w:rsid w:val="009220BA"/>
    <w:rsid w:val="0092310D"/>
    <w:rsid w:val="00926AE0"/>
    <w:rsid w:val="009321CD"/>
    <w:rsid w:val="00932FA4"/>
    <w:rsid w:val="00937BF3"/>
    <w:rsid w:val="00940207"/>
    <w:rsid w:val="0094032C"/>
    <w:rsid w:val="009406B9"/>
    <w:rsid w:val="009413E1"/>
    <w:rsid w:val="009435D3"/>
    <w:rsid w:val="009453DC"/>
    <w:rsid w:val="0094623E"/>
    <w:rsid w:val="0095063A"/>
    <w:rsid w:val="0095306D"/>
    <w:rsid w:val="00953A20"/>
    <w:rsid w:val="00955D45"/>
    <w:rsid w:val="009601D6"/>
    <w:rsid w:val="00962E64"/>
    <w:rsid w:val="00963EC4"/>
    <w:rsid w:val="00966649"/>
    <w:rsid w:val="00970839"/>
    <w:rsid w:val="009731B6"/>
    <w:rsid w:val="00975209"/>
    <w:rsid w:val="00976C42"/>
    <w:rsid w:val="009824BA"/>
    <w:rsid w:val="00986C88"/>
    <w:rsid w:val="009915D3"/>
    <w:rsid w:val="00996D03"/>
    <w:rsid w:val="00996F39"/>
    <w:rsid w:val="009A08CA"/>
    <w:rsid w:val="009A0EB5"/>
    <w:rsid w:val="009A4825"/>
    <w:rsid w:val="009A68FE"/>
    <w:rsid w:val="009A6CA7"/>
    <w:rsid w:val="009B0BB0"/>
    <w:rsid w:val="009B250E"/>
    <w:rsid w:val="009B374B"/>
    <w:rsid w:val="009B53FA"/>
    <w:rsid w:val="009B7619"/>
    <w:rsid w:val="009B799D"/>
    <w:rsid w:val="009C523D"/>
    <w:rsid w:val="009D1190"/>
    <w:rsid w:val="009D3F28"/>
    <w:rsid w:val="009D673F"/>
    <w:rsid w:val="009D6F35"/>
    <w:rsid w:val="009E58E6"/>
    <w:rsid w:val="009E7439"/>
    <w:rsid w:val="009F5302"/>
    <w:rsid w:val="00A025AE"/>
    <w:rsid w:val="00A04DAD"/>
    <w:rsid w:val="00A06E31"/>
    <w:rsid w:val="00A07F46"/>
    <w:rsid w:val="00A12E50"/>
    <w:rsid w:val="00A13DD1"/>
    <w:rsid w:val="00A21E0B"/>
    <w:rsid w:val="00A23A44"/>
    <w:rsid w:val="00A25337"/>
    <w:rsid w:val="00A35F07"/>
    <w:rsid w:val="00A37A5D"/>
    <w:rsid w:val="00A41BB4"/>
    <w:rsid w:val="00A42A54"/>
    <w:rsid w:val="00A44273"/>
    <w:rsid w:val="00A5095B"/>
    <w:rsid w:val="00A50A9C"/>
    <w:rsid w:val="00A53482"/>
    <w:rsid w:val="00A5375D"/>
    <w:rsid w:val="00A53A65"/>
    <w:rsid w:val="00A57FB1"/>
    <w:rsid w:val="00A61384"/>
    <w:rsid w:val="00A64126"/>
    <w:rsid w:val="00A657A2"/>
    <w:rsid w:val="00A71FEC"/>
    <w:rsid w:val="00A721F6"/>
    <w:rsid w:val="00A7245A"/>
    <w:rsid w:val="00A72BB3"/>
    <w:rsid w:val="00A744AB"/>
    <w:rsid w:val="00A812D7"/>
    <w:rsid w:val="00A820F5"/>
    <w:rsid w:val="00A82E9A"/>
    <w:rsid w:val="00A84CCE"/>
    <w:rsid w:val="00A87350"/>
    <w:rsid w:val="00A91A0F"/>
    <w:rsid w:val="00AA2396"/>
    <w:rsid w:val="00AB0300"/>
    <w:rsid w:val="00AC40B8"/>
    <w:rsid w:val="00AC6BD9"/>
    <w:rsid w:val="00AC76C5"/>
    <w:rsid w:val="00AD17A4"/>
    <w:rsid w:val="00AD246B"/>
    <w:rsid w:val="00AD2C0E"/>
    <w:rsid w:val="00AD55B7"/>
    <w:rsid w:val="00AE0F9F"/>
    <w:rsid w:val="00AE6677"/>
    <w:rsid w:val="00AE7231"/>
    <w:rsid w:val="00AF0643"/>
    <w:rsid w:val="00AF3503"/>
    <w:rsid w:val="00AF4EA9"/>
    <w:rsid w:val="00AF5D2C"/>
    <w:rsid w:val="00AF6154"/>
    <w:rsid w:val="00B00B37"/>
    <w:rsid w:val="00B01EF8"/>
    <w:rsid w:val="00B01F17"/>
    <w:rsid w:val="00B04D63"/>
    <w:rsid w:val="00B06676"/>
    <w:rsid w:val="00B1135D"/>
    <w:rsid w:val="00B11AFE"/>
    <w:rsid w:val="00B124EB"/>
    <w:rsid w:val="00B1268C"/>
    <w:rsid w:val="00B252A9"/>
    <w:rsid w:val="00B25749"/>
    <w:rsid w:val="00B2583A"/>
    <w:rsid w:val="00B26C46"/>
    <w:rsid w:val="00B30B19"/>
    <w:rsid w:val="00B30CAA"/>
    <w:rsid w:val="00B34034"/>
    <w:rsid w:val="00B367EE"/>
    <w:rsid w:val="00B41ABA"/>
    <w:rsid w:val="00B41CCC"/>
    <w:rsid w:val="00B42F38"/>
    <w:rsid w:val="00B44FDD"/>
    <w:rsid w:val="00B4618A"/>
    <w:rsid w:val="00B5071A"/>
    <w:rsid w:val="00B523C6"/>
    <w:rsid w:val="00B54FBE"/>
    <w:rsid w:val="00B5704C"/>
    <w:rsid w:val="00B5771E"/>
    <w:rsid w:val="00B6012C"/>
    <w:rsid w:val="00B60626"/>
    <w:rsid w:val="00B61F9D"/>
    <w:rsid w:val="00B64D47"/>
    <w:rsid w:val="00B746D6"/>
    <w:rsid w:val="00B76487"/>
    <w:rsid w:val="00B7648F"/>
    <w:rsid w:val="00B77DF8"/>
    <w:rsid w:val="00B805C6"/>
    <w:rsid w:val="00B87A82"/>
    <w:rsid w:val="00B87CD1"/>
    <w:rsid w:val="00B91811"/>
    <w:rsid w:val="00B9305F"/>
    <w:rsid w:val="00B96BD2"/>
    <w:rsid w:val="00B97897"/>
    <w:rsid w:val="00BA2AC0"/>
    <w:rsid w:val="00BA2D4A"/>
    <w:rsid w:val="00BA4798"/>
    <w:rsid w:val="00BA48CA"/>
    <w:rsid w:val="00BA5BA4"/>
    <w:rsid w:val="00BB0D7E"/>
    <w:rsid w:val="00BB239C"/>
    <w:rsid w:val="00BB2AB7"/>
    <w:rsid w:val="00BB47E4"/>
    <w:rsid w:val="00BC351A"/>
    <w:rsid w:val="00BC5010"/>
    <w:rsid w:val="00BC57E5"/>
    <w:rsid w:val="00BC60C1"/>
    <w:rsid w:val="00BC7E6B"/>
    <w:rsid w:val="00BD0BB5"/>
    <w:rsid w:val="00BD6BAA"/>
    <w:rsid w:val="00BD6EE7"/>
    <w:rsid w:val="00BE1F2D"/>
    <w:rsid w:val="00BF6046"/>
    <w:rsid w:val="00C01985"/>
    <w:rsid w:val="00C01F4F"/>
    <w:rsid w:val="00C02E30"/>
    <w:rsid w:val="00C06047"/>
    <w:rsid w:val="00C107D3"/>
    <w:rsid w:val="00C10A44"/>
    <w:rsid w:val="00C11EA5"/>
    <w:rsid w:val="00C15F6F"/>
    <w:rsid w:val="00C2218B"/>
    <w:rsid w:val="00C241E9"/>
    <w:rsid w:val="00C26593"/>
    <w:rsid w:val="00C321EE"/>
    <w:rsid w:val="00C335CA"/>
    <w:rsid w:val="00C33F72"/>
    <w:rsid w:val="00C35624"/>
    <w:rsid w:val="00C378D4"/>
    <w:rsid w:val="00C42CF1"/>
    <w:rsid w:val="00C44ED3"/>
    <w:rsid w:val="00C504C1"/>
    <w:rsid w:val="00C54478"/>
    <w:rsid w:val="00C56B7E"/>
    <w:rsid w:val="00C57A2D"/>
    <w:rsid w:val="00C628D8"/>
    <w:rsid w:val="00C66CF2"/>
    <w:rsid w:val="00C70D8E"/>
    <w:rsid w:val="00C71589"/>
    <w:rsid w:val="00C71A1D"/>
    <w:rsid w:val="00C71CE8"/>
    <w:rsid w:val="00C75185"/>
    <w:rsid w:val="00C81FC9"/>
    <w:rsid w:val="00C90164"/>
    <w:rsid w:val="00C907A3"/>
    <w:rsid w:val="00C91EDC"/>
    <w:rsid w:val="00C923F6"/>
    <w:rsid w:val="00C93794"/>
    <w:rsid w:val="00CA1B4E"/>
    <w:rsid w:val="00CA4D2D"/>
    <w:rsid w:val="00CB41F1"/>
    <w:rsid w:val="00CB4DB4"/>
    <w:rsid w:val="00CC15A5"/>
    <w:rsid w:val="00CC4FFB"/>
    <w:rsid w:val="00CC6902"/>
    <w:rsid w:val="00CD4ADC"/>
    <w:rsid w:val="00CD5BFF"/>
    <w:rsid w:val="00CE0D61"/>
    <w:rsid w:val="00CE2200"/>
    <w:rsid w:val="00CE3956"/>
    <w:rsid w:val="00CE430B"/>
    <w:rsid w:val="00CE46FE"/>
    <w:rsid w:val="00CE5F23"/>
    <w:rsid w:val="00CE6166"/>
    <w:rsid w:val="00CE7C1F"/>
    <w:rsid w:val="00CF340D"/>
    <w:rsid w:val="00CF5029"/>
    <w:rsid w:val="00D0156B"/>
    <w:rsid w:val="00D01817"/>
    <w:rsid w:val="00D03F18"/>
    <w:rsid w:val="00D04305"/>
    <w:rsid w:val="00D0496F"/>
    <w:rsid w:val="00D0564A"/>
    <w:rsid w:val="00D06995"/>
    <w:rsid w:val="00D10810"/>
    <w:rsid w:val="00D243C7"/>
    <w:rsid w:val="00D24727"/>
    <w:rsid w:val="00D267FB"/>
    <w:rsid w:val="00D27246"/>
    <w:rsid w:val="00D3388B"/>
    <w:rsid w:val="00D3520B"/>
    <w:rsid w:val="00D36288"/>
    <w:rsid w:val="00D404BE"/>
    <w:rsid w:val="00D42BCF"/>
    <w:rsid w:val="00D42FE4"/>
    <w:rsid w:val="00D50A32"/>
    <w:rsid w:val="00D628D5"/>
    <w:rsid w:val="00D634A3"/>
    <w:rsid w:val="00D66196"/>
    <w:rsid w:val="00D70596"/>
    <w:rsid w:val="00D71CF4"/>
    <w:rsid w:val="00D7232E"/>
    <w:rsid w:val="00D7398B"/>
    <w:rsid w:val="00D75980"/>
    <w:rsid w:val="00D763C5"/>
    <w:rsid w:val="00D7797A"/>
    <w:rsid w:val="00D808F0"/>
    <w:rsid w:val="00D81D0C"/>
    <w:rsid w:val="00D86C37"/>
    <w:rsid w:val="00D907C2"/>
    <w:rsid w:val="00D93213"/>
    <w:rsid w:val="00D979F6"/>
    <w:rsid w:val="00D97A7F"/>
    <w:rsid w:val="00DA2F02"/>
    <w:rsid w:val="00DA3EFC"/>
    <w:rsid w:val="00DB021F"/>
    <w:rsid w:val="00DB0C8A"/>
    <w:rsid w:val="00DB2A72"/>
    <w:rsid w:val="00DB3E0D"/>
    <w:rsid w:val="00DB3FD3"/>
    <w:rsid w:val="00DB4D9D"/>
    <w:rsid w:val="00DB56D1"/>
    <w:rsid w:val="00DB654D"/>
    <w:rsid w:val="00DC16F7"/>
    <w:rsid w:val="00DC251F"/>
    <w:rsid w:val="00DC386A"/>
    <w:rsid w:val="00DC410F"/>
    <w:rsid w:val="00DD0D5C"/>
    <w:rsid w:val="00DD2816"/>
    <w:rsid w:val="00DD5D70"/>
    <w:rsid w:val="00DD5E9A"/>
    <w:rsid w:val="00DE039E"/>
    <w:rsid w:val="00DE4111"/>
    <w:rsid w:val="00DE41AA"/>
    <w:rsid w:val="00DE4972"/>
    <w:rsid w:val="00DE49C2"/>
    <w:rsid w:val="00DF1291"/>
    <w:rsid w:val="00DF1892"/>
    <w:rsid w:val="00DF562E"/>
    <w:rsid w:val="00E00992"/>
    <w:rsid w:val="00E14C10"/>
    <w:rsid w:val="00E202A8"/>
    <w:rsid w:val="00E21A9D"/>
    <w:rsid w:val="00E27C4F"/>
    <w:rsid w:val="00E30F32"/>
    <w:rsid w:val="00E40566"/>
    <w:rsid w:val="00E44704"/>
    <w:rsid w:val="00E475BB"/>
    <w:rsid w:val="00E536A0"/>
    <w:rsid w:val="00E542B6"/>
    <w:rsid w:val="00E60151"/>
    <w:rsid w:val="00E6093F"/>
    <w:rsid w:val="00E64D63"/>
    <w:rsid w:val="00E67EBC"/>
    <w:rsid w:val="00E7190F"/>
    <w:rsid w:val="00E73843"/>
    <w:rsid w:val="00E77C63"/>
    <w:rsid w:val="00E846FD"/>
    <w:rsid w:val="00E90F77"/>
    <w:rsid w:val="00E90FBC"/>
    <w:rsid w:val="00E91B92"/>
    <w:rsid w:val="00E95751"/>
    <w:rsid w:val="00E9731E"/>
    <w:rsid w:val="00EA0CD5"/>
    <w:rsid w:val="00EA3FB1"/>
    <w:rsid w:val="00EB0BA4"/>
    <w:rsid w:val="00EB2701"/>
    <w:rsid w:val="00EB6D60"/>
    <w:rsid w:val="00EC74E0"/>
    <w:rsid w:val="00ED02D5"/>
    <w:rsid w:val="00ED0C01"/>
    <w:rsid w:val="00ED127F"/>
    <w:rsid w:val="00ED2F47"/>
    <w:rsid w:val="00ED71C8"/>
    <w:rsid w:val="00ED7683"/>
    <w:rsid w:val="00EF0AC5"/>
    <w:rsid w:val="00EF0B6E"/>
    <w:rsid w:val="00EF45C4"/>
    <w:rsid w:val="00EF4FEA"/>
    <w:rsid w:val="00F035C9"/>
    <w:rsid w:val="00F13E44"/>
    <w:rsid w:val="00F1578E"/>
    <w:rsid w:val="00F21A3D"/>
    <w:rsid w:val="00F21E2D"/>
    <w:rsid w:val="00F26779"/>
    <w:rsid w:val="00F27821"/>
    <w:rsid w:val="00F31768"/>
    <w:rsid w:val="00F40260"/>
    <w:rsid w:val="00F4044F"/>
    <w:rsid w:val="00F412E6"/>
    <w:rsid w:val="00F43E77"/>
    <w:rsid w:val="00F5204D"/>
    <w:rsid w:val="00F523F4"/>
    <w:rsid w:val="00F52D88"/>
    <w:rsid w:val="00F539AC"/>
    <w:rsid w:val="00F57C00"/>
    <w:rsid w:val="00F61DF7"/>
    <w:rsid w:val="00F64A3D"/>
    <w:rsid w:val="00F66565"/>
    <w:rsid w:val="00F66B32"/>
    <w:rsid w:val="00F74F14"/>
    <w:rsid w:val="00F75015"/>
    <w:rsid w:val="00F75737"/>
    <w:rsid w:val="00F8150A"/>
    <w:rsid w:val="00F825CF"/>
    <w:rsid w:val="00F82A3C"/>
    <w:rsid w:val="00F93985"/>
    <w:rsid w:val="00F95F80"/>
    <w:rsid w:val="00FA20C3"/>
    <w:rsid w:val="00FA2B96"/>
    <w:rsid w:val="00FA323C"/>
    <w:rsid w:val="00FA584F"/>
    <w:rsid w:val="00FB4DAC"/>
    <w:rsid w:val="00FB6693"/>
    <w:rsid w:val="00FC237E"/>
    <w:rsid w:val="00FC3670"/>
    <w:rsid w:val="00FC36AD"/>
    <w:rsid w:val="00FC5315"/>
    <w:rsid w:val="00FD7349"/>
    <w:rsid w:val="00FE043B"/>
    <w:rsid w:val="00FE309D"/>
    <w:rsid w:val="00FE3C01"/>
    <w:rsid w:val="00FE3C4F"/>
    <w:rsid w:val="00FE6821"/>
    <w:rsid w:val="00FF24F1"/>
    <w:rsid w:val="00FF44E4"/>
    <w:rsid w:val="00FF5448"/>
    <w:rsid w:val="00FF609A"/>
    <w:rsid w:val="00FF6389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1D76FB"/>
  <w15:docId w15:val="{C3F51330-3447-4474-9B09-55CB0F6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3D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3B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 w:themeColor="text1"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10A9"/>
    <w:pPr>
      <w:keepNext/>
      <w:keepLines/>
      <w:numPr>
        <w:numId w:val="22"/>
      </w:numPr>
      <w:spacing w:before="360" w:after="0"/>
      <w:ind w:left="720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3BF9"/>
    <w:pPr>
      <w:keepNext/>
      <w:keepLines/>
      <w:spacing w:before="200" w:after="0"/>
      <w:outlineLvl w:val="2"/>
    </w:pPr>
    <w:rPr>
      <w:rFonts w:asciiTheme="minorHAnsi" w:eastAsia="Times New Roman" w:hAnsiTheme="minorHAnsi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26D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DF12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6D1D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E3BF9"/>
    <w:rPr>
      <w:rFonts w:ascii="Cambria" w:eastAsia="Times New Roman" w:hAnsi="Cambria"/>
      <w:b/>
      <w:bCs/>
      <w:color w:val="000000" w:themeColor="text1"/>
      <w:sz w:val="40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0E3BF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E3BF9"/>
    <w:rPr>
      <w:rFonts w:asciiTheme="minorHAnsi" w:eastAsia="Times New Roman" w:hAnsiTheme="minorHAnsi"/>
      <w:b/>
      <w:bCs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B26D0"/>
    <w:rPr>
      <w:rFonts w:ascii="Calibri" w:hAnsi="Calibri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826999"/>
    <w:pPr>
      <w:spacing w:after="0"/>
      <w:ind w:left="7080"/>
    </w:pPr>
    <w:rPr>
      <w:rFonts w:ascii="Garamond" w:hAnsi="Garamond" w:cs="Garamond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26999"/>
    <w:rPr>
      <w:rFonts w:ascii="Garamond" w:hAnsi="Garamond" w:cs="Garamond"/>
      <w:b/>
      <w:bCs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755BA8"/>
    <w:pPr>
      <w:ind w:left="720"/>
      <w:contextualSpacing/>
    </w:pPr>
    <w:rPr>
      <w:rFonts w:eastAsia="Times New Roman" w:cs="Calibri"/>
    </w:rPr>
  </w:style>
  <w:style w:type="character" w:styleId="Hipercze">
    <w:name w:val="Hyperlink"/>
    <w:basedOn w:val="Domylnaczcionkaakapitu"/>
    <w:uiPriority w:val="99"/>
    <w:rsid w:val="00755B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5BA8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2E08F8"/>
    <w:rPr>
      <w:rFonts w:cs="Times New Roman"/>
      <w:i/>
      <w:iCs/>
    </w:rPr>
  </w:style>
  <w:style w:type="paragraph" w:styleId="Tekstprzypisudolnego">
    <w:name w:val="footnote text"/>
    <w:aliases w:val="Podrozdział,Footnote,Podrozdzia3 Znak,Podrozdzia3"/>
    <w:basedOn w:val="Normalny"/>
    <w:link w:val="TekstprzypisudolnegoZnak"/>
    <w:uiPriority w:val="99"/>
    <w:semiHidden/>
    <w:rsid w:val="00FF5448"/>
    <w:pPr>
      <w:spacing w:after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 Znak,Podrozdzia3 Znak1"/>
    <w:basedOn w:val="Domylnaczcionkaakapitu"/>
    <w:link w:val="Tekstprzypisudolnego"/>
    <w:uiPriority w:val="99"/>
    <w:semiHidden/>
    <w:locked/>
    <w:rsid w:val="00FF5448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FF544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57F1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57F1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57F14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213F29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13F2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1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36288"/>
    <w:pPr>
      <w:spacing w:before="120"/>
      <w:ind w:left="708" w:hanging="357"/>
      <w:jc w:val="both"/>
    </w:pPr>
    <w:rPr>
      <w:rFonts w:eastAsia="Times New Roman"/>
    </w:rPr>
  </w:style>
  <w:style w:type="paragraph" w:customStyle="1" w:styleId="courier">
    <w:name w:val="courier"/>
    <w:basedOn w:val="Normalny"/>
    <w:uiPriority w:val="99"/>
    <w:rsid w:val="00D36288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Courier" w:eastAsia="Times New Roman" w:hAnsi="Courier"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84D4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84D4B"/>
    <w:rPr>
      <w:rFonts w:cs="Times New Roman"/>
    </w:rPr>
  </w:style>
  <w:style w:type="paragraph" w:customStyle="1" w:styleId="MMTopic1">
    <w:name w:val="MM Topic 1"/>
    <w:basedOn w:val="Nagwek1"/>
    <w:uiPriority w:val="99"/>
    <w:rsid w:val="005571C9"/>
    <w:pPr>
      <w:numPr>
        <w:numId w:val="1"/>
      </w:numPr>
      <w:ind w:hanging="357"/>
    </w:pPr>
  </w:style>
  <w:style w:type="paragraph" w:customStyle="1" w:styleId="MMTopic2">
    <w:name w:val="MM Topic 2"/>
    <w:basedOn w:val="Nagwek2"/>
    <w:link w:val="MMTopic2Znak"/>
    <w:uiPriority w:val="99"/>
    <w:rsid w:val="005571C9"/>
    <w:pPr>
      <w:numPr>
        <w:ilvl w:val="1"/>
        <w:numId w:val="1"/>
      </w:numPr>
      <w:jc w:val="both"/>
    </w:pPr>
    <w:rPr>
      <w:rFonts w:eastAsia="Calibri"/>
      <w:bCs w:val="0"/>
      <w:szCs w:val="20"/>
    </w:rPr>
  </w:style>
  <w:style w:type="character" w:customStyle="1" w:styleId="MMTopic2Znak">
    <w:name w:val="MM Topic 2 Znak"/>
    <w:link w:val="MMTopic2"/>
    <w:uiPriority w:val="99"/>
    <w:locked/>
    <w:rsid w:val="005571C9"/>
    <w:rPr>
      <w:rFonts w:ascii="Cambria" w:hAnsi="Cambria"/>
      <w:b/>
      <w:color w:val="4F81BD"/>
      <w:sz w:val="26"/>
      <w:lang w:eastAsia="en-US"/>
    </w:rPr>
  </w:style>
  <w:style w:type="paragraph" w:customStyle="1" w:styleId="MMTopic3">
    <w:name w:val="MM Topic 3"/>
    <w:basedOn w:val="Nagwek3"/>
    <w:uiPriority w:val="99"/>
    <w:rsid w:val="005571C9"/>
    <w:pPr>
      <w:numPr>
        <w:ilvl w:val="2"/>
        <w:numId w:val="1"/>
      </w:numPr>
      <w:ind w:left="714" w:hanging="357"/>
      <w:jc w:val="both"/>
    </w:pPr>
  </w:style>
  <w:style w:type="character" w:styleId="Odwoaniedokomentarza">
    <w:name w:val="annotation reference"/>
    <w:basedOn w:val="Domylnaczcionkaakapitu"/>
    <w:uiPriority w:val="99"/>
    <w:semiHidden/>
    <w:rsid w:val="005571C9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5571C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71C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C10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4C1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D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2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DA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B409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94E9E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locked/>
    <w:rsid w:val="00EB2701"/>
    <w:rPr>
      <w:b/>
      <w:bCs/>
    </w:rPr>
  </w:style>
  <w:style w:type="paragraph" w:styleId="Tytu">
    <w:name w:val="Title"/>
    <w:basedOn w:val="Normalny"/>
    <w:next w:val="Normalny"/>
    <w:link w:val="TytuZnak"/>
    <w:qFormat/>
    <w:locked/>
    <w:rsid w:val="0044139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4139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4413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4413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6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6B9"/>
    <w:rPr>
      <w:i/>
      <w:iCs/>
      <w:color w:val="4F81BD" w:themeColor="accent1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6D1DD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Bwyliczanietabela">
    <w:name w:val="B wyliczanie tabela"/>
    <w:basedOn w:val="Akapitzlist"/>
    <w:link w:val="BwyliczanietabelaZnak"/>
    <w:autoRedefine/>
    <w:qFormat/>
    <w:rsid w:val="006D1DDC"/>
    <w:pPr>
      <w:numPr>
        <w:numId w:val="13"/>
      </w:numPr>
      <w:spacing w:after="0" w:line="300" w:lineRule="exact"/>
      <w:contextualSpacing w:val="0"/>
    </w:pPr>
    <w:rPr>
      <w:rFonts w:asciiTheme="minorHAnsi" w:eastAsiaTheme="minorEastAsia" w:hAnsiTheme="minorHAnsi" w:cstheme="minorBidi"/>
      <w:color w:val="000000"/>
      <w:spacing w:val="-18"/>
      <w:szCs w:val="20"/>
    </w:rPr>
  </w:style>
  <w:style w:type="character" w:customStyle="1" w:styleId="BwyliczanietabelaZnak">
    <w:name w:val="B wyliczanie tabela Znak"/>
    <w:basedOn w:val="Domylnaczcionkaakapitu"/>
    <w:link w:val="Bwyliczanietabela"/>
    <w:rsid w:val="006D1DDC"/>
    <w:rPr>
      <w:rFonts w:asciiTheme="minorHAnsi" w:eastAsiaTheme="minorEastAsia" w:hAnsiTheme="minorHAnsi" w:cstheme="minorBidi"/>
      <w:color w:val="000000"/>
      <w:spacing w:val="-18"/>
      <w:sz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DF129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23F6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C923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C923F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locked/>
    <w:rsid w:val="00C923F6"/>
    <w:pPr>
      <w:spacing w:after="100"/>
      <w:ind w:left="440"/>
    </w:pPr>
  </w:style>
  <w:style w:type="paragraph" w:styleId="Poprawka">
    <w:name w:val="Revision"/>
    <w:hidden/>
    <w:uiPriority w:val="99"/>
    <w:semiHidden/>
    <w:rsid w:val="004B10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92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3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at.gov.pl/obszary-tematyczne/nauka-i-technika-spoleczenstwo-informacyjne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c.europa.eu/digital-single-market/en/digital-economy-and-society-index-de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ademia.edu/12024103/Taksonomia_funkcjonalnych_kompetencji_cyfrowych_oraz_metodologia_pomiaru_poziomu_funkcjonalnych_kompetencji_cyfrowych_os%C3%B3b_z_pokolenia_50_Taxonomy_of_Functional_Digital_Skills_and_Methodology_for_Measuring_the_Functional_Level_of_Digital_Literacy_of_People_Aged_50_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ntrumcyfrowe.pl/projekty/analiza-strategii-i-dzialan-majacych-na-celu-rozwoj-kompetencji-cyfrowych-w-panstwach-unii-europejskiej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c.bip.gov.pl/rok-2015/ramowy-katalog-kompetencji-cyfrowych.html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cag21.lepszyweb.pl/" TargetMode="External"/><Relationship Id="rId14" Type="http://schemas.openxmlformats.org/officeDocument/2006/relationships/hyperlink" Target="https://www.delab.uw.edu.pl/publikacje/kompetencje-przyszlosci-jak-je-ksztaltowac-w-elastycznym-ekosystemie-edukacyjny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D7A5B-FE6B-4443-A3C0-0DB294717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03EC9-02A6-408C-B1D7-D8F1ABCB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14114</Characters>
  <Application>Microsoft Office Word</Application>
  <DocSecurity>0</DocSecurity>
  <Lines>117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>smyla_j</dc:creator>
  <cp:lastModifiedBy>Czerwińska Izabela</cp:lastModifiedBy>
  <cp:revision>2</cp:revision>
  <cp:lastPrinted>2013-02-27T10:17:00Z</cp:lastPrinted>
  <dcterms:created xsi:type="dcterms:W3CDTF">2021-05-25T13:48:00Z</dcterms:created>
  <dcterms:modified xsi:type="dcterms:W3CDTF">2021-05-25T13:48:00Z</dcterms:modified>
</cp:coreProperties>
</file>