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E07FC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07FCB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07FCB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23 grudnia 2022</w:t>
      </w:r>
      <w:bookmarkEnd w:id="0"/>
      <w:r w:rsidRPr="002740C0">
        <w:rPr>
          <w:rFonts w:cs="Arial"/>
          <w:szCs w:val="24"/>
        </w:rPr>
        <w:t xml:space="preserve"> r.</w:t>
      </w:r>
    </w:p>
    <w:p w:rsidR="00624039" w:rsidRPr="002E6FA4" w:rsidRDefault="00E07FCB" w:rsidP="00624039">
      <w:pPr>
        <w:pStyle w:val="Nagwek2"/>
      </w:pPr>
      <w:r w:rsidRPr="002E6FA4">
        <w:t>zmieniające zarządzenie w sprawie</w:t>
      </w:r>
      <w:r>
        <w:t xml:space="preserve"> </w:t>
      </w:r>
      <w:r w:rsidRPr="00033C15">
        <w:rPr>
          <w:rStyle w:val="Nagwek2Znak"/>
          <w:b/>
        </w:rPr>
        <w:t>ustalenia regulaminu Pomorskiego Urzędu Wojewódzkiego w Gdańsku</w:t>
      </w:r>
    </w:p>
    <w:p w:rsidR="00624039" w:rsidRPr="0039531A" w:rsidRDefault="00E07FCB" w:rsidP="00624039">
      <w:pPr>
        <w:spacing w:after="360"/>
        <w:rPr>
          <w:rFonts w:cs="Arial"/>
          <w:szCs w:val="24"/>
        </w:rPr>
      </w:pPr>
      <w:r w:rsidRPr="0039531A">
        <w:rPr>
          <w:rFonts w:cs="Arial"/>
          <w:szCs w:val="24"/>
        </w:rPr>
        <w:t xml:space="preserve">Na podstawie art. 16 ustawy z dnia 23 </w:t>
      </w:r>
      <w:r w:rsidR="00651B57" w:rsidRPr="0039531A">
        <w:rPr>
          <w:rFonts w:cs="Arial"/>
          <w:szCs w:val="24"/>
        </w:rPr>
        <w:t>stycznia 2009 r. o wojewodzie i </w:t>
      </w:r>
      <w:r w:rsidRPr="0039531A">
        <w:rPr>
          <w:rFonts w:cs="Arial"/>
          <w:szCs w:val="24"/>
        </w:rPr>
        <w:t>administracji rządowej w województwie (Dz. U. z 2</w:t>
      </w:r>
      <w:r w:rsidR="0039531A">
        <w:rPr>
          <w:rFonts w:cs="Arial"/>
          <w:szCs w:val="24"/>
        </w:rPr>
        <w:t>022 r. poz. 135 oraz poz. 655 i </w:t>
      </w:r>
      <w:r w:rsidRPr="0039531A">
        <w:rPr>
          <w:rFonts w:cs="Arial"/>
          <w:szCs w:val="24"/>
        </w:rPr>
        <w:t>1504 zarządza się, co następuje:</w:t>
      </w:r>
    </w:p>
    <w:p w:rsidR="00624039" w:rsidRPr="0039531A" w:rsidRDefault="00E07FCB" w:rsidP="00624039">
      <w:pPr>
        <w:rPr>
          <w:rFonts w:cs="Arial"/>
          <w:szCs w:val="24"/>
        </w:rPr>
      </w:pPr>
      <w:r w:rsidRPr="0039531A">
        <w:rPr>
          <w:rFonts w:cs="Arial"/>
          <w:szCs w:val="24"/>
        </w:rPr>
        <w:t xml:space="preserve"> </w:t>
      </w:r>
      <w:r w:rsidRPr="0039531A">
        <w:rPr>
          <w:rFonts w:cs="Arial"/>
          <w:b/>
          <w:szCs w:val="24"/>
        </w:rPr>
        <w:t>§ 1.</w:t>
      </w:r>
      <w:r w:rsidRPr="0039531A">
        <w:rPr>
          <w:rFonts w:cs="Arial"/>
          <w:szCs w:val="24"/>
        </w:rPr>
        <w:t xml:space="preserve"> W zarządzeniu Wojewody Pomorskie</w:t>
      </w:r>
      <w:r w:rsidR="00651B57" w:rsidRPr="0039531A">
        <w:rPr>
          <w:rFonts w:cs="Arial"/>
          <w:szCs w:val="24"/>
        </w:rPr>
        <w:t>go z dnia 30 września 2021 r. w </w:t>
      </w:r>
      <w:r w:rsidRPr="0039531A">
        <w:rPr>
          <w:rFonts w:cs="Arial"/>
          <w:szCs w:val="24"/>
        </w:rPr>
        <w:t>sprawie ustalenia regulaminu Pomorskiego Urzędu Wojewódzkiego w Gdańsku</w:t>
      </w:r>
      <w:r w:rsidRPr="0039531A">
        <w:rPr>
          <w:rStyle w:val="Odwoanieprzypisudolnego"/>
          <w:rFonts w:cs="Arial"/>
          <w:szCs w:val="24"/>
        </w:rPr>
        <w:footnoteReference w:id="1"/>
      </w:r>
      <w:r w:rsidRPr="0039531A">
        <w:rPr>
          <w:rFonts w:cs="Arial"/>
          <w:szCs w:val="24"/>
          <w:vertAlign w:val="superscript"/>
        </w:rPr>
        <w:t>)</w:t>
      </w:r>
      <w:r w:rsidRPr="0039531A">
        <w:rPr>
          <w:rFonts w:cs="Arial"/>
          <w:szCs w:val="24"/>
        </w:rPr>
        <w:t xml:space="preserve"> wprowadza się następujące zmiany:</w:t>
      </w:r>
    </w:p>
    <w:p w:rsidR="005C17DF" w:rsidRPr="0039531A" w:rsidRDefault="00E07FCB" w:rsidP="0048495E">
      <w:pPr>
        <w:pStyle w:val="Akapitzlist"/>
        <w:numPr>
          <w:ilvl w:val="0"/>
          <w:numId w:val="2"/>
        </w:numPr>
        <w:ind w:left="426"/>
        <w:rPr>
          <w:rFonts w:cs="Arial"/>
          <w:szCs w:val="24"/>
        </w:rPr>
      </w:pPr>
      <w:r w:rsidRPr="0039531A">
        <w:rPr>
          <w:rFonts w:cs="Arial"/>
          <w:szCs w:val="24"/>
        </w:rPr>
        <w:t>w § 11:</w:t>
      </w:r>
    </w:p>
    <w:p w:rsidR="006B54CC" w:rsidRPr="0039531A" w:rsidRDefault="00E07FCB" w:rsidP="005C17DF">
      <w:pPr>
        <w:pStyle w:val="Akapitzlist"/>
        <w:numPr>
          <w:ilvl w:val="0"/>
          <w:numId w:val="5"/>
        </w:numPr>
        <w:spacing w:after="0"/>
        <w:ind w:left="851"/>
        <w:rPr>
          <w:rFonts w:cs="Arial"/>
          <w:szCs w:val="24"/>
        </w:rPr>
      </w:pPr>
      <w:r w:rsidRPr="0039531A">
        <w:rPr>
          <w:rFonts w:cs="Arial"/>
          <w:szCs w:val="24"/>
        </w:rPr>
        <w:t>w pkt 11 w lit. e uchyla się tiret pierwsze,</w:t>
      </w:r>
    </w:p>
    <w:p w:rsidR="0048495E" w:rsidRPr="0039531A" w:rsidRDefault="00E07FCB" w:rsidP="005C17DF">
      <w:pPr>
        <w:pStyle w:val="Akapitzlist"/>
        <w:numPr>
          <w:ilvl w:val="0"/>
          <w:numId w:val="5"/>
        </w:numPr>
        <w:spacing w:after="0"/>
        <w:ind w:left="851"/>
        <w:rPr>
          <w:rFonts w:cs="Arial"/>
          <w:szCs w:val="24"/>
        </w:rPr>
      </w:pPr>
      <w:r w:rsidRPr="0039531A">
        <w:rPr>
          <w:rFonts w:cs="Arial"/>
          <w:szCs w:val="24"/>
        </w:rPr>
        <w:t>pkt 13 otrzymuje brzmienie:</w:t>
      </w:r>
    </w:p>
    <w:p w:rsidR="0048495E" w:rsidRPr="0039531A" w:rsidRDefault="00E07FCB" w:rsidP="005C17DF">
      <w:pPr>
        <w:widowControl w:val="0"/>
        <w:overflowPunct w:val="0"/>
        <w:autoSpaceDE w:val="0"/>
        <w:autoSpaceDN w:val="0"/>
        <w:adjustRightInd w:val="0"/>
        <w:spacing w:after="0"/>
        <w:ind w:left="284" w:firstLine="426"/>
        <w:rPr>
          <w:rFonts w:cs="Arial"/>
          <w:color w:val="000000" w:themeColor="text1"/>
          <w:szCs w:val="24"/>
        </w:rPr>
      </w:pPr>
      <w:r w:rsidRPr="0039531A">
        <w:rPr>
          <w:rFonts w:cs="Arial"/>
          <w:szCs w:val="24"/>
        </w:rPr>
        <w:t xml:space="preserve">„13) </w:t>
      </w:r>
      <w:r w:rsidRPr="0039531A">
        <w:rPr>
          <w:rFonts w:cs="Arial"/>
          <w:color w:val="000000" w:themeColor="text1"/>
          <w:szCs w:val="24"/>
        </w:rPr>
        <w:t>w Wydziale Bezpieczeństwa i Zarządzania Kryzysowego:</w:t>
      </w:r>
    </w:p>
    <w:p w:rsidR="0048495E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Oddział Zabezpieczenia Logistycznego i Budżetu,</w:t>
      </w:r>
    </w:p>
    <w:p w:rsidR="00621B67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Oddział Planowania Obronnego i Ochrony Ludności,</w:t>
      </w:r>
    </w:p>
    <w:p w:rsidR="0048495E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Oddział Planowania Kryzysowego, </w:t>
      </w:r>
    </w:p>
    <w:p w:rsidR="0048495E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Oddział - Wojewódzkie Centrum Zarządzania Kryzysowego,</w:t>
      </w:r>
    </w:p>
    <w:p w:rsidR="0048495E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Centrum Powiadamiania Ratunkowego,</w:t>
      </w:r>
    </w:p>
    <w:p w:rsidR="0048495E" w:rsidRPr="0039531A" w:rsidRDefault="00E07FCB" w:rsidP="005C17DF">
      <w:pPr>
        <w:pStyle w:val="Akapitzlist"/>
        <w:widowControl w:val="0"/>
        <w:numPr>
          <w:ilvl w:val="1"/>
          <w:numId w:val="3"/>
        </w:numPr>
        <w:tabs>
          <w:tab w:val="clear" w:pos="1440"/>
          <w:tab w:val="left" w:pos="360"/>
        </w:tabs>
        <w:overflowPunct w:val="0"/>
        <w:autoSpaceDE w:val="0"/>
        <w:autoSpaceDN w:val="0"/>
        <w:adjustRightInd w:val="0"/>
        <w:spacing w:after="0"/>
        <w:ind w:left="156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samodzielne stanowiska pracy do spraw:</w:t>
      </w:r>
    </w:p>
    <w:p w:rsidR="0048495E" w:rsidRPr="0039531A" w:rsidRDefault="00E07FCB" w:rsidP="005C17D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1843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obsługi prawnej,</w:t>
      </w:r>
    </w:p>
    <w:p w:rsidR="0048495E" w:rsidRPr="0039531A" w:rsidRDefault="00E07FCB" w:rsidP="005C17DF">
      <w:pPr>
        <w:pStyle w:val="Akapitzlist"/>
        <w:numPr>
          <w:ilvl w:val="0"/>
          <w:numId w:val="4"/>
        </w:numPr>
        <w:spacing w:after="0"/>
        <w:ind w:left="1843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organizacyjno-administracyjnych;”,</w:t>
      </w:r>
    </w:p>
    <w:p w:rsidR="005C17DF" w:rsidRPr="0039531A" w:rsidRDefault="00E07FCB" w:rsidP="005C17DF">
      <w:pPr>
        <w:pStyle w:val="Akapitzlist"/>
        <w:numPr>
          <w:ilvl w:val="0"/>
          <w:numId w:val="5"/>
        </w:numPr>
        <w:spacing w:after="0"/>
        <w:ind w:left="851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pkt 15 lit. b otrzymuje brzmienie:</w:t>
      </w:r>
    </w:p>
    <w:p w:rsidR="005C17DF" w:rsidRPr="0039531A" w:rsidRDefault="00E07FCB" w:rsidP="004F17E0">
      <w:pPr>
        <w:pStyle w:val="Akapitzlist"/>
        <w:tabs>
          <w:tab w:val="left" w:pos="1134"/>
        </w:tabs>
        <w:ind w:left="1276" w:hanging="425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„b) wieloosobowe samodzielne stanowisko pracy do spraw szkolenia pracowników medycznych,”;</w:t>
      </w:r>
    </w:p>
    <w:p w:rsidR="00485FF4" w:rsidRPr="0039531A" w:rsidRDefault="00E07FCB" w:rsidP="00AB38F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45 w pkt 6 lit i otrzymuje brzmienie:</w:t>
      </w:r>
    </w:p>
    <w:p w:rsidR="00485FF4" w:rsidRPr="0039531A" w:rsidRDefault="00E07FCB" w:rsidP="00485FF4">
      <w:pPr>
        <w:pStyle w:val="Akapitzlist"/>
        <w:tabs>
          <w:tab w:val="left" w:pos="1134"/>
        </w:tabs>
        <w:ind w:firstLine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„i) o ekonomii społecznej,”;</w:t>
      </w:r>
    </w:p>
    <w:p w:rsidR="00CB7C1A" w:rsidRPr="0039531A" w:rsidRDefault="00E07FCB" w:rsidP="00485FF4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14" w:hanging="357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67:</w:t>
      </w:r>
    </w:p>
    <w:p w:rsidR="00CB7C1A" w:rsidRPr="0039531A" w:rsidRDefault="00E07FCB" w:rsidP="00CB7C1A">
      <w:pPr>
        <w:pStyle w:val="Akapitzlist"/>
        <w:numPr>
          <w:ilvl w:val="1"/>
          <w:numId w:val="3"/>
        </w:numPr>
        <w:tabs>
          <w:tab w:val="left" w:pos="1134"/>
        </w:tabs>
        <w:spacing w:after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3-4 otrzymują brzmienie:</w:t>
      </w:r>
    </w:p>
    <w:p w:rsidR="00CB7C1A" w:rsidRPr="0039531A" w:rsidRDefault="00E07FCB" w:rsidP="00CB7C1A">
      <w:pPr>
        <w:pStyle w:val="Akapitzlist"/>
        <w:tabs>
          <w:tab w:val="left" w:pos="1701"/>
        </w:tabs>
        <w:spacing w:after="0"/>
        <w:ind w:left="1701" w:hanging="283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„3) odpowiedzi na skargi na decyzje wojewody w sprawach dotyczących ewidencji ludności, dowodów osobistych, rejestracji stanu cywilnego oraz zmiany imion i nazwisk skierowane do Wojewódzkiego Sądu Administracyjnego; </w:t>
      </w:r>
    </w:p>
    <w:p w:rsidR="00CB7C1A" w:rsidRPr="0039531A" w:rsidRDefault="00E07FCB" w:rsidP="00CB7C1A">
      <w:pPr>
        <w:pStyle w:val="Akapitzlist"/>
        <w:tabs>
          <w:tab w:val="left" w:pos="1701"/>
        </w:tabs>
        <w:spacing w:after="0"/>
        <w:ind w:left="1701" w:hanging="283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lastRenderedPageBreak/>
        <w:t xml:space="preserve">4) </w:t>
      </w:r>
      <w:r w:rsidRPr="0039531A">
        <w:rPr>
          <w:rFonts w:eastAsia="ArialMT" w:cs="Arial"/>
          <w:color w:val="000000"/>
          <w:szCs w:val="24"/>
        </w:rPr>
        <w:t>udziału w imieniu wojewody w posiedzeniach Wojewódzkiego Sądu Administracyjnego w sprawach dotyczących ewidencji ludności, dowodów osobistych,</w:t>
      </w:r>
      <w:r w:rsidRPr="0039531A">
        <w:rPr>
          <w:rFonts w:eastAsia="ArialMT" w:cs="Arial"/>
          <w:color w:val="000000"/>
          <w:szCs w:val="24"/>
          <w:lang w:eastAsia="ar-SA"/>
        </w:rPr>
        <w:t xml:space="preserve"> rejestracji stan</w:t>
      </w:r>
      <w:r w:rsidR="0039531A">
        <w:rPr>
          <w:rFonts w:eastAsia="ArialMT" w:cs="Arial"/>
          <w:color w:val="000000"/>
          <w:szCs w:val="24"/>
          <w:lang w:eastAsia="ar-SA"/>
        </w:rPr>
        <w:t>u cywilnego oraz zmiany imion i </w:t>
      </w:r>
      <w:r w:rsidRPr="0039531A">
        <w:rPr>
          <w:rFonts w:eastAsia="ArialMT" w:cs="Arial"/>
          <w:color w:val="000000"/>
          <w:szCs w:val="24"/>
          <w:lang w:eastAsia="ar-SA"/>
        </w:rPr>
        <w:t>nazwisk;”,</w:t>
      </w:r>
    </w:p>
    <w:p w:rsidR="00CB7C1A" w:rsidRPr="0039531A" w:rsidRDefault="00E07FCB" w:rsidP="00CB7C1A">
      <w:pPr>
        <w:pStyle w:val="Akapitzlist"/>
        <w:numPr>
          <w:ilvl w:val="1"/>
          <w:numId w:val="3"/>
        </w:numPr>
        <w:tabs>
          <w:tab w:val="left" w:pos="1134"/>
        </w:tabs>
        <w:spacing w:after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17 otrzymuje brzmienie:</w:t>
      </w:r>
    </w:p>
    <w:p w:rsidR="00895A58" w:rsidRPr="0039531A" w:rsidRDefault="00E07FCB" w:rsidP="00895A58">
      <w:pPr>
        <w:pStyle w:val="Akapitzlist"/>
        <w:tabs>
          <w:tab w:val="left" w:pos="1843"/>
        </w:tabs>
        <w:spacing w:after="0"/>
        <w:ind w:left="1843" w:hanging="425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„17) </w:t>
      </w:r>
      <w:r w:rsidRPr="0039531A">
        <w:rPr>
          <w:rFonts w:cs="Arial"/>
          <w:iCs/>
          <w:szCs w:val="24"/>
        </w:rPr>
        <w:t>prowadzenia w systemie informatycznym rejestrów spraw dotyczących: wiz, zezwoleń na pobyt czasowy, zezwoleń na pobyt stały, zezwoleń na pobyt rezydenta długoterminowego Unii Europejskiej, wydania i wymiany polskich dokumentów tożsamości cudzoziemca, wydania i wymiany tymczasowych polskich dokumentów podróży dla cudzoziemca, wydania i wymiany polskich dokumentów podróży dla cudzoziemca, wpisania zaproszenia do ewidencji zaproszeń, przyznania świadczeń dla posiadacza Karty Polaka, przyznania i przedłużenia w</w:t>
      </w:r>
      <w:r w:rsidR="0039531A">
        <w:rPr>
          <w:rFonts w:cs="Arial"/>
          <w:iCs/>
          <w:szCs w:val="24"/>
        </w:rPr>
        <w:t>ażności Karty Polaka, wydania i </w:t>
      </w:r>
      <w:r w:rsidRPr="0039531A">
        <w:rPr>
          <w:rFonts w:cs="Arial"/>
          <w:iCs/>
          <w:szCs w:val="24"/>
        </w:rPr>
        <w:t>wymiany zaświadczeń o zarejestrowaniu pobytu obywatela Unii Europejskiej, wydania i wymiany kart pobytowych członka rodziny obywatela Unii Europejskiej niebędącego obywatelem Unii Europejskiej, wydania i wymiany dokumentów potwierdzających prawo stałego pobytu, wydania i wymiany kart stałego pobytu dla członka rodziny nie będącego obywatelem Unii Europejskiej;”,</w:t>
      </w:r>
    </w:p>
    <w:p w:rsidR="00895A58" w:rsidRPr="0039531A" w:rsidRDefault="00E07FCB" w:rsidP="00CB7C1A">
      <w:pPr>
        <w:pStyle w:val="Akapitzlist"/>
        <w:numPr>
          <w:ilvl w:val="1"/>
          <w:numId w:val="3"/>
        </w:numPr>
        <w:tabs>
          <w:tab w:val="left" w:pos="1134"/>
        </w:tabs>
        <w:spacing w:after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21-34 otrzymują brzmienie:</w:t>
      </w:r>
    </w:p>
    <w:p w:rsidR="008272C9" w:rsidRPr="0039531A" w:rsidRDefault="00E07FCB" w:rsidP="00895A58">
      <w:pPr>
        <w:pStyle w:val="Akapitzlist"/>
        <w:tabs>
          <w:tab w:val="left" w:pos="1418"/>
          <w:tab w:val="left" w:pos="2127"/>
        </w:tabs>
        <w:spacing w:after="0"/>
        <w:ind w:left="1843" w:hanging="425"/>
        <w:contextualSpacing w:val="0"/>
        <w:rPr>
          <w:rFonts w:cs="Arial"/>
          <w:iCs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„21) </w:t>
      </w:r>
      <w:r w:rsidRPr="0039531A">
        <w:rPr>
          <w:rFonts w:cs="Arial"/>
          <w:iCs/>
          <w:szCs w:val="24"/>
        </w:rPr>
        <w:t>prowadzenia postępowań i wydawania decyzji dotyczących:</w:t>
      </w:r>
    </w:p>
    <w:p w:rsidR="00895A58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zarejestrowania pobytu obywatela Unii Europejskiej,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karty pobytowej dla członka rodziny obywatela Unii Europejskiej niebędącego obywatelem Unii Europejskiej,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dokumentów potwierdzających prawo stałego pobytu,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kart stałego pobytu członka rodziny obywatela Unii Europejskiej niebędącego obywatelem Unii Europejskiej,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color w:val="000000"/>
          <w:szCs w:val="24"/>
          <w:lang w:eastAsia="ar-SA"/>
        </w:rPr>
        <w:t>wpisu zaproszenia do ewidencji zaproszeń,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przedłużenia okresów pobytu i ważności wizy Schengen lub wizy krajowej,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wydania/wymiany kart pobytu, polskich dokumentów podróży dla cudzoziemca, tymczasowych polskich dokumentów podróży dla cudzoziemca; dokumentów tożsamości cudzoziemca,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przyznania świadczenia pieniężnego dla posiadacza Karty Polaka,</w:t>
      </w:r>
    </w:p>
    <w:p w:rsidR="008272C9" w:rsidRPr="0039531A" w:rsidRDefault="00E07FCB" w:rsidP="008272C9">
      <w:pPr>
        <w:pStyle w:val="Akapitzlist"/>
        <w:numPr>
          <w:ilvl w:val="3"/>
          <w:numId w:val="3"/>
        </w:numPr>
        <w:tabs>
          <w:tab w:val="clear" w:pos="2880"/>
          <w:tab w:val="left" w:pos="1418"/>
          <w:tab w:val="left" w:pos="2127"/>
        </w:tabs>
        <w:spacing w:after="0"/>
        <w:ind w:left="2410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przyznania i przedłużenia ważności Kart Polaka;</w:t>
      </w:r>
    </w:p>
    <w:p w:rsidR="00EB7305" w:rsidRPr="0039531A" w:rsidRDefault="00E07FCB" w:rsidP="00C73FA4">
      <w:pPr>
        <w:pStyle w:val="Akapitzlist"/>
        <w:numPr>
          <w:ilvl w:val="0"/>
          <w:numId w:val="20"/>
        </w:numPr>
        <w:tabs>
          <w:tab w:val="clear" w:pos="2880"/>
          <w:tab w:val="left" w:pos="1418"/>
          <w:tab w:val="left" w:pos="1843"/>
        </w:tabs>
        <w:spacing w:after="0"/>
        <w:ind w:left="2127" w:hanging="709"/>
        <w:contextualSpacing w:val="0"/>
        <w:rPr>
          <w:rFonts w:cs="Arial"/>
          <w:color w:val="000000"/>
          <w:szCs w:val="24"/>
          <w:lang w:eastAsia="ar-SA"/>
        </w:rPr>
      </w:pPr>
      <w:r w:rsidRPr="0039531A">
        <w:rPr>
          <w:rFonts w:cs="Arial"/>
          <w:color w:val="000000"/>
          <w:szCs w:val="24"/>
          <w:lang w:eastAsia="ar-SA"/>
        </w:rPr>
        <w:t>wydawania zezwoleń na pracę cudzoziemcom oraz przedłużanie tych zezwoleń;</w:t>
      </w: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C73FA4" w:rsidRPr="00C73FA4" w:rsidRDefault="00C73FA4" w:rsidP="00C73FA4">
      <w:pPr>
        <w:pStyle w:val="Akapitzlist"/>
        <w:numPr>
          <w:ilvl w:val="0"/>
          <w:numId w:val="21"/>
        </w:numPr>
        <w:tabs>
          <w:tab w:val="left" w:pos="1418"/>
          <w:tab w:val="left" w:pos="2127"/>
        </w:tabs>
        <w:spacing w:after="0"/>
        <w:contextualSpacing w:val="0"/>
        <w:rPr>
          <w:rFonts w:eastAsia="ArialMT" w:cs="Arial"/>
          <w:vanish/>
          <w:color w:val="000000"/>
          <w:szCs w:val="24"/>
          <w:lang w:eastAsia="ar-SA"/>
        </w:rPr>
      </w:pPr>
    </w:p>
    <w:p w:rsidR="00EB7305" w:rsidRPr="0039531A" w:rsidRDefault="00E07FCB" w:rsidP="00C73FA4">
      <w:pPr>
        <w:pStyle w:val="Akapitzlist"/>
        <w:numPr>
          <w:ilvl w:val="0"/>
          <w:numId w:val="21"/>
        </w:numPr>
        <w:tabs>
          <w:tab w:val="left" w:pos="1418"/>
          <w:tab w:val="left" w:pos="1843"/>
        </w:tabs>
        <w:spacing w:after="0"/>
        <w:ind w:hanging="720"/>
        <w:contextualSpacing w:val="0"/>
        <w:rPr>
          <w:rFonts w:eastAsia="ArialMT" w:cs="Arial"/>
          <w:color w:val="000000"/>
          <w:szCs w:val="24"/>
          <w:lang w:eastAsia="ar-SA"/>
        </w:rPr>
      </w:pPr>
      <w:r w:rsidRPr="0039531A">
        <w:rPr>
          <w:rFonts w:eastAsia="ArialMT" w:cs="Arial"/>
          <w:color w:val="000000"/>
          <w:szCs w:val="24"/>
          <w:lang w:eastAsia="ar-SA"/>
        </w:rPr>
        <w:t>prowadzenia spraw i wydawania decyzji w sprawach o uznanie za obywatela polskiego, potwierdzenia posiadania lub utraty obywatelstwa polskiego;</w:t>
      </w:r>
    </w:p>
    <w:p w:rsidR="007F19B8" w:rsidRPr="0039531A" w:rsidRDefault="00E07FCB" w:rsidP="00C73FA4">
      <w:pPr>
        <w:pStyle w:val="Akapitzlist"/>
        <w:numPr>
          <w:ilvl w:val="0"/>
          <w:numId w:val="21"/>
        </w:numPr>
        <w:tabs>
          <w:tab w:val="left" w:pos="1418"/>
        </w:tabs>
        <w:spacing w:after="0"/>
        <w:ind w:left="1843" w:hanging="425"/>
        <w:contextualSpacing w:val="0"/>
        <w:rPr>
          <w:rFonts w:eastAsia="ArialMT" w:cs="Arial"/>
          <w:color w:val="000000"/>
          <w:szCs w:val="24"/>
          <w:lang w:eastAsia="ar-SA"/>
        </w:rPr>
      </w:pPr>
      <w:r w:rsidRPr="0039531A">
        <w:rPr>
          <w:rFonts w:eastAsia="ArialMT" w:cs="Arial"/>
          <w:color w:val="000000"/>
          <w:szCs w:val="24"/>
        </w:rPr>
        <w:lastRenderedPageBreak/>
        <w:t xml:space="preserve">wydawania decyzji w trybie odwoławczym w sprawach dotyczących </w:t>
      </w:r>
      <w:r w:rsidRPr="0039531A">
        <w:rPr>
          <w:rFonts w:eastAsia="ArialMT" w:cs="Arial"/>
          <w:color w:val="000000"/>
          <w:szCs w:val="24"/>
          <w:lang w:eastAsia="ar-SA"/>
        </w:rPr>
        <w:t>rejestracji stanu cywilnego oraz zmiany imion i nazwisk;</w:t>
      </w:r>
    </w:p>
    <w:p w:rsidR="007F19B8" w:rsidRPr="00C73FA4" w:rsidRDefault="00E07FCB" w:rsidP="00C73FA4">
      <w:pPr>
        <w:pStyle w:val="Akapitzlist"/>
        <w:numPr>
          <w:ilvl w:val="0"/>
          <w:numId w:val="21"/>
        </w:numPr>
        <w:spacing w:after="0"/>
        <w:ind w:left="1843" w:hanging="425"/>
        <w:rPr>
          <w:rFonts w:cs="Arial"/>
          <w:color w:val="000000"/>
          <w:szCs w:val="24"/>
          <w:lang w:eastAsia="ar-SA"/>
        </w:rPr>
      </w:pPr>
      <w:r w:rsidRPr="00C73FA4">
        <w:rPr>
          <w:rFonts w:cs="Arial"/>
          <w:color w:val="000000"/>
          <w:szCs w:val="24"/>
          <w:lang w:eastAsia="ar-SA"/>
        </w:rPr>
        <w:t>sprawowania nadzoru i współdz</w:t>
      </w:r>
      <w:r w:rsidR="0071232A" w:rsidRPr="00C73FA4">
        <w:rPr>
          <w:rFonts w:cs="Arial"/>
          <w:color w:val="000000"/>
          <w:szCs w:val="24"/>
          <w:lang w:eastAsia="ar-SA"/>
        </w:rPr>
        <w:t>iałania z organami samorządów w </w:t>
      </w:r>
      <w:r w:rsidRPr="00C73FA4">
        <w:rPr>
          <w:rFonts w:cs="Arial"/>
          <w:color w:val="000000"/>
          <w:szCs w:val="24"/>
          <w:lang w:eastAsia="ar-SA"/>
        </w:rPr>
        <w:t>zakresie realizacji zadań zwi</w:t>
      </w:r>
      <w:r w:rsidR="0039531A" w:rsidRPr="00C73FA4">
        <w:rPr>
          <w:rFonts w:cs="Arial"/>
          <w:color w:val="000000"/>
          <w:szCs w:val="24"/>
          <w:lang w:eastAsia="ar-SA"/>
        </w:rPr>
        <w:t>ązanych z repatriacją Polaków z </w:t>
      </w:r>
      <w:r w:rsidRPr="00C73FA4">
        <w:rPr>
          <w:rFonts w:cs="Arial"/>
          <w:color w:val="000000"/>
          <w:szCs w:val="24"/>
          <w:lang w:eastAsia="ar-SA"/>
        </w:rPr>
        <w:t>Kazachstanu i innych terytoriów;</w:t>
      </w:r>
    </w:p>
    <w:p w:rsidR="007F19B8" w:rsidRPr="00C73FA4" w:rsidRDefault="00E07FCB" w:rsidP="00C73FA4">
      <w:pPr>
        <w:pStyle w:val="Akapitzlist"/>
        <w:numPr>
          <w:ilvl w:val="0"/>
          <w:numId w:val="21"/>
        </w:numPr>
        <w:spacing w:after="0"/>
        <w:ind w:left="1843" w:hanging="425"/>
        <w:rPr>
          <w:rFonts w:cs="Arial"/>
          <w:color w:val="000000"/>
          <w:szCs w:val="24"/>
          <w:lang w:eastAsia="ar-SA"/>
        </w:rPr>
      </w:pPr>
      <w:r w:rsidRPr="00C73FA4">
        <w:rPr>
          <w:rFonts w:cs="Arial"/>
          <w:color w:val="000000"/>
          <w:szCs w:val="24"/>
          <w:lang w:eastAsia="ar-SA"/>
        </w:rPr>
        <w:t>prowadzenia korespondencji konsularnej;</w:t>
      </w:r>
    </w:p>
    <w:p w:rsidR="007F19B8" w:rsidRPr="00C73FA4" w:rsidRDefault="00E07FCB" w:rsidP="00C73FA4">
      <w:pPr>
        <w:pStyle w:val="Akapitzlist"/>
        <w:numPr>
          <w:ilvl w:val="0"/>
          <w:numId w:val="21"/>
        </w:numPr>
        <w:spacing w:after="0"/>
        <w:ind w:left="1843" w:hanging="425"/>
        <w:rPr>
          <w:rFonts w:cs="Arial"/>
          <w:color w:val="000000"/>
          <w:szCs w:val="24"/>
          <w:lang w:eastAsia="ar-SA"/>
        </w:rPr>
      </w:pPr>
      <w:r w:rsidRPr="00C73FA4">
        <w:rPr>
          <w:rFonts w:cs="Arial"/>
          <w:color w:val="000000"/>
          <w:szCs w:val="24"/>
          <w:lang w:eastAsia="ar-SA"/>
        </w:rPr>
        <w:t>współpracy z Kancelarią Prezydenta RP w zakresie odznaczeń za długoletnie pożycie małżeńskie;</w:t>
      </w:r>
    </w:p>
    <w:p w:rsidR="007F19B8" w:rsidRPr="00C73FA4" w:rsidRDefault="00E07FCB" w:rsidP="00C73FA4">
      <w:pPr>
        <w:pStyle w:val="Akapitzlist"/>
        <w:numPr>
          <w:ilvl w:val="0"/>
          <w:numId w:val="21"/>
        </w:numPr>
        <w:spacing w:after="0"/>
        <w:ind w:left="1843" w:hanging="425"/>
        <w:rPr>
          <w:rFonts w:eastAsia="ArialMT" w:cs="Arial"/>
          <w:color w:val="000000"/>
          <w:szCs w:val="24"/>
        </w:rPr>
      </w:pPr>
      <w:r w:rsidRPr="00C73FA4">
        <w:rPr>
          <w:rFonts w:cs="Arial"/>
          <w:color w:val="000000" w:themeColor="text1"/>
          <w:szCs w:val="24"/>
        </w:rPr>
        <w:t>w</w:t>
      </w:r>
      <w:r w:rsidRPr="00C73FA4">
        <w:rPr>
          <w:rFonts w:eastAsia="ArialMT" w:cs="Arial"/>
          <w:color w:val="000000"/>
          <w:szCs w:val="24"/>
        </w:rPr>
        <w:t>spółpraca z Kancelarią Prezesa Rady Ministrów w zakresie przekazywania listów gratulacyjnych osobom obchodzącym jubileusz 100-lecia urodzin;</w:t>
      </w:r>
    </w:p>
    <w:p w:rsidR="006C1BCB" w:rsidRPr="0039531A" w:rsidRDefault="00E07FCB" w:rsidP="00792EA2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cs="Arial"/>
          <w:color w:val="000000"/>
          <w:szCs w:val="24"/>
          <w:lang w:eastAsia="ar-SA"/>
        </w:rPr>
        <w:t>sprawowania nadzoru w zakresie opieki nad grobami, cmentarzami wojennymi na terenie województwa, opracowywania planów finansowania zadań z tym związanych oraz kontroli nad organizacją i wykonywaniem tych zadań przekazanych przez wojewodę organom samorządu;</w:t>
      </w:r>
    </w:p>
    <w:p w:rsidR="006C1BCB" w:rsidRPr="0039531A" w:rsidRDefault="00E07FCB" w:rsidP="008272C9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cs="Arial"/>
          <w:color w:val="000000"/>
          <w:szCs w:val="24"/>
          <w:lang w:eastAsia="ar-SA"/>
        </w:rPr>
        <w:t>przedłużenie pobytu w ramach ruchu bezwizowego w przypadku cudzoziemca, który przebywa na terytorium Rzeczypospolitej Polskiej na podstawie umowy międzynarodowej o zniesieniu obowiązku wizowego lub wobec którego stosuje się częściowe lub całkowite zniesienie obowiązku wizowego, jeżeli możliwość taka jest przewidziana w umowie o zniesieniu obowiązku wizowego;</w:t>
      </w:r>
    </w:p>
    <w:p w:rsidR="002B22FC" w:rsidRPr="0039531A" w:rsidRDefault="00E07FCB" w:rsidP="008272C9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cs="Arial"/>
          <w:szCs w:val="24"/>
        </w:rPr>
        <w:t xml:space="preserve"> podejmowanie działań analitycznych, kontrolnych i usprawniających procesy oraz systemy funkcjonujące w wydziale;</w:t>
      </w:r>
    </w:p>
    <w:p w:rsidR="006C1BCB" w:rsidRPr="0039531A" w:rsidRDefault="00E07FCB" w:rsidP="008272C9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eastAsia="ArialMT" w:cs="Arial"/>
          <w:color w:val="000000"/>
          <w:szCs w:val="24"/>
        </w:rPr>
        <w:t xml:space="preserve">sprawowania nadzoru nad gminami z zakresu </w:t>
      </w:r>
      <w:r w:rsidRPr="0039531A">
        <w:rPr>
          <w:rFonts w:eastAsia="ArialMT" w:cs="Arial"/>
          <w:color w:val="000000"/>
          <w:szCs w:val="24"/>
          <w:lang w:eastAsia="ar-SA"/>
        </w:rPr>
        <w:t>rejestracji stanu cywilnego oraz zmiany imion i nazwisk</w:t>
      </w:r>
      <w:r w:rsidRPr="0039531A">
        <w:rPr>
          <w:rFonts w:eastAsia="ArialMT" w:cs="Arial"/>
          <w:color w:val="000000"/>
          <w:szCs w:val="24"/>
        </w:rPr>
        <w:t xml:space="preserve"> (w tym prowadzenia szkoleń, wykonywania kontroli, przedstawiania ocen i wniosków);</w:t>
      </w:r>
    </w:p>
    <w:p w:rsidR="006034F8" w:rsidRPr="0039531A" w:rsidRDefault="00E07FCB" w:rsidP="008272C9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eastAsia="ArialMT" w:cs="Arial"/>
          <w:color w:val="000000"/>
          <w:szCs w:val="24"/>
        </w:rPr>
        <w:t>przyjmowania i opiniowania wniosków o nadanie obywatelstwa polskiego lub zrzeczenia się obywatelstwa polskiego oraz przekazywanie przedmiotowych wniosków d</w:t>
      </w:r>
      <w:r w:rsidR="0039531A" w:rsidRPr="0039531A">
        <w:rPr>
          <w:rFonts w:eastAsia="ArialMT" w:cs="Arial"/>
          <w:color w:val="000000"/>
          <w:szCs w:val="24"/>
        </w:rPr>
        <w:t>o Ministra Spraw Wewnętrznych i </w:t>
      </w:r>
      <w:r w:rsidRPr="0039531A">
        <w:rPr>
          <w:rFonts w:eastAsia="ArialMT" w:cs="Arial"/>
          <w:color w:val="000000"/>
          <w:szCs w:val="24"/>
        </w:rPr>
        <w:t>Administracji;</w:t>
      </w:r>
    </w:p>
    <w:p w:rsidR="006034F8" w:rsidRPr="0039531A" w:rsidRDefault="00E07FCB" w:rsidP="008272C9">
      <w:pPr>
        <w:pStyle w:val="Akapitzlist"/>
        <w:numPr>
          <w:ilvl w:val="0"/>
          <w:numId w:val="14"/>
        </w:numPr>
        <w:spacing w:after="200"/>
        <w:ind w:left="1843" w:hanging="425"/>
        <w:rPr>
          <w:rFonts w:cs="Arial"/>
          <w:color w:val="000000"/>
          <w:szCs w:val="24"/>
          <w:lang w:eastAsia="ar-SA"/>
        </w:rPr>
      </w:pPr>
      <w:r w:rsidRPr="0039531A">
        <w:rPr>
          <w:rFonts w:eastAsia="ArialMT" w:cs="Arial"/>
          <w:color w:val="000000"/>
          <w:szCs w:val="24"/>
        </w:rPr>
        <w:t>wydawania decyzji w sprawie unieważnienia jednego z dwóch aktów stanu cywilnego stwierdzających to samo zdarzenie.”,</w:t>
      </w:r>
    </w:p>
    <w:p w:rsidR="008272C9" w:rsidRPr="0039531A" w:rsidRDefault="00E07FCB" w:rsidP="008272C9">
      <w:pPr>
        <w:pStyle w:val="Akapitzlist"/>
        <w:spacing w:after="0"/>
        <w:ind w:left="851" w:firstLine="0"/>
        <w:rPr>
          <w:rFonts w:cs="Arial"/>
          <w:color w:val="000000"/>
          <w:szCs w:val="24"/>
          <w:lang w:eastAsia="ar-SA"/>
        </w:rPr>
      </w:pPr>
      <w:r w:rsidRPr="0039531A">
        <w:rPr>
          <w:rFonts w:cs="Arial"/>
          <w:color w:val="000000" w:themeColor="text1"/>
          <w:szCs w:val="24"/>
        </w:rPr>
        <w:t>d) uchyla się pkt 35;</w:t>
      </w:r>
    </w:p>
    <w:p w:rsidR="008272C9" w:rsidRPr="0039531A" w:rsidRDefault="00874117" w:rsidP="008272C9">
      <w:pPr>
        <w:pStyle w:val="Akapitzlist"/>
        <w:spacing w:after="200"/>
        <w:ind w:left="1843" w:firstLine="0"/>
        <w:rPr>
          <w:rFonts w:cs="Arial"/>
          <w:color w:val="000000"/>
          <w:szCs w:val="24"/>
          <w:lang w:eastAsia="ar-SA"/>
        </w:rPr>
      </w:pPr>
    </w:p>
    <w:p w:rsidR="00485FF4" w:rsidRPr="0039531A" w:rsidRDefault="00E07FCB" w:rsidP="006034F8">
      <w:pPr>
        <w:pStyle w:val="Akapitzlist"/>
        <w:numPr>
          <w:ilvl w:val="0"/>
          <w:numId w:val="9"/>
        </w:numPr>
        <w:tabs>
          <w:tab w:val="left" w:pos="851"/>
        </w:tabs>
        <w:spacing w:after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68:</w:t>
      </w:r>
    </w:p>
    <w:p w:rsidR="00485FF4" w:rsidRPr="0039531A" w:rsidRDefault="00E07FCB" w:rsidP="00D109D4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po pkt 8 dodaje się pkt 8a w brzmieniu:</w:t>
      </w:r>
    </w:p>
    <w:p w:rsidR="00485FF4" w:rsidRPr="0039531A" w:rsidRDefault="00E07FCB" w:rsidP="00485FF4">
      <w:pPr>
        <w:pStyle w:val="Akapitzlist"/>
        <w:tabs>
          <w:tab w:val="left" w:pos="1418"/>
        </w:tabs>
        <w:spacing w:after="0"/>
        <w:ind w:left="1418" w:hanging="425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„8a) w zakresie ekonomii społecznej:</w:t>
      </w:r>
    </w:p>
    <w:p w:rsidR="00485FF4" w:rsidRPr="0039531A" w:rsidRDefault="00E07FCB" w:rsidP="00A84353">
      <w:pPr>
        <w:pStyle w:val="Akapitzlist"/>
        <w:numPr>
          <w:ilvl w:val="3"/>
          <w:numId w:val="12"/>
        </w:numPr>
        <w:tabs>
          <w:tab w:val="left" w:pos="1418"/>
        </w:tabs>
        <w:spacing w:after="0"/>
        <w:ind w:left="1843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wydawanie decyzji o nadaniu i utracie statusu przedsiębiorstwa społecznego,</w:t>
      </w:r>
    </w:p>
    <w:p w:rsidR="000D128C" w:rsidRPr="0039531A" w:rsidRDefault="00E07FCB" w:rsidP="00171E13">
      <w:pPr>
        <w:pStyle w:val="Akapitzlist"/>
        <w:numPr>
          <w:ilvl w:val="3"/>
          <w:numId w:val="12"/>
        </w:numPr>
        <w:tabs>
          <w:tab w:val="left" w:pos="1418"/>
        </w:tabs>
        <w:spacing w:after="0"/>
        <w:ind w:left="1843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nadzór nad działalnością przedsiębiorstw społecznych i ich kontrola,</w:t>
      </w:r>
    </w:p>
    <w:p w:rsidR="000D128C" w:rsidRPr="0039531A" w:rsidRDefault="00E07FCB" w:rsidP="00171E13">
      <w:pPr>
        <w:pStyle w:val="Akapitzlist"/>
        <w:numPr>
          <w:ilvl w:val="3"/>
          <w:numId w:val="12"/>
        </w:numPr>
        <w:tabs>
          <w:tab w:val="left" w:pos="1418"/>
        </w:tabs>
        <w:spacing w:after="0"/>
        <w:ind w:left="1843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prowadzenie sprawozdawczości w zakresie przedsiębiorstw społecznych;”,</w:t>
      </w:r>
    </w:p>
    <w:p w:rsidR="006B54CC" w:rsidRPr="0039531A" w:rsidRDefault="00E07FCB" w:rsidP="00792EA2">
      <w:pPr>
        <w:pStyle w:val="Akapitzlist"/>
        <w:numPr>
          <w:ilvl w:val="0"/>
          <w:numId w:val="23"/>
        </w:numPr>
        <w:tabs>
          <w:tab w:val="left" w:pos="1134"/>
        </w:tabs>
        <w:ind w:left="1418" w:hanging="567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uchyla się pkt 13;</w:t>
      </w:r>
    </w:p>
    <w:p w:rsidR="00AB38F5" w:rsidRPr="0039531A" w:rsidRDefault="00E07FCB" w:rsidP="00D109D4">
      <w:pPr>
        <w:pStyle w:val="Akapitzlist"/>
        <w:numPr>
          <w:ilvl w:val="0"/>
          <w:numId w:val="9"/>
        </w:numPr>
        <w:tabs>
          <w:tab w:val="left" w:pos="1134"/>
        </w:tabs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lastRenderedPageBreak/>
        <w:t>w § 71 w pkt 1 uchyla się lit. s-t;</w:t>
      </w:r>
    </w:p>
    <w:p w:rsidR="00AF53A2" w:rsidRPr="0039531A" w:rsidRDefault="00E07FCB" w:rsidP="00D109D4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72:</w:t>
      </w:r>
    </w:p>
    <w:p w:rsidR="00AF53A2" w:rsidRPr="0039531A" w:rsidRDefault="00E07FCB" w:rsidP="00AF53A2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uchyla się pkt 8-9,</w:t>
      </w:r>
    </w:p>
    <w:p w:rsidR="00BA2D23" w:rsidRPr="0039531A" w:rsidRDefault="00E07FCB" w:rsidP="00AF53A2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18 otrzymuje brzmienie:</w:t>
      </w:r>
    </w:p>
    <w:p w:rsidR="00BA2D23" w:rsidRPr="0039531A" w:rsidRDefault="00E07FCB" w:rsidP="00BA2D23">
      <w:pPr>
        <w:pStyle w:val="Akapitzlist"/>
        <w:tabs>
          <w:tab w:val="left" w:pos="1701"/>
        </w:tabs>
        <w:spacing w:after="0"/>
        <w:ind w:left="1701" w:hanging="567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„18) </w:t>
      </w:r>
      <w:r w:rsidRPr="0039531A">
        <w:rPr>
          <w:rFonts w:cs="Arial"/>
          <w:iCs/>
          <w:color w:val="000000"/>
          <w:szCs w:val="24"/>
        </w:rPr>
        <w:t>współpraca z Wydziałem Bezpieczeństwa i Zarządzania Kryzysowego oraz Wydziałem Państwowego Ratownictwa Medycznego w zakresie wymiany danych dotyczącyc</w:t>
      </w:r>
      <w:r w:rsidR="00375D56">
        <w:rPr>
          <w:rFonts w:cs="Arial"/>
          <w:iCs/>
          <w:color w:val="000000"/>
          <w:szCs w:val="24"/>
        </w:rPr>
        <w:t>h organizacji ochrony zdrowia w </w:t>
      </w:r>
      <w:r w:rsidRPr="0039531A">
        <w:rPr>
          <w:rFonts w:cs="Arial"/>
          <w:iCs/>
          <w:color w:val="000000"/>
          <w:szCs w:val="24"/>
        </w:rPr>
        <w:t>województwie pomorskim;”,</w:t>
      </w:r>
    </w:p>
    <w:p w:rsidR="00BA2D23" w:rsidRPr="0039531A" w:rsidRDefault="00E07FCB" w:rsidP="00AF53A2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20 otrzymuje brzmienie:</w:t>
      </w:r>
    </w:p>
    <w:p w:rsidR="00BA2D23" w:rsidRPr="0039531A" w:rsidRDefault="00E07FCB" w:rsidP="00BA2D23">
      <w:pPr>
        <w:pStyle w:val="Akapitzlist"/>
        <w:tabs>
          <w:tab w:val="left" w:pos="1701"/>
        </w:tabs>
        <w:spacing w:after="0"/>
        <w:ind w:left="1701" w:hanging="555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„20) </w:t>
      </w:r>
      <w:r w:rsidRPr="0039531A">
        <w:rPr>
          <w:rFonts w:eastAsia="Times New Roman" w:cs="Arial"/>
          <w:iCs/>
          <w:color w:val="000000" w:themeColor="text1"/>
          <w:szCs w:val="24"/>
          <w:lang w:eastAsia="pl-PL"/>
        </w:rPr>
        <w:t xml:space="preserve">przygotowywanie </w:t>
      </w:r>
      <w:r w:rsidRPr="0039531A">
        <w:rPr>
          <w:rFonts w:eastAsia="UniversPro-Roman" w:cs="Arial"/>
          <w:iCs/>
          <w:szCs w:val="24"/>
        </w:rPr>
        <w:t xml:space="preserve">szczegółowego harmonogramu rocznego realizacji zadań </w:t>
      </w:r>
      <w:r w:rsidRPr="0039531A">
        <w:rPr>
          <w:rFonts w:eastAsia="Times New Roman" w:cs="Arial"/>
          <w:iCs/>
          <w:color w:val="000000" w:themeColor="text1"/>
          <w:szCs w:val="24"/>
          <w:lang w:eastAsia="pl-PL"/>
        </w:rPr>
        <w:t>Krajowego Programu Zapobiegania Zakażeniom HIV i AIDS oraz rocznego sprawozdania z realizowanego harmonogramu;”,</w:t>
      </w:r>
    </w:p>
    <w:p w:rsidR="00BA2D23" w:rsidRPr="0039531A" w:rsidRDefault="00E07FCB" w:rsidP="00AF53A2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22 otrzymuje brzmienie:</w:t>
      </w:r>
    </w:p>
    <w:p w:rsidR="00BA2D23" w:rsidRPr="0039531A" w:rsidRDefault="00E07FCB" w:rsidP="00BA2D23">
      <w:pPr>
        <w:pStyle w:val="Akapitzlist"/>
        <w:tabs>
          <w:tab w:val="left" w:pos="1701"/>
        </w:tabs>
        <w:spacing w:after="0"/>
        <w:ind w:left="1701" w:hanging="555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„22) </w:t>
      </w:r>
      <w:r w:rsidRPr="0039531A">
        <w:rPr>
          <w:rFonts w:cs="Arial"/>
          <w:iCs/>
          <w:szCs w:val="24"/>
        </w:rPr>
        <w:t>sporządzanie regionalnej mapy potrzeb zdrowotnych oraz Wojewódzkiego Planu Transformacj</w:t>
      </w:r>
      <w:r w:rsidR="00375D56">
        <w:rPr>
          <w:rFonts w:cs="Arial"/>
          <w:iCs/>
          <w:szCs w:val="24"/>
        </w:rPr>
        <w:t>i dla województwa pomorskiego w </w:t>
      </w:r>
      <w:r w:rsidRPr="0039531A">
        <w:rPr>
          <w:rFonts w:cs="Arial"/>
          <w:iCs/>
          <w:szCs w:val="24"/>
        </w:rPr>
        <w:t>porozumieniu z Wojewódzką Radą do spraw Potrzeb Zdrowotnych;”,</w:t>
      </w:r>
    </w:p>
    <w:p w:rsidR="00AF53A2" w:rsidRPr="0039531A" w:rsidRDefault="00E07FCB" w:rsidP="00AF53A2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24 otrzymuje brzmienie:</w:t>
      </w:r>
    </w:p>
    <w:p w:rsidR="00AF53A2" w:rsidRPr="0039531A" w:rsidRDefault="00E07FCB" w:rsidP="0040759B">
      <w:pPr>
        <w:pStyle w:val="Akapitzlist"/>
        <w:spacing w:after="0"/>
        <w:ind w:left="1560" w:hanging="426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„24)</w:t>
      </w:r>
      <w:r w:rsidRPr="0039531A">
        <w:rPr>
          <w:rFonts w:cs="Arial"/>
          <w:iCs/>
          <w:color w:val="000000" w:themeColor="text1"/>
          <w:szCs w:val="24"/>
        </w:rPr>
        <w:t xml:space="preserve"> sporządzanie rocznej informacji o realizacji zadań z zakresu zdrowia publicznego na podstawie sprawozdań jednostek samorządu terytorialnego oraz opracowywanie zbior</w:t>
      </w:r>
      <w:r w:rsidR="00375D56">
        <w:rPr>
          <w:rFonts w:cs="Arial"/>
          <w:iCs/>
          <w:color w:val="000000" w:themeColor="text1"/>
          <w:szCs w:val="24"/>
        </w:rPr>
        <w:t>czej informacji wraz z opinią o </w:t>
      </w:r>
      <w:r w:rsidRPr="0039531A">
        <w:rPr>
          <w:rFonts w:cs="Arial"/>
          <w:iCs/>
          <w:color w:val="000000" w:themeColor="text1"/>
          <w:szCs w:val="24"/>
        </w:rPr>
        <w:t>zgodności zrealizowanych lub podjętych zadań z Wojewódzkim Planem Transformacji</w:t>
      </w:r>
      <w:r w:rsidRPr="0039531A">
        <w:rPr>
          <w:rFonts w:cs="Arial"/>
          <w:color w:val="000000" w:themeColor="text1"/>
          <w:szCs w:val="24"/>
        </w:rPr>
        <w:t>;”,</w:t>
      </w:r>
    </w:p>
    <w:p w:rsidR="00BA2D23" w:rsidRPr="0039531A" w:rsidRDefault="00E07FCB" w:rsidP="00BA2D23">
      <w:pPr>
        <w:pStyle w:val="Akapitzlist"/>
        <w:numPr>
          <w:ilvl w:val="0"/>
          <w:numId w:val="18"/>
        </w:numPr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pkt 32 kropkę zastępuje się średnikiem i dodaje się pkt 33 w brzmieniu:</w:t>
      </w:r>
    </w:p>
    <w:p w:rsidR="00A86B36" w:rsidRPr="0039531A" w:rsidRDefault="00E07FCB" w:rsidP="006722E8">
      <w:pPr>
        <w:pStyle w:val="Akapitzlist"/>
        <w:tabs>
          <w:tab w:val="left" w:pos="1134"/>
        </w:tabs>
        <w:ind w:left="1701" w:hanging="567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„33) </w:t>
      </w:r>
      <w:r w:rsidRPr="0039531A">
        <w:rPr>
          <w:rFonts w:eastAsia="Times New Roman" w:cs="Arial"/>
          <w:iCs/>
          <w:color w:val="000000" w:themeColor="text1"/>
          <w:szCs w:val="24"/>
          <w:lang w:eastAsia="pl-PL"/>
        </w:rPr>
        <w:t>opiniowanie programów jednostek samorządu terytorialnego pod kątem zgodności z Wojewódzkim Planem Transformacji oraz Narodowym Programem Zdrowia.”;</w:t>
      </w:r>
    </w:p>
    <w:p w:rsidR="006722E8" w:rsidRPr="0039531A" w:rsidRDefault="00874117" w:rsidP="006722E8">
      <w:pPr>
        <w:pStyle w:val="Akapitzlist"/>
        <w:tabs>
          <w:tab w:val="left" w:pos="1134"/>
        </w:tabs>
        <w:ind w:left="1560" w:firstLine="0"/>
        <w:rPr>
          <w:rFonts w:cs="Arial"/>
          <w:color w:val="000000" w:themeColor="text1"/>
          <w:szCs w:val="24"/>
        </w:rPr>
      </w:pPr>
    </w:p>
    <w:p w:rsidR="00AB38F5" w:rsidRPr="0039531A" w:rsidRDefault="00E07FCB" w:rsidP="00D109D4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84:</w:t>
      </w:r>
    </w:p>
    <w:p w:rsidR="00171E13" w:rsidRPr="0039531A" w:rsidRDefault="00E07FCB" w:rsidP="00D745C1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w pkt 1 </w:t>
      </w:r>
      <w:r w:rsidR="00A84353">
        <w:rPr>
          <w:rFonts w:cs="Arial"/>
          <w:color w:val="000000" w:themeColor="text1"/>
          <w:szCs w:val="24"/>
        </w:rPr>
        <w:t>uchyla</w:t>
      </w:r>
      <w:bookmarkStart w:id="1" w:name="_GoBack"/>
      <w:bookmarkEnd w:id="1"/>
      <w:r w:rsidRPr="0039531A">
        <w:rPr>
          <w:rFonts w:cs="Arial"/>
          <w:color w:val="000000" w:themeColor="text1"/>
          <w:szCs w:val="24"/>
        </w:rPr>
        <w:t xml:space="preserve"> się lit. b,</w:t>
      </w:r>
    </w:p>
    <w:p w:rsidR="00171E13" w:rsidRPr="0039531A" w:rsidRDefault="00E07FCB" w:rsidP="00D745C1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pkt 2:</w:t>
      </w:r>
    </w:p>
    <w:p w:rsidR="00171E13" w:rsidRPr="0039531A" w:rsidRDefault="00E07FCB" w:rsidP="00D745C1">
      <w:pPr>
        <w:pStyle w:val="Akapitzlist"/>
        <w:tabs>
          <w:tab w:val="left" w:pos="1134"/>
        </w:tabs>
        <w:spacing w:after="0"/>
        <w:ind w:left="1146" w:firstLine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- lit. b otrzymuje brzmienie:</w:t>
      </w:r>
    </w:p>
    <w:p w:rsidR="00171E13" w:rsidRPr="0039531A" w:rsidRDefault="00E07FCB" w:rsidP="00D745C1">
      <w:pPr>
        <w:autoSpaceDE w:val="0"/>
        <w:autoSpaceDN w:val="0"/>
        <w:adjustRightInd w:val="0"/>
        <w:spacing w:after="0"/>
        <w:ind w:left="1560" w:hanging="284"/>
        <w:rPr>
          <w:rFonts w:eastAsiaTheme="minorHAnsi" w:cs="Arial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„b) </w:t>
      </w:r>
      <w:r w:rsidRPr="0039531A">
        <w:rPr>
          <w:rFonts w:eastAsiaTheme="minorHAnsi" w:cs="Arial"/>
          <w:szCs w:val="24"/>
        </w:rPr>
        <w:t>o komercjalizacji i restrukturyzacji przedsiębiorstwa państwowego „Polskie Koleje Państwowe” (również nabycie prawa własności nieruchomości przez Skarb Państwa),”,</w:t>
      </w:r>
    </w:p>
    <w:p w:rsidR="00171E13" w:rsidRPr="0039531A" w:rsidRDefault="00E07FCB" w:rsidP="004F17E0">
      <w:pPr>
        <w:autoSpaceDE w:val="0"/>
        <w:autoSpaceDN w:val="0"/>
        <w:adjustRightInd w:val="0"/>
        <w:spacing w:after="0"/>
        <w:ind w:left="1560" w:hanging="426"/>
        <w:rPr>
          <w:rFonts w:eastAsiaTheme="minorHAnsi" w:cs="Arial"/>
          <w:szCs w:val="24"/>
        </w:rPr>
      </w:pPr>
      <w:r w:rsidRPr="0039531A">
        <w:rPr>
          <w:rFonts w:eastAsiaTheme="minorHAnsi" w:cs="Arial"/>
          <w:szCs w:val="24"/>
        </w:rPr>
        <w:t xml:space="preserve">- w lit. e średnik zastępuje się przecinkiem i dodaje się lit. f w brzmieniu: </w:t>
      </w:r>
    </w:p>
    <w:p w:rsidR="00171E13" w:rsidRPr="0039531A" w:rsidRDefault="00E07FCB" w:rsidP="00D745C1">
      <w:pPr>
        <w:autoSpaceDE w:val="0"/>
        <w:autoSpaceDN w:val="0"/>
        <w:adjustRightInd w:val="0"/>
        <w:spacing w:after="0"/>
        <w:ind w:left="1701" w:hanging="425"/>
        <w:rPr>
          <w:rFonts w:cs="Arial"/>
          <w:color w:val="000000" w:themeColor="text1"/>
          <w:szCs w:val="24"/>
        </w:rPr>
      </w:pPr>
      <w:r w:rsidRPr="0039531A">
        <w:rPr>
          <w:rFonts w:eastAsiaTheme="minorHAnsi" w:cs="Arial"/>
          <w:szCs w:val="24"/>
        </w:rPr>
        <w:t>„f) o przygotowaniu i realizacji strategicznych inwestycji w sektorze naftowym;”,</w:t>
      </w:r>
    </w:p>
    <w:p w:rsidR="00171E13" w:rsidRPr="0039531A" w:rsidRDefault="00E07FCB" w:rsidP="00D745C1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pkt 3 w lit. f średnik zastępuje się pr</w:t>
      </w:r>
      <w:r w:rsidR="0039531A">
        <w:rPr>
          <w:rFonts w:cs="Arial"/>
          <w:color w:val="000000" w:themeColor="text1"/>
          <w:szCs w:val="24"/>
        </w:rPr>
        <w:t>zecinkiem i dodaje się lit. g w </w:t>
      </w:r>
      <w:r w:rsidRPr="0039531A">
        <w:rPr>
          <w:rFonts w:cs="Arial"/>
          <w:color w:val="000000" w:themeColor="text1"/>
          <w:szCs w:val="24"/>
        </w:rPr>
        <w:t>brzmieniu:</w:t>
      </w:r>
    </w:p>
    <w:p w:rsidR="00D745C1" w:rsidRPr="0039531A" w:rsidRDefault="00E07FCB" w:rsidP="00D745C1">
      <w:p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„g) </w:t>
      </w:r>
      <w:r w:rsidRPr="0039531A">
        <w:rPr>
          <w:rFonts w:eastAsiaTheme="minorHAnsi" w:cs="Arial"/>
          <w:szCs w:val="24"/>
        </w:rPr>
        <w:t>o przygotowaniu i realizacji strategicznych inwestycji w sektorze naftowym;”,</w:t>
      </w:r>
    </w:p>
    <w:p w:rsidR="00D745C1" w:rsidRPr="0039531A" w:rsidRDefault="00E07FCB" w:rsidP="00D745C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lastRenderedPageBreak/>
        <w:t>w pkt 5 w lit. b średnik zastępuje się pr</w:t>
      </w:r>
      <w:r w:rsidR="0039531A">
        <w:rPr>
          <w:rFonts w:cs="Arial"/>
          <w:color w:val="000000" w:themeColor="text1"/>
          <w:szCs w:val="24"/>
        </w:rPr>
        <w:t>zecinkiem i dodaje się lit. c w </w:t>
      </w:r>
      <w:r w:rsidRPr="0039531A">
        <w:rPr>
          <w:rFonts w:cs="Arial"/>
          <w:color w:val="000000" w:themeColor="text1"/>
          <w:szCs w:val="24"/>
        </w:rPr>
        <w:t>brzmieniu:</w:t>
      </w:r>
    </w:p>
    <w:p w:rsidR="00D745C1" w:rsidRPr="0039531A" w:rsidRDefault="00E07FCB" w:rsidP="00212D7A">
      <w:pPr>
        <w:autoSpaceDE w:val="0"/>
        <w:autoSpaceDN w:val="0"/>
        <w:adjustRightInd w:val="0"/>
        <w:ind w:left="1418" w:hanging="425"/>
        <w:rPr>
          <w:rFonts w:eastAsiaTheme="minorHAnsi" w:cs="Arial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„c) </w:t>
      </w:r>
      <w:r w:rsidRPr="0039531A">
        <w:rPr>
          <w:rFonts w:eastAsiaTheme="minorHAnsi" w:cs="Arial"/>
          <w:szCs w:val="24"/>
        </w:rPr>
        <w:t>o przekształceniu prawa użytkowania wieczystego gruntów zabudowanych na cele mieszkaniowe w prawo własności tych gruntów;”;</w:t>
      </w:r>
    </w:p>
    <w:p w:rsidR="00212D7A" w:rsidRPr="0039531A" w:rsidRDefault="00E07FCB" w:rsidP="00212D7A">
      <w:pPr>
        <w:pStyle w:val="Akapitzlist"/>
        <w:numPr>
          <w:ilvl w:val="0"/>
          <w:numId w:val="9"/>
        </w:numPr>
        <w:tabs>
          <w:tab w:val="left" w:pos="1134"/>
        </w:tabs>
        <w:spacing w:after="0"/>
        <w:contextualSpacing w:val="0"/>
        <w:jc w:val="left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w § 85:</w:t>
      </w:r>
    </w:p>
    <w:p w:rsidR="00212D7A" w:rsidRPr="0039531A" w:rsidRDefault="00E07FCB" w:rsidP="00212D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5 otrzymuje brzmienie:</w:t>
      </w:r>
    </w:p>
    <w:p w:rsidR="00212D7A" w:rsidRPr="0039531A" w:rsidRDefault="00E07FCB" w:rsidP="00A76F45">
      <w:pPr>
        <w:pStyle w:val="Akapitzlist"/>
        <w:autoSpaceDE w:val="0"/>
        <w:autoSpaceDN w:val="0"/>
        <w:adjustRightInd w:val="0"/>
        <w:spacing w:after="0"/>
        <w:ind w:left="1418" w:hanging="284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„5) </w:t>
      </w:r>
      <w:r w:rsidRPr="0039531A">
        <w:rPr>
          <w:rFonts w:cs="Arial"/>
          <w:iCs/>
          <w:szCs w:val="24"/>
        </w:rPr>
        <w:t>prowadzenia w systemie informatycznym rejestrów spraw dotyczących: wiz, zezwoleń na pobyt czasowy, zezwoleń na pobyt stały, zezwoleń na pobyt rezydenta długoterminowego Unii Europejskiej, wydania i wymiany polskich dokumentów tożsamości cudzoziemca, wydania i wymiany tymczasowych polskich dokumentów podróży dla cudzoziemca, wydania i wymiany polskich dokumentów podróży dla cudzoziemca, wpisania zaproszenia do ewidencji zaproszeń, przyznania świadczeń dla posiadacza Karty Polaka, przyznania i przedłużenia ważności Karty Polaka, wydania i wymiany zaświadczeń o zarejestrowaniu pobytu obywatela Unii Europejskiej, wydania i wymiany kart pobytowych członka rodziny obywatela Unii Europejskiej niebędącego obywatelem Unii Europejskiej, wydania i wymiany dokumentów potwierdzających prawo stałego pobytu, wydania i wymiany kart stałego pobytu dla członka rodziny nie będącego obywatelem Unii Europejskiej;”,</w:t>
      </w:r>
    </w:p>
    <w:p w:rsidR="00212D7A" w:rsidRPr="0039531A" w:rsidRDefault="00E07FCB" w:rsidP="00212D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pkt 9 otrzymuje brzmienie:</w:t>
      </w:r>
    </w:p>
    <w:p w:rsidR="00DD7A1A" w:rsidRPr="0039531A" w:rsidRDefault="00E07FCB" w:rsidP="00C0408E">
      <w:pPr>
        <w:pStyle w:val="Akapitzlist"/>
        <w:autoSpaceDE w:val="0"/>
        <w:autoSpaceDN w:val="0"/>
        <w:adjustRightInd w:val="0"/>
        <w:spacing w:after="0"/>
        <w:ind w:left="1418" w:hanging="284"/>
        <w:rPr>
          <w:rFonts w:cs="Arial"/>
          <w:iCs/>
          <w:szCs w:val="24"/>
        </w:rPr>
      </w:pPr>
      <w:r w:rsidRPr="0039531A">
        <w:rPr>
          <w:rFonts w:cs="Arial"/>
          <w:color w:val="000000" w:themeColor="text1"/>
          <w:szCs w:val="24"/>
        </w:rPr>
        <w:t xml:space="preserve">„9) </w:t>
      </w:r>
      <w:r w:rsidRPr="0039531A">
        <w:rPr>
          <w:rFonts w:cs="Arial"/>
          <w:iCs/>
          <w:szCs w:val="24"/>
        </w:rPr>
        <w:t>prowadzenia postępowań i wydawania decyzji dotyczących: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zarejestrowania pobytu obywatela Unii Europejskiej,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karty pobytowej dla członka rodziny obywatela Unii Europejskiej niebędącego obywatelem Unii Europejskiej,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dokumentów potwierdzających prawo stałego pobytu,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kart stałego pobytu członka rodziny obywatela Unii Europejskiej niebędącego obywatelem Unii Europejskiej,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color w:val="000000"/>
          <w:szCs w:val="24"/>
          <w:lang w:eastAsia="ar-SA"/>
        </w:rPr>
        <w:t>wpisu zaproszenia do ewidencji zaproszeń,</w:t>
      </w:r>
    </w:p>
    <w:p w:rsidR="00DD7A1A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418"/>
          <w:tab w:val="left" w:pos="2127"/>
          <w:tab w:val="num" w:pos="2552"/>
        </w:tabs>
        <w:spacing w:after="0"/>
        <w:ind w:left="1843"/>
        <w:contextualSpacing w:val="0"/>
        <w:rPr>
          <w:rFonts w:cs="Arial"/>
          <w:iCs/>
          <w:szCs w:val="24"/>
        </w:rPr>
      </w:pPr>
      <w:r w:rsidRPr="0039531A">
        <w:rPr>
          <w:rFonts w:cs="Arial"/>
          <w:iCs/>
          <w:szCs w:val="24"/>
        </w:rPr>
        <w:t>przedłużenia okresów pobytu i ważności wizy Schengen lub wizy krajowej,</w:t>
      </w:r>
    </w:p>
    <w:p w:rsidR="00C0408E" w:rsidRPr="0039531A" w:rsidRDefault="00E07FCB" w:rsidP="00DD7A1A">
      <w:pPr>
        <w:pStyle w:val="Akapitzlist"/>
        <w:numPr>
          <w:ilvl w:val="0"/>
          <w:numId w:val="15"/>
        </w:numPr>
        <w:tabs>
          <w:tab w:val="clear" w:pos="2880"/>
          <w:tab w:val="left" w:pos="1843"/>
          <w:tab w:val="left" w:pos="2127"/>
          <w:tab w:val="num" w:pos="2552"/>
        </w:tabs>
        <w:autoSpaceDE w:val="0"/>
        <w:autoSpaceDN w:val="0"/>
        <w:adjustRightInd w:val="0"/>
        <w:spacing w:after="0"/>
        <w:ind w:left="1843" w:hanging="425"/>
        <w:contextualSpacing w:val="0"/>
        <w:rPr>
          <w:rFonts w:cs="Arial"/>
          <w:color w:val="000000" w:themeColor="text1"/>
          <w:szCs w:val="24"/>
        </w:rPr>
      </w:pPr>
      <w:r w:rsidRPr="0039531A">
        <w:rPr>
          <w:rFonts w:cs="Arial"/>
          <w:iCs/>
          <w:szCs w:val="24"/>
        </w:rPr>
        <w:t>wydania/wymiany kart pobytu, polskich dokumentów podróży dla cudzoziemca, tymczasowych polskich dokumentów podróży dla cudzoziemca; dokumentów tożsamości cudzoziemca;</w:t>
      </w:r>
      <w:r w:rsidRPr="0039531A">
        <w:rPr>
          <w:rFonts w:cs="Arial"/>
          <w:color w:val="000000"/>
          <w:szCs w:val="24"/>
          <w:lang w:eastAsia="ar-SA"/>
        </w:rPr>
        <w:t>”,</w:t>
      </w:r>
    </w:p>
    <w:p w:rsidR="00C0408E" w:rsidRPr="0039531A" w:rsidRDefault="00E07FCB" w:rsidP="00212D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szCs w:val="24"/>
        </w:rPr>
      </w:pPr>
      <w:r w:rsidRPr="0039531A">
        <w:rPr>
          <w:rFonts w:cs="Arial"/>
          <w:color w:val="000000" w:themeColor="text1"/>
          <w:szCs w:val="24"/>
        </w:rPr>
        <w:t>uchyla się pkt 10-13.</w:t>
      </w:r>
    </w:p>
    <w:p w:rsidR="00C0408E" w:rsidRPr="00375D56" w:rsidRDefault="00874117" w:rsidP="00375D56">
      <w:pPr>
        <w:autoSpaceDE w:val="0"/>
        <w:autoSpaceDN w:val="0"/>
        <w:adjustRightInd w:val="0"/>
        <w:spacing w:after="0"/>
        <w:ind w:firstLine="0"/>
        <w:rPr>
          <w:rFonts w:cs="Arial"/>
          <w:color w:val="000000" w:themeColor="text1"/>
          <w:szCs w:val="24"/>
        </w:rPr>
      </w:pPr>
    </w:p>
    <w:p w:rsidR="00D745C1" w:rsidRPr="0039531A" w:rsidRDefault="00E07FCB" w:rsidP="00DD28F7">
      <w:pPr>
        <w:spacing w:after="720"/>
        <w:rPr>
          <w:rFonts w:cs="Arial"/>
          <w:szCs w:val="24"/>
        </w:rPr>
      </w:pPr>
      <w:r w:rsidRPr="0039531A">
        <w:rPr>
          <w:rFonts w:cs="Arial"/>
          <w:b/>
          <w:szCs w:val="24"/>
        </w:rPr>
        <w:t>§ 2</w:t>
      </w:r>
      <w:r w:rsidRPr="0039531A">
        <w:rPr>
          <w:rFonts w:cs="Arial"/>
          <w:szCs w:val="24"/>
        </w:rPr>
        <w:t>. Zarządzenie wchodzi w życie w dniu 1 stycznia 2023 r.</w:t>
      </w:r>
    </w:p>
    <w:p w:rsidR="0039531A" w:rsidRPr="0039531A" w:rsidRDefault="0039531A" w:rsidP="0039531A">
      <w:pPr>
        <w:tabs>
          <w:tab w:val="left" w:pos="567"/>
          <w:tab w:val="left" w:pos="851"/>
        </w:tabs>
        <w:ind w:firstLine="5387"/>
        <w:jc w:val="center"/>
        <w:rPr>
          <w:rFonts w:cs="Arial"/>
          <w:szCs w:val="24"/>
        </w:rPr>
      </w:pPr>
      <w:r w:rsidRPr="0039531A">
        <w:rPr>
          <w:rFonts w:cs="Arial"/>
          <w:szCs w:val="24"/>
        </w:rPr>
        <w:t>Wojewoda Pomorski</w:t>
      </w:r>
    </w:p>
    <w:p w:rsidR="0039531A" w:rsidRPr="0039531A" w:rsidRDefault="0039531A" w:rsidP="0039531A">
      <w:pPr>
        <w:tabs>
          <w:tab w:val="left" w:pos="567"/>
          <w:tab w:val="left" w:pos="851"/>
        </w:tabs>
        <w:ind w:firstLine="5387"/>
        <w:jc w:val="center"/>
        <w:rPr>
          <w:rFonts w:cs="Arial"/>
          <w:szCs w:val="24"/>
        </w:rPr>
      </w:pPr>
      <w:r w:rsidRPr="0039531A">
        <w:rPr>
          <w:rFonts w:cs="Arial"/>
          <w:szCs w:val="24"/>
        </w:rPr>
        <w:t>Dariusz Drelich</w:t>
      </w:r>
    </w:p>
    <w:sectPr w:rsidR="0039531A" w:rsidRPr="0039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17" w:rsidRDefault="00874117">
      <w:pPr>
        <w:spacing w:after="0" w:line="240" w:lineRule="auto"/>
      </w:pPr>
      <w:r>
        <w:separator/>
      </w:r>
    </w:p>
  </w:endnote>
  <w:endnote w:type="continuationSeparator" w:id="0">
    <w:p w:rsidR="00874117" w:rsidRDefault="0087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Pr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17" w:rsidRDefault="00874117" w:rsidP="00624039">
      <w:pPr>
        <w:spacing w:after="0" w:line="240" w:lineRule="auto"/>
      </w:pPr>
      <w:r>
        <w:separator/>
      </w:r>
    </w:p>
  </w:footnote>
  <w:footnote w:type="continuationSeparator" w:id="0">
    <w:p w:rsidR="00874117" w:rsidRDefault="00874117" w:rsidP="00624039">
      <w:pPr>
        <w:spacing w:after="0" w:line="240" w:lineRule="auto"/>
      </w:pPr>
      <w:r>
        <w:continuationSeparator/>
      </w:r>
    </w:p>
  </w:footnote>
  <w:footnote w:id="1">
    <w:p w:rsidR="00624039" w:rsidRDefault="00E07FC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7C5"/>
    <w:multiLevelType w:val="hybridMultilevel"/>
    <w:tmpl w:val="61428DB8"/>
    <w:lvl w:ilvl="0" w:tplc="255A4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A8F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614D6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F87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066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688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D28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0D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70E95"/>
    <w:multiLevelType w:val="hybridMultilevel"/>
    <w:tmpl w:val="035C5D4E"/>
    <w:lvl w:ilvl="0" w:tplc="9CB2D6BE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765834" w:tentative="1">
      <w:start w:val="1"/>
      <w:numFmt w:val="lowerLetter"/>
      <w:lvlText w:val="%2."/>
      <w:lvlJc w:val="left"/>
      <w:pPr>
        <w:ind w:left="1440" w:hanging="360"/>
      </w:pPr>
    </w:lvl>
    <w:lvl w:ilvl="2" w:tplc="27E83534" w:tentative="1">
      <w:start w:val="1"/>
      <w:numFmt w:val="lowerRoman"/>
      <w:lvlText w:val="%3."/>
      <w:lvlJc w:val="right"/>
      <w:pPr>
        <w:ind w:left="2160" w:hanging="180"/>
      </w:pPr>
    </w:lvl>
    <w:lvl w:ilvl="3" w:tplc="577A521C" w:tentative="1">
      <w:start w:val="1"/>
      <w:numFmt w:val="decimal"/>
      <w:lvlText w:val="%4."/>
      <w:lvlJc w:val="left"/>
      <w:pPr>
        <w:ind w:left="2880" w:hanging="360"/>
      </w:pPr>
    </w:lvl>
    <w:lvl w:ilvl="4" w:tplc="9048AA7A" w:tentative="1">
      <w:start w:val="1"/>
      <w:numFmt w:val="lowerLetter"/>
      <w:lvlText w:val="%5."/>
      <w:lvlJc w:val="left"/>
      <w:pPr>
        <w:ind w:left="3600" w:hanging="360"/>
      </w:pPr>
    </w:lvl>
    <w:lvl w:ilvl="5" w:tplc="7E4EE05A" w:tentative="1">
      <w:start w:val="1"/>
      <w:numFmt w:val="lowerRoman"/>
      <w:lvlText w:val="%6."/>
      <w:lvlJc w:val="right"/>
      <w:pPr>
        <w:ind w:left="4320" w:hanging="180"/>
      </w:pPr>
    </w:lvl>
    <w:lvl w:ilvl="6" w:tplc="960E3A38" w:tentative="1">
      <w:start w:val="1"/>
      <w:numFmt w:val="decimal"/>
      <w:lvlText w:val="%7."/>
      <w:lvlJc w:val="left"/>
      <w:pPr>
        <w:ind w:left="5040" w:hanging="360"/>
      </w:pPr>
    </w:lvl>
    <w:lvl w:ilvl="7" w:tplc="C666E32A" w:tentative="1">
      <w:start w:val="1"/>
      <w:numFmt w:val="lowerLetter"/>
      <w:lvlText w:val="%8."/>
      <w:lvlJc w:val="left"/>
      <w:pPr>
        <w:ind w:left="5760" w:hanging="360"/>
      </w:pPr>
    </w:lvl>
    <w:lvl w:ilvl="8" w:tplc="5E24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C6D"/>
    <w:multiLevelType w:val="hybridMultilevel"/>
    <w:tmpl w:val="AE48878C"/>
    <w:lvl w:ilvl="0" w:tplc="34EC996C">
      <w:start w:val="3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529C6C" w:tentative="1">
      <w:start w:val="1"/>
      <w:numFmt w:val="lowerLetter"/>
      <w:lvlText w:val="%2."/>
      <w:lvlJc w:val="left"/>
      <w:pPr>
        <w:ind w:left="1440" w:hanging="360"/>
      </w:pPr>
    </w:lvl>
    <w:lvl w:ilvl="2" w:tplc="4072B818" w:tentative="1">
      <w:start w:val="1"/>
      <w:numFmt w:val="lowerRoman"/>
      <w:lvlText w:val="%3."/>
      <w:lvlJc w:val="right"/>
      <w:pPr>
        <w:ind w:left="2160" w:hanging="180"/>
      </w:pPr>
    </w:lvl>
    <w:lvl w:ilvl="3" w:tplc="189C63C8" w:tentative="1">
      <w:start w:val="1"/>
      <w:numFmt w:val="decimal"/>
      <w:lvlText w:val="%4."/>
      <w:lvlJc w:val="left"/>
      <w:pPr>
        <w:ind w:left="2880" w:hanging="360"/>
      </w:pPr>
    </w:lvl>
    <w:lvl w:ilvl="4" w:tplc="43F0E2D6" w:tentative="1">
      <w:start w:val="1"/>
      <w:numFmt w:val="lowerLetter"/>
      <w:lvlText w:val="%5."/>
      <w:lvlJc w:val="left"/>
      <w:pPr>
        <w:ind w:left="3600" w:hanging="360"/>
      </w:pPr>
    </w:lvl>
    <w:lvl w:ilvl="5" w:tplc="B58AF0C6" w:tentative="1">
      <w:start w:val="1"/>
      <w:numFmt w:val="lowerRoman"/>
      <w:lvlText w:val="%6."/>
      <w:lvlJc w:val="right"/>
      <w:pPr>
        <w:ind w:left="4320" w:hanging="180"/>
      </w:pPr>
    </w:lvl>
    <w:lvl w:ilvl="6" w:tplc="6E24D59C" w:tentative="1">
      <w:start w:val="1"/>
      <w:numFmt w:val="decimal"/>
      <w:lvlText w:val="%7."/>
      <w:lvlJc w:val="left"/>
      <w:pPr>
        <w:ind w:left="5040" w:hanging="360"/>
      </w:pPr>
    </w:lvl>
    <w:lvl w:ilvl="7" w:tplc="54EC666C" w:tentative="1">
      <w:start w:val="1"/>
      <w:numFmt w:val="lowerLetter"/>
      <w:lvlText w:val="%8."/>
      <w:lvlJc w:val="left"/>
      <w:pPr>
        <w:ind w:left="5760" w:hanging="360"/>
      </w:pPr>
    </w:lvl>
    <w:lvl w:ilvl="8" w:tplc="BA8E6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5BBB"/>
    <w:multiLevelType w:val="hybridMultilevel"/>
    <w:tmpl w:val="BBD0B28E"/>
    <w:lvl w:ilvl="0" w:tplc="CECAB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BEA4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EC7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E835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0411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A27E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2051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5CA2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0A31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10562"/>
    <w:multiLevelType w:val="hybridMultilevel"/>
    <w:tmpl w:val="54CC9860"/>
    <w:lvl w:ilvl="0" w:tplc="551A5D3E">
      <w:start w:val="1"/>
      <w:numFmt w:val="lowerLetter"/>
      <w:lvlText w:val="%1)"/>
      <w:lvlJc w:val="left"/>
      <w:pPr>
        <w:ind w:left="1215" w:hanging="360"/>
      </w:pPr>
    </w:lvl>
    <w:lvl w:ilvl="1" w:tplc="9C5AB3C8" w:tentative="1">
      <w:start w:val="1"/>
      <w:numFmt w:val="lowerLetter"/>
      <w:lvlText w:val="%2."/>
      <w:lvlJc w:val="left"/>
      <w:pPr>
        <w:ind w:left="1935" w:hanging="360"/>
      </w:pPr>
    </w:lvl>
    <w:lvl w:ilvl="2" w:tplc="70304B0A" w:tentative="1">
      <w:start w:val="1"/>
      <w:numFmt w:val="lowerRoman"/>
      <w:lvlText w:val="%3."/>
      <w:lvlJc w:val="right"/>
      <w:pPr>
        <w:ind w:left="2655" w:hanging="180"/>
      </w:pPr>
    </w:lvl>
    <w:lvl w:ilvl="3" w:tplc="49EAED84" w:tentative="1">
      <w:start w:val="1"/>
      <w:numFmt w:val="decimal"/>
      <w:lvlText w:val="%4."/>
      <w:lvlJc w:val="left"/>
      <w:pPr>
        <w:ind w:left="3375" w:hanging="360"/>
      </w:pPr>
    </w:lvl>
    <w:lvl w:ilvl="4" w:tplc="8702D9A6" w:tentative="1">
      <w:start w:val="1"/>
      <w:numFmt w:val="lowerLetter"/>
      <w:lvlText w:val="%5."/>
      <w:lvlJc w:val="left"/>
      <w:pPr>
        <w:ind w:left="4095" w:hanging="360"/>
      </w:pPr>
    </w:lvl>
    <w:lvl w:ilvl="5" w:tplc="4CC8FBAE" w:tentative="1">
      <w:start w:val="1"/>
      <w:numFmt w:val="lowerRoman"/>
      <w:lvlText w:val="%6."/>
      <w:lvlJc w:val="right"/>
      <w:pPr>
        <w:ind w:left="4815" w:hanging="180"/>
      </w:pPr>
    </w:lvl>
    <w:lvl w:ilvl="6" w:tplc="DE82D476" w:tentative="1">
      <w:start w:val="1"/>
      <w:numFmt w:val="decimal"/>
      <w:lvlText w:val="%7."/>
      <w:lvlJc w:val="left"/>
      <w:pPr>
        <w:ind w:left="5535" w:hanging="360"/>
      </w:pPr>
    </w:lvl>
    <w:lvl w:ilvl="7" w:tplc="4366EE14" w:tentative="1">
      <w:start w:val="1"/>
      <w:numFmt w:val="lowerLetter"/>
      <w:lvlText w:val="%8."/>
      <w:lvlJc w:val="left"/>
      <w:pPr>
        <w:ind w:left="6255" w:hanging="360"/>
      </w:pPr>
    </w:lvl>
    <w:lvl w:ilvl="8" w:tplc="05CE1C1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17128B3"/>
    <w:multiLevelType w:val="hybridMultilevel"/>
    <w:tmpl w:val="25BCF29A"/>
    <w:lvl w:ilvl="0" w:tplc="EE0E322C">
      <w:start w:val="6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365A7382" w:tentative="1">
      <w:start w:val="1"/>
      <w:numFmt w:val="lowerLetter"/>
      <w:lvlText w:val="%2."/>
      <w:lvlJc w:val="left"/>
      <w:pPr>
        <w:ind w:left="1440" w:hanging="360"/>
      </w:pPr>
    </w:lvl>
    <w:lvl w:ilvl="2" w:tplc="AA228512" w:tentative="1">
      <w:start w:val="1"/>
      <w:numFmt w:val="lowerRoman"/>
      <w:lvlText w:val="%3."/>
      <w:lvlJc w:val="right"/>
      <w:pPr>
        <w:ind w:left="2160" w:hanging="180"/>
      </w:pPr>
    </w:lvl>
    <w:lvl w:ilvl="3" w:tplc="AE300B8C" w:tentative="1">
      <w:start w:val="1"/>
      <w:numFmt w:val="decimal"/>
      <w:lvlText w:val="%4."/>
      <w:lvlJc w:val="left"/>
      <w:pPr>
        <w:ind w:left="2880" w:hanging="360"/>
      </w:pPr>
    </w:lvl>
    <w:lvl w:ilvl="4" w:tplc="4260BFBC" w:tentative="1">
      <w:start w:val="1"/>
      <w:numFmt w:val="lowerLetter"/>
      <w:lvlText w:val="%5."/>
      <w:lvlJc w:val="left"/>
      <w:pPr>
        <w:ind w:left="3600" w:hanging="360"/>
      </w:pPr>
    </w:lvl>
    <w:lvl w:ilvl="5" w:tplc="46AA38EC" w:tentative="1">
      <w:start w:val="1"/>
      <w:numFmt w:val="lowerRoman"/>
      <w:lvlText w:val="%6."/>
      <w:lvlJc w:val="right"/>
      <w:pPr>
        <w:ind w:left="4320" w:hanging="180"/>
      </w:pPr>
    </w:lvl>
    <w:lvl w:ilvl="6" w:tplc="206E61F0" w:tentative="1">
      <w:start w:val="1"/>
      <w:numFmt w:val="decimal"/>
      <w:lvlText w:val="%7."/>
      <w:lvlJc w:val="left"/>
      <w:pPr>
        <w:ind w:left="5040" w:hanging="360"/>
      </w:pPr>
    </w:lvl>
    <w:lvl w:ilvl="7" w:tplc="98B83840" w:tentative="1">
      <w:start w:val="1"/>
      <w:numFmt w:val="lowerLetter"/>
      <w:lvlText w:val="%8."/>
      <w:lvlJc w:val="left"/>
      <w:pPr>
        <w:ind w:left="5760" w:hanging="360"/>
      </w:pPr>
    </w:lvl>
    <w:lvl w:ilvl="8" w:tplc="3AB8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831"/>
    <w:multiLevelType w:val="hybridMultilevel"/>
    <w:tmpl w:val="4356D074"/>
    <w:lvl w:ilvl="0" w:tplc="2D42A7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92625AA" w:tentative="1">
      <w:start w:val="1"/>
      <w:numFmt w:val="lowerLetter"/>
      <w:lvlText w:val="%2."/>
      <w:lvlJc w:val="left"/>
      <w:pPr>
        <w:ind w:left="1222" w:hanging="360"/>
      </w:pPr>
    </w:lvl>
    <w:lvl w:ilvl="2" w:tplc="385C82FC" w:tentative="1">
      <w:start w:val="1"/>
      <w:numFmt w:val="lowerRoman"/>
      <w:lvlText w:val="%3."/>
      <w:lvlJc w:val="right"/>
      <w:pPr>
        <w:ind w:left="1942" w:hanging="180"/>
      </w:pPr>
    </w:lvl>
    <w:lvl w:ilvl="3" w:tplc="A420EBB0" w:tentative="1">
      <w:start w:val="1"/>
      <w:numFmt w:val="decimal"/>
      <w:lvlText w:val="%4."/>
      <w:lvlJc w:val="left"/>
      <w:pPr>
        <w:ind w:left="2662" w:hanging="360"/>
      </w:pPr>
    </w:lvl>
    <w:lvl w:ilvl="4" w:tplc="86C22CEC" w:tentative="1">
      <w:start w:val="1"/>
      <w:numFmt w:val="lowerLetter"/>
      <w:lvlText w:val="%5."/>
      <w:lvlJc w:val="left"/>
      <w:pPr>
        <w:ind w:left="3382" w:hanging="360"/>
      </w:pPr>
    </w:lvl>
    <w:lvl w:ilvl="5" w:tplc="A31CF7F0" w:tentative="1">
      <w:start w:val="1"/>
      <w:numFmt w:val="lowerRoman"/>
      <w:lvlText w:val="%6."/>
      <w:lvlJc w:val="right"/>
      <w:pPr>
        <w:ind w:left="4102" w:hanging="180"/>
      </w:pPr>
    </w:lvl>
    <w:lvl w:ilvl="6" w:tplc="4554266C" w:tentative="1">
      <w:start w:val="1"/>
      <w:numFmt w:val="decimal"/>
      <w:lvlText w:val="%7."/>
      <w:lvlJc w:val="left"/>
      <w:pPr>
        <w:ind w:left="4822" w:hanging="360"/>
      </w:pPr>
    </w:lvl>
    <w:lvl w:ilvl="7" w:tplc="57886BE8" w:tentative="1">
      <w:start w:val="1"/>
      <w:numFmt w:val="lowerLetter"/>
      <w:lvlText w:val="%8."/>
      <w:lvlJc w:val="left"/>
      <w:pPr>
        <w:ind w:left="5542" w:hanging="360"/>
      </w:pPr>
    </w:lvl>
    <w:lvl w:ilvl="8" w:tplc="1F38FC7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CE44AA"/>
    <w:multiLevelType w:val="hybridMultilevel"/>
    <w:tmpl w:val="35ECEDE2"/>
    <w:lvl w:ilvl="0" w:tplc="831096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016DD6E" w:tentative="1">
      <w:start w:val="1"/>
      <w:numFmt w:val="lowerLetter"/>
      <w:lvlText w:val="%2."/>
      <w:lvlJc w:val="left"/>
      <w:pPr>
        <w:ind w:left="1866" w:hanging="360"/>
      </w:pPr>
    </w:lvl>
    <w:lvl w:ilvl="2" w:tplc="464AEDD6" w:tentative="1">
      <w:start w:val="1"/>
      <w:numFmt w:val="lowerRoman"/>
      <w:lvlText w:val="%3."/>
      <w:lvlJc w:val="right"/>
      <w:pPr>
        <w:ind w:left="2586" w:hanging="180"/>
      </w:pPr>
    </w:lvl>
    <w:lvl w:ilvl="3" w:tplc="D2CEAF28" w:tentative="1">
      <w:start w:val="1"/>
      <w:numFmt w:val="decimal"/>
      <w:lvlText w:val="%4."/>
      <w:lvlJc w:val="left"/>
      <w:pPr>
        <w:ind w:left="3306" w:hanging="360"/>
      </w:pPr>
    </w:lvl>
    <w:lvl w:ilvl="4" w:tplc="08169B6C" w:tentative="1">
      <w:start w:val="1"/>
      <w:numFmt w:val="lowerLetter"/>
      <w:lvlText w:val="%5."/>
      <w:lvlJc w:val="left"/>
      <w:pPr>
        <w:ind w:left="4026" w:hanging="360"/>
      </w:pPr>
    </w:lvl>
    <w:lvl w:ilvl="5" w:tplc="E77C182C" w:tentative="1">
      <w:start w:val="1"/>
      <w:numFmt w:val="lowerRoman"/>
      <w:lvlText w:val="%6."/>
      <w:lvlJc w:val="right"/>
      <w:pPr>
        <w:ind w:left="4746" w:hanging="180"/>
      </w:pPr>
    </w:lvl>
    <w:lvl w:ilvl="6" w:tplc="BB203274" w:tentative="1">
      <w:start w:val="1"/>
      <w:numFmt w:val="decimal"/>
      <w:lvlText w:val="%7."/>
      <w:lvlJc w:val="left"/>
      <w:pPr>
        <w:ind w:left="5466" w:hanging="360"/>
      </w:pPr>
    </w:lvl>
    <w:lvl w:ilvl="7" w:tplc="DD3E5626" w:tentative="1">
      <w:start w:val="1"/>
      <w:numFmt w:val="lowerLetter"/>
      <w:lvlText w:val="%8."/>
      <w:lvlJc w:val="left"/>
      <w:pPr>
        <w:ind w:left="6186" w:hanging="360"/>
      </w:pPr>
    </w:lvl>
    <w:lvl w:ilvl="8" w:tplc="7F0AFF7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711DC4"/>
    <w:multiLevelType w:val="hybridMultilevel"/>
    <w:tmpl w:val="AD16D5A2"/>
    <w:lvl w:ilvl="0" w:tplc="B622EAB6">
      <w:start w:val="1"/>
      <w:numFmt w:val="decimal"/>
      <w:lvlText w:val="%1)"/>
      <w:lvlJc w:val="left"/>
      <w:pPr>
        <w:ind w:left="720" w:hanging="360"/>
      </w:pPr>
    </w:lvl>
    <w:lvl w:ilvl="1" w:tplc="DD9E8538">
      <w:start w:val="1"/>
      <w:numFmt w:val="decimal"/>
      <w:lvlText w:val="%2)"/>
      <w:lvlJc w:val="left"/>
      <w:pPr>
        <w:ind w:left="1440" w:hanging="360"/>
      </w:pPr>
    </w:lvl>
    <w:lvl w:ilvl="2" w:tplc="1A8A61D0" w:tentative="1">
      <w:start w:val="1"/>
      <w:numFmt w:val="lowerRoman"/>
      <w:lvlText w:val="%3."/>
      <w:lvlJc w:val="right"/>
      <w:pPr>
        <w:ind w:left="2160" w:hanging="180"/>
      </w:pPr>
    </w:lvl>
    <w:lvl w:ilvl="3" w:tplc="C90E9618" w:tentative="1">
      <w:start w:val="1"/>
      <w:numFmt w:val="decimal"/>
      <w:lvlText w:val="%4."/>
      <w:lvlJc w:val="left"/>
      <w:pPr>
        <w:ind w:left="2880" w:hanging="360"/>
      </w:pPr>
    </w:lvl>
    <w:lvl w:ilvl="4" w:tplc="A37A055C" w:tentative="1">
      <w:start w:val="1"/>
      <w:numFmt w:val="lowerLetter"/>
      <w:lvlText w:val="%5."/>
      <w:lvlJc w:val="left"/>
      <w:pPr>
        <w:ind w:left="3600" w:hanging="360"/>
      </w:pPr>
    </w:lvl>
    <w:lvl w:ilvl="5" w:tplc="D63C7640" w:tentative="1">
      <w:start w:val="1"/>
      <w:numFmt w:val="lowerRoman"/>
      <w:lvlText w:val="%6."/>
      <w:lvlJc w:val="right"/>
      <w:pPr>
        <w:ind w:left="4320" w:hanging="180"/>
      </w:pPr>
    </w:lvl>
    <w:lvl w:ilvl="6" w:tplc="DFBCF078" w:tentative="1">
      <w:start w:val="1"/>
      <w:numFmt w:val="decimal"/>
      <w:lvlText w:val="%7."/>
      <w:lvlJc w:val="left"/>
      <w:pPr>
        <w:ind w:left="5040" w:hanging="360"/>
      </w:pPr>
    </w:lvl>
    <w:lvl w:ilvl="7" w:tplc="E3028A92" w:tentative="1">
      <w:start w:val="1"/>
      <w:numFmt w:val="lowerLetter"/>
      <w:lvlText w:val="%8."/>
      <w:lvlJc w:val="left"/>
      <w:pPr>
        <w:ind w:left="5760" w:hanging="360"/>
      </w:pPr>
    </w:lvl>
    <w:lvl w:ilvl="8" w:tplc="93DCE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37E4D"/>
    <w:multiLevelType w:val="hybridMultilevel"/>
    <w:tmpl w:val="2704276A"/>
    <w:lvl w:ilvl="0" w:tplc="5B3A25F4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EAA4425"/>
    <w:multiLevelType w:val="hybridMultilevel"/>
    <w:tmpl w:val="63286E8C"/>
    <w:lvl w:ilvl="0" w:tplc="B10824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5B20DF2" w:tentative="1">
      <w:start w:val="1"/>
      <w:numFmt w:val="lowerLetter"/>
      <w:lvlText w:val="%2."/>
      <w:lvlJc w:val="left"/>
      <w:pPr>
        <w:ind w:left="2073" w:hanging="360"/>
      </w:pPr>
    </w:lvl>
    <w:lvl w:ilvl="2" w:tplc="735E5A72" w:tentative="1">
      <w:start w:val="1"/>
      <w:numFmt w:val="lowerRoman"/>
      <w:lvlText w:val="%3."/>
      <w:lvlJc w:val="right"/>
      <w:pPr>
        <w:ind w:left="2793" w:hanging="180"/>
      </w:pPr>
    </w:lvl>
    <w:lvl w:ilvl="3" w:tplc="8F0EA61A">
      <w:start w:val="1"/>
      <w:numFmt w:val="lowerLetter"/>
      <w:lvlText w:val="%4)"/>
      <w:lvlJc w:val="left"/>
      <w:pPr>
        <w:ind w:left="3513" w:hanging="360"/>
      </w:pPr>
      <w:rPr>
        <w:rFonts w:ascii="Arial" w:eastAsia="Calibri" w:hAnsi="Arial" w:cs="Arial"/>
        <w:b w:val="0"/>
      </w:rPr>
    </w:lvl>
    <w:lvl w:ilvl="4" w:tplc="401CE19A" w:tentative="1">
      <w:start w:val="1"/>
      <w:numFmt w:val="lowerLetter"/>
      <w:lvlText w:val="%5."/>
      <w:lvlJc w:val="left"/>
      <w:pPr>
        <w:ind w:left="4233" w:hanging="360"/>
      </w:pPr>
    </w:lvl>
    <w:lvl w:ilvl="5" w:tplc="8EB6487C" w:tentative="1">
      <w:start w:val="1"/>
      <w:numFmt w:val="lowerRoman"/>
      <w:lvlText w:val="%6."/>
      <w:lvlJc w:val="right"/>
      <w:pPr>
        <w:ind w:left="4953" w:hanging="180"/>
      </w:pPr>
    </w:lvl>
    <w:lvl w:ilvl="6" w:tplc="21DEB4FE" w:tentative="1">
      <w:start w:val="1"/>
      <w:numFmt w:val="decimal"/>
      <w:lvlText w:val="%7."/>
      <w:lvlJc w:val="left"/>
      <w:pPr>
        <w:ind w:left="5673" w:hanging="360"/>
      </w:pPr>
    </w:lvl>
    <w:lvl w:ilvl="7" w:tplc="1666BEC8" w:tentative="1">
      <w:start w:val="1"/>
      <w:numFmt w:val="lowerLetter"/>
      <w:lvlText w:val="%8."/>
      <w:lvlJc w:val="left"/>
      <w:pPr>
        <w:ind w:left="6393" w:hanging="360"/>
      </w:pPr>
    </w:lvl>
    <w:lvl w:ilvl="8" w:tplc="8ED8623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5771EFE"/>
    <w:multiLevelType w:val="hybridMultilevel"/>
    <w:tmpl w:val="5664BF52"/>
    <w:lvl w:ilvl="0" w:tplc="30B26FE2">
      <w:start w:val="22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B2E63"/>
    <w:multiLevelType w:val="hybridMultilevel"/>
    <w:tmpl w:val="6C7C5668"/>
    <w:lvl w:ilvl="0" w:tplc="114CFE84">
      <w:start w:val="2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1347"/>
    <w:multiLevelType w:val="hybridMultilevel"/>
    <w:tmpl w:val="5F06BF56"/>
    <w:lvl w:ilvl="0" w:tplc="3E6640E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BC0EA86">
      <w:start w:val="1"/>
      <w:numFmt w:val="lowerLetter"/>
      <w:lvlText w:val="%2."/>
      <w:lvlJc w:val="left"/>
      <w:pPr>
        <w:ind w:left="1440" w:hanging="360"/>
      </w:pPr>
    </w:lvl>
    <w:lvl w:ilvl="2" w:tplc="B8202646" w:tentative="1">
      <w:start w:val="1"/>
      <w:numFmt w:val="lowerRoman"/>
      <w:lvlText w:val="%3."/>
      <w:lvlJc w:val="right"/>
      <w:pPr>
        <w:ind w:left="2160" w:hanging="180"/>
      </w:pPr>
    </w:lvl>
    <w:lvl w:ilvl="3" w:tplc="C20824F6">
      <w:start w:val="1"/>
      <w:numFmt w:val="decimal"/>
      <w:lvlText w:val="%4."/>
      <w:lvlJc w:val="left"/>
      <w:pPr>
        <w:ind w:left="2880" w:hanging="360"/>
      </w:pPr>
    </w:lvl>
    <w:lvl w:ilvl="4" w:tplc="6F56B0E6" w:tentative="1">
      <w:start w:val="1"/>
      <w:numFmt w:val="lowerLetter"/>
      <w:lvlText w:val="%5."/>
      <w:lvlJc w:val="left"/>
      <w:pPr>
        <w:ind w:left="3600" w:hanging="360"/>
      </w:pPr>
    </w:lvl>
    <w:lvl w:ilvl="5" w:tplc="EB7EFD58" w:tentative="1">
      <w:start w:val="1"/>
      <w:numFmt w:val="lowerRoman"/>
      <w:lvlText w:val="%6."/>
      <w:lvlJc w:val="right"/>
      <w:pPr>
        <w:ind w:left="4320" w:hanging="180"/>
      </w:pPr>
    </w:lvl>
    <w:lvl w:ilvl="6" w:tplc="CB760298" w:tentative="1">
      <w:start w:val="1"/>
      <w:numFmt w:val="decimal"/>
      <w:lvlText w:val="%7."/>
      <w:lvlJc w:val="left"/>
      <w:pPr>
        <w:ind w:left="5040" w:hanging="360"/>
      </w:pPr>
    </w:lvl>
    <w:lvl w:ilvl="7" w:tplc="FF32EFF8" w:tentative="1">
      <w:start w:val="1"/>
      <w:numFmt w:val="lowerLetter"/>
      <w:lvlText w:val="%8."/>
      <w:lvlJc w:val="left"/>
      <w:pPr>
        <w:ind w:left="5760" w:hanging="360"/>
      </w:pPr>
    </w:lvl>
    <w:lvl w:ilvl="8" w:tplc="C4A0B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55CE"/>
    <w:multiLevelType w:val="hybridMultilevel"/>
    <w:tmpl w:val="5C5CC272"/>
    <w:lvl w:ilvl="0" w:tplc="1F7C3BDA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6B63BD7"/>
    <w:multiLevelType w:val="hybridMultilevel"/>
    <w:tmpl w:val="CFBE4F96"/>
    <w:lvl w:ilvl="0" w:tplc="0DACEE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42A9428" w:tentative="1">
      <w:start w:val="1"/>
      <w:numFmt w:val="lowerLetter"/>
      <w:lvlText w:val="%2."/>
      <w:lvlJc w:val="left"/>
      <w:pPr>
        <w:ind w:left="1866" w:hanging="360"/>
      </w:pPr>
    </w:lvl>
    <w:lvl w:ilvl="2" w:tplc="6C765CCE" w:tentative="1">
      <w:start w:val="1"/>
      <w:numFmt w:val="lowerRoman"/>
      <w:lvlText w:val="%3."/>
      <w:lvlJc w:val="right"/>
      <w:pPr>
        <w:ind w:left="2586" w:hanging="180"/>
      </w:pPr>
    </w:lvl>
    <w:lvl w:ilvl="3" w:tplc="E38647CC" w:tentative="1">
      <w:start w:val="1"/>
      <w:numFmt w:val="decimal"/>
      <w:lvlText w:val="%4."/>
      <w:lvlJc w:val="left"/>
      <w:pPr>
        <w:ind w:left="3306" w:hanging="360"/>
      </w:pPr>
    </w:lvl>
    <w:lvl w:ilvl="4" w:tplc="C42A1830" w:tentative="1">
      <w:start w:val="1"/>
      <w:numFmt w:val="lowerLetter"/>
      <w:lvlText w:val="%5."/>
      <w:lvlJc w:val="left"/>
      <w:pPr>
        <w:ind w:left="4026" w:hanging="360"/>
      </w:pPr>
    </w:lvl>
    <w:lvl w:ilvl="5" w:tplc="36C80FD2" w:tentative="1">
      <w:start w:val="1"/>
      <w:numFmt w:val="lowerRoman"/>
      <w:lvlText w:val="%6."/>
      <w:lvlJc w:val="right"/>
      <w:pPr>
        <w:ind w:left="4746" w:hanging="180"/>
      </w:pPr>
    </w:lvl>
    <w:lvl w:ilvl="6" w:tplc="6F7ECD9C" w:tentative="1">
      <w:start w:val="1"/>
      <w:numFmt w:val="decimal"/>
      <w:lvlText w:val="%7."/>
      <w:lvlJc w:val="left"/>
      <w:pPr>
        <w:ind w:left="5466" w:hanging="360"/>
      </w:pPr>
    </w:lvl>
    <w:lvl w:ilvl="7" w:tplc="656E9764" w:tentative="1">
      <w:start w:val="1"/>
      <w:numFmt w:val="lowerLetter"/>
      <w:lvlText w:val="%8."/>
      <w:lvlJc w:val="left"/>
      <w:pPr>
        <w:ind w:left="6186" w:hanging="360"/>
      </w:pPr>
    </w:lvl>
    <w:lvl w:ilvl="8" w:tplc="5066F02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B94820"/>
    <w:multiLevelType w:val="hybridMultilevel"/>
    <w:tmpl w:val="754675E4"/>
    <w:lvl w:ilvl="0" w:tplc="1FA8BA14">
      <w:start w:val="3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B8E1596">
      <w:start w:val="1"/>
      <w:numFmt w:val="lowerLetter"/>
      <w:lvlText w:val="%2."/>
      <w:lvlJc w:val="left"/>
      <w:pPr>
        <w:ind w:left="1506" w:hanging="360"/>
      </w:pPr>
    </w:lvl>
    <w:lvl w:ilvl="2" w:tplc="69CAFF12" w:tentative="1">
      <w:start w:val="1"/>
      <w:numFmt w:val="lowerRoman"/>
      <w:lvlText w:val="%3."/>
      <w:lvlJc w:val="right"/>
      <w:pPr>
        <w:ind w:left="2226" w:hanging="180"/>
      </w:pPr>
    </w:lvl>
    <w:lvl w:ilvl="3" w:tplc="FB1262E2">
      <w:start w:val="1"/>
      <w:numFmt w:val="decimal"/>
      <w:lvlText w:val="%4."/>
      <w:lvlJc w:val="left"/>
      <w:pPr>
        <w:ind w:left="2946" w:hanging="360"/>
      </w:pPr>
    </w:lvl>
    <w:lvl w:ilvl="4" w:tplc="08504374" w:tentative="1">
      <w:start w:val="1"/>
      <w:numFmt w:val="lowerLetter"/>
      <w:lvlText w:val="%5."/>
      <w:lvlJc w:val="left"/>
      <w:pPr>
        <w:ind w:left="3666" w:hanging="360"/>
      </w:pPr>
    </w:lvl>
    <w:lvl w:ilvl="5" w:tplc="1B783CEC" w:tentative="1">
      <w:start w:val="1"/>
      <w:numFmt w:val="lowerRoman"/>
      <w:lvlText w:val="%6."/>
      <w:lvlJc w:val="right"/>
      <w:pPr>
        <w:ind w:left="4386" w:hanging="180"/>
      </w:pPr>
    </w:lvl>
    <w:lvl w:ilvl="6" w:tplc="9196910C" w:tentative="1">
      <w:start w:val="1"/>
      <w:numFmt w:val="decimal"/>
      <w:lvlText w:val="%7."/>
      <w:lvlJc w:val="left"/>
      <w:pPr>
        <w:ind w:left="5106" w:hanging="360"/>
      </w:pPr>
    </w:lvl>
    <w:lvl w:ilvl="7" w:tplc="14822042" w:tentative="1">
      <w:start w:val="1"/>
      <w:numFmt w:val="lowerLetter"/>
      <w:lvlText w:val="%8."/>
      <w:lvlJc w:val="left"/>
      <w:pPr>
        <w:ind w:left="5826" w:hanging="360"/>
      </w:pPr>
    </w:lvl>
    <w:lvl w:ilvl="8" w:tplc="D6BEB9B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7F7E33"/>
    <w:multiLevelType w:val="hybridMultilevel"/>
    <w:tmpl w:val="304E6596"/>
    <w:lvl w:ilvl="0" w:tplc="BAC6BA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EB688FC0" w:tentative="1">
      <w:start w:val="1"/>
      <w:numFmt w:val="lowerLetter"/>
      <w:lvlText w:val="%2."/>
      <w:lvlJc w:val="left"/>
      <w:pPr>
        <w:ind w:left="1789" w:hanging="360"/>
      </w:pPr>
    </w:lvl>
    <w:lvl w:ilvl="2" w:tplc="2330309C" w:tentative="1">
      <w:start w:val="1"/>
      <w:numFmt w:val="lowerRoman"/>
      <w:lvlText w:val="%3."/>
      <w:lvlJc w:val="right"/>
      <w:pPr>
        <w:ind w:left="2509" w:hanging="180"/>
      </w:pPr>
    </w:lvl>
    <w:lvl w:ilvl="3" w:tplc="415CD1AA" w:tentative="1">
      <w:start w:val="1"/>
      <w:numFmt w:val="decimal"/>
      <w:lvlText w:val="%4."/>
      <w:lvlJc w:val="left"/>
      <w:pPr>
        <w:ind w:left="3229" w:hanging="360"/>
      </w:pPr>
    </w:lvl>
    <w:lvl w:ilvl="4" w:tplc="E416AF7E" w:tentative="1">
      <w:start w:val="1"/>
      <w:numFmt w:val="lowerLetter"/>
      <w:lvlText w:val="%5."/>
      <w:lvlJc w:val="left"/>
      <w:pPr>
        <w:ind w:left="3949" w:hanging="360"/>
      </w:pPr>
    </w:lvl>
    <w:lvl w:ilvl="5" w:tplc="0720944E" w:tentative="1">
      <w:start w:val="1"/>
      <w:numFmt w:val="lowerRoman"/>
      <w:lvlText w:val="%6."/>
      <w:lvlJc w:val="right"/>
      <w:pPr>
        <w:ind w:left="4669" w:hanging="180"/>
      </w:pPr>
    </w:lvl>
    <w:lvl w:ilvl="6" w:tplc="EEAE3168" w:tentative="1">
      <w:start w:val="1"/>
      <w:numFmt w:val="decimal"/>
      <w:lvlText w:val="%7."/>
      <w:lvlJc w:val="left"/>
      <w:pPr>
        <w:ind w:left="5389" w:hanging="360"/>
      </w:pPr>
    </w:lvl>
    <w:lvl w:ilvl="7" w:tplc="AA4E0174" w:tentative="1">
      <w:start w:val="1"/>
      <w:numFmt w:val="lowerLetter"/>
      <w:lvlText w:val="%8."/>
      <w:lvlJc w:val="left"/>
      <w:pPr>
        <w:ind w:left="6109" w:hanging="360"/>
      </w:pPr>
    </w:lvl>
    <w:lvl w:ilvl="8" w:tplc="000C29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DB3821"/>
    <w:multiLevelType w:val="hybridMultilevel"/>
    <w:tmpl w:val="09A2CBCC"/>
    <w:lvl w:ilvl="0" w:tplc="DCB816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AEEC818" w:tentative="1">
      <w:start w:val="1"/>
      <w:numFmt w:val="lowerLetter"/>
      <w:lvlText w:val="%2."/>
      <w:lvlJc w:val="left"/>
      <w:pPr>
        <w:ind w:left="1440" w:hanging="360"/>
      </w:pPr>
    </w:lvl>
    <w:lvl w:ilvl="2" w:tplc="B9660434" w:tentative="1">
      <w:start w:val="1"/>
      <w:numFmt w:val="lowerRoman"/>
      <w:lvlText w:val="%3."/>
      <w:lvlJc w:val="right"/>
      <w:pPr>
        <w:ind w:left="2160" w:hanging="180"/>
      </w:pPr>
    </w:lvl>
    <w:lvl w:ilvl="3" w:tplc="7EF85D12" w:tentative="1">
      <w:start w:val="1"/>
      <w:numFmt w:val="decimal"/>
      <w:lvlText w:val="%4."/>
      <w:lvlJc w:val="left"/>
      <w:pPr>
        <w:ind w:left="2880" w:hanging="360"/>
      </w:pPr>
    </w:lvl>
    <w:lvl w:ilvl="4" w:tplc="14044B10" w:tentative="1">
      <w:start w:val="1"/>
      <w:numFmt w:val="lowerLetter"/>
      <w:lvlText w:val="%5."/>
      <w:lvlJc w:val="left"/>
      <w:pPr>
        <w:ind w:left="3600" w:hanging="360"/>
      </w:pPr>
    </w:lvl>
    <w:lvl w:ilvl="5" w:tplc="281AB154" w:tentative="1">
      <w:start w:val="1"/>
      <w:numFmt w:val="lowerRoman"/>
      <w:lvlText w:val="%6."/>
      <w:lvlJc w:val="right"/>
      <w:pPr>
        <w:ind w:left="4320" w:hanging="180"/>
      </w:pPr>
    </w:lvl>
    <w:lvl w:ilvl="6" w:tplc="93E68460" w:tentative="1">
      <w:start w:val="1"/>
      <w:numFmt w:val="decimal"/>
      <w:lvlText w:val="%7."/>
      <w:lvlJc w:val="left"/>
      <w:pPr>
        <w:ind w:left="5040" w:hanging="360"/>
      </w:pPr>
    </w:lvl>
    <w:lvl w:ilvl="7" w:tplc="C25CFA50" w:tentative="1">
      <w:start w:val="1"/>
      <w:numFmt w:val="lowerLetter"/>
      <w:lvlText w:val="%8."/>
      <w:lvlJc w:val="left"/>
      <w:pPr>
        <w:ind w:left="5760" w:hanging="360"/>
      </w:pPr>
    </w:lvl>
    <w:lvl w:ilvl="8" w:tplc="8108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70C88"/>
    <w:multiLevelType w:val="hybridMultilevel"/>
    <w:tmpl w:val="393C4086"/>
    <w:lvl w:ilvl="0" w:tplc="255A4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A8F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614D6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5B3A25F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5F87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066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688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D28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0D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4D581A"/>
    <w:multiLevelType w:val="hybridMultilevel"/>
    <w:tmpl w:val="C870E60A"/>
    <w:lvl w:ilvl="0" w:tplc="1BF87D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7FFA0418" w:tentative="1">
      <w:start w:val="1"/>
      <w:numFmt w:val="lowerLetter"/>
      <w:lvlText w:val="%2."/>
      <w:lvlJc w:val="left"/>
      <w:pPr>
        <w:ind w:left="2073" w:hanging="360"/>
      </w:pPr>
    </w:lvl>
    <w:lvl w:ilvl="2" w:tplc="551C6666" w:tentative="1">
      <w:start w:val="1"/>
      <w:numFmt w:val="lowerRoman"/>
      <w:lvlText w:val="%3."/>
      <w:lvlJc w:val="right"/>
      <w:pPr>
        <w:ind w:left="2793" w:hanging="180"/>
      </w:pPr>
    </w:lvl>
    <w:lvl w:ilvl="3" w:tplc="D264036C">
      <w:start w:val="1"/>
      <w:numFmt w:val="decimal"/>
      <w:lvlText w:val="%4."/>
      <w:lvlJc w:val="left"/>
      <w:pPr>
        <w:ind w:left="3513" w:hanging="360"/>
      </w:pPr>
    </w:lvl>
    <w:lvl w:ilvl="4" w:tplc="B08C6B02" w:tentative="1">
      <w:start w:val="1"/>
      <w:numFmt w:val="lowerLetter"/>
      <w:lvlText w:val="%5."/>
      <w:lvlJc w:val="left"/>
      <w:pPr>
        <w:ind w:left="4233" w:hanging="360"/>
      </w:pPr>
    </w:lvl>
    <w:lvl w:ilvl="5" w:tplc="9B022C90" w:tentative="1">
      <w:start w:val="1"/>
      <w:numFmt w:val="lowerRoman"/>
      <w:lvlText w:val="%6."/>
      <w:lvlJc w:val="right"/>
      <w:pPr>
        <w:ind w:left="4953" w:hanging="180"/>
      </w:pPr>
    </w:lvl>
    <w:lvl w:ilvl="6" w:tplc="140C8270" w:tentative="1">
      <w:start w:val="1"/>
      <w:numFmt w:val="decimal"/>
      <w:lvlText w:val="%7."/>
      <w:lvlJc w:val="left"/>
      <w:pPr>
        <w:ind w:left="5673" w:hanging="360"/>
      </w:pPr>
    </w:lvl>
    <w:lvl w:ilvl="7" w:tplc="7604055A" w:tentative="1">
      <w:start w:val="1"/>
      <w:numFmt w:val="lowerLetter"/>
      <w:lvlText w:val="%8."/>
      <w:lvlJc w:val="left"/>
      <w:pPr>
        <w:ind w:left="6393" w:hanging="360"/>
      </w:pPr>
    </w:lvl>
    <w:lvl w:ilvl="8" w:tplc="AB1CDD0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A393029"/>
    <w:multiLevelType w:val="hybridMultilevel"/>
    <w:tmpl w:val="754675E4"/>
    <w:lvl w:ilvl="0" w:tplc="062E7536">
      <w:start w:val="3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E1078C4">
      <w:start w:val="1"/>
      <w:numFmt w:val="lowerLetter"/>
      <w:lvlText w:val="%2."/>
      <w:lvlJc w:val="left"/>
      <w:pPr>
        <w:ind w:left="1506" w:hanging="360"/>
      </w:pPr>
    </w:lvl>
    <w:lvl w:ilvl="2" w:tplc="5F5E11E4" w:tentative="1">
      <w:start w:val="1"/>
      <w:numFmt w:val="lowerRoman"/>
      <w:lvlText w:val="%3."/>
      <w:lvlJc w:val="right"/>
      <w:pPr>
        <w:ind w:left="2226" w:hanging="180"/>
      </w:pPr>
    </w:lvl>
    <w:lvl w:ilvl="3" w:tplc="AF5AA560">
      <w:start w:val="1"/>
      <w:numFmt w:val="decimal"/>
      <w:lvlText w:val="%4."/>
      <w:lvlJc w:val="left"/>
      <w:pPr>
        <w:ind w:left="2946" w:hanging="360"/>
      </w:pPr>
    </w:lvl>
    <w:lvl w:ilvl="4" w:tplc="CF626D12" w:tentative="1">
      <w:start w:val="1"/>
      <w:numFmt w:val="lowerLetter"/>
      <w:lvlText w:val="%5."/>
      <w:lvlJc w:val="left"/>
      <w:pPr>
        <w:ind w:left="3666" w:hanging="360"/>
      </w:pPr>
    </w:lvl>
    <w:lvl w:ilvl="5" w:tplc="CC3E127A" w:tentative="1">
      <w:start w:val="1"/>
      <w:numFmt w:val="lowerRoman"/>
      <w:lvlText w:val="%6."/>
      <w:lvlJc w:val="right"/>
      <w:pPr>
        <w:ind w:left="4386" w:hanging="180"/>
      </w:pPr>
    </w:lvl>
    <w:lvl w:ilvl="6" w:tplc="166A65E8" w:tentative="1">
      <w:start w:val="1"/>
      <w:numFmt w:val="decimal"/>
      <w:lvlText w:val="%7."/>
      <w:lvlJc w:val="left"/>
      <w:pPr>
        <w:ind w:left="5106" w:hanging="360"/>
      </w:pPr>
    </w:lvl>
    <w:lvl w:ilvl="7" w:tplc="FD924FA8" w:tentative="1">
      <w:start w:val="1"/>
      <w:numFmt w:val="lowerLetter"/>
      <w:lvlText w:val="%8."/>
      <w:lvlJc w:val="left"/>
      <w:pPr>
        <w:ind w:left="5826" w:hanging="360"/>
      </w:pPr>
    </w:lvl>
    <w:lvl w:ilvl="8" w:tplc="446A2DC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F67808"/>
    <w:multiLevelType w:val="hybridMultilevel"/>
    <w:tmpl w:val="75C2EE48"/>
    <w:lvl w:ilvl="0" w:tplc="93D00A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7FBCB662" w:tentative="1">
      <w:start w:val="1"/>
      <w:numFmt w:val="lowerLetter"/>
      <w:lvlText w:val="%2."/>
      <w:lvlJc w:val="left"/>
      <w:pPr>
        <w:ind w:left="1866" w:hanging="360"/>
      </w:pPr>
    </w:lvl>
    <w:lvl w:ilvl="2" w:tplc="6B2ABA18" w:tentative="1">
      <w:start w:val="1"/>
      <w:numFmt w:val="lowerRoman"/>
      <w:lvlText w:val="%3."/>
      <w:lvlJc w:val="right"/>
      <w:pPr>
        <w:ind w:left="2586" w:hanging="180"/>
      </w:pPr>
    </w:lvl>
    <w:lvl w:ilvl="3" w:tplc="BFCEDD1C" w:tentative="1">
      <w:start w:val="1"/>
      <w:numFmt w:val="decimal"/>
      <w:lvlText w:val="%4."/>
      <w:lvlJc w:val="left"/>
      <w:pPr>
        <w:ind w:left="3306" w:hanging="360"/>
      </w:pPr>
    </w:lvl>
    <w:lvl w:ilvl="4" w:tplc="1F6CEB1E" w:tentative="1">
      <w:start w:val="1"/>
      <w:numFmt w:val="lowerLetter"/>
      <w:lvlText w:val="%5."/>
      <w:lvlJc w:val="left"/>
      <w:pPr>
        <w:ind w:left="4026" w:hanging="360"/>
      </w:pPr>
    </w:lvl>
    <w:lvl w:ilvl="5" w:tplc="9E4E81A6" w:tentative="1">
      <w:start w:val="1"/>
      <w:numFmt w:val="lowerRoman"/>
      <w:lvlText w:val="%6."/>
      <w:lvlJc w:val="right"/>
      <w:pPr>
        <w:ind w:left="4746" w:hanging="180"/>
      </w:pPr>
    </w:lvl>
    <w:lvl w:ilvl="6" w:tplc="2CA8B148" w:tentative="1">
      <w:start w:val="1"/>
      <w:numFmt w:val="decimal"/>
      <w:lvlText w:val="%7."/>
      <w:lvlJc w:val="left"/>
      <w:pPr>
        <w:ind w:left="5466" w:hanging="360"/>
      </w:pPr>
    </w:lvl>
    <w:lvl w:ilvl="7" w:tplc="8A566D10" w:tentative="1">
      <w:start w:val="1"/>
      <w:numFmt w:val="lowerLetter"/>
      <w:lvlText w:val="%8."/>
      <w:lvlJc w:val="left"/>
      <w:pPr>
        <w:ind w:left="6186" w:hanging="360"/>
      </w:pPr>
    </w:lvl>
    <w:lvl w:ilvl="8" w:tplc="5E30B012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3"/>
  </w:num>
  <w:num w:numId="5">
    <w:abstractNumId w:val="4"/>
  </w:num>
  <w:num w:numId="6">
    <w:abstractNumId w:val="8"/>
  </w:num>
  <w:num w:numId="7">
    <w:abstractNumId w:val="21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10"/>
  </w:num>
  <w:num w:numId="13">
    <w:abstractNumId w:val="7"/>
  </w:num>
  <w:num w:numId="14">
    <w:abstractNumId w:val="1"/>
  </w:num>
  <w:num w:numId="15">
    <w:abstractNumId w:val="18"/>
  </w:num>
  <w:num w:numId="16">
    <w:abstractNumId w:val="15"/>
  </w:num>
  <w:num w:numId="17">
    <w:abstractNumId w:val="2"/>
  </w:num>
  <w:num w:numId="18">
    <w:abstractNumId w:val="5"/>
  </w:num>
  <w:num w:numId="19">
    <w:abstractNumId w:val="0"/>
  </w:num>
  <w:num w:numId="20">
    <w:abstractNumId w:val="11"/>
  </w:num>
  <w:num w:numId="21">
    <w:abstractNumId w:val="14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7"/>
    <w:rsid w:val="00160505"/>
    <w:rsid w:val="00375D56"/>
    <w:rsid w:val="0039531A"/>
    <w:rsid w:val="00651B57"/>
    <w:rsid w:val="0071232A"/>
    <w:rsid w:val="00792EA2"/>
    <w:rsid w:val="00874117"/>
    <w:rsid w:val="008B7389"/>
    <w:rsid w:val="00A84353"/>
    <w:rsid w:val="00C73FA4"/>
    <w:rsid w:val="00E0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8B91-AE29-439B-B216-2CB0E253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0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03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0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1D12-883A-4F73-A776-DEC5B33D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Wojewody Pomorskiego z dnia 23 grudnia 2022 zmieniające zarządzenie w sprawie ustalenia regulaminu Pomorskiego Urzędu Wojewódzkiego w Gdańsku</vt:lpstr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23 grudnia 2022 zmieniające zarządzenie w sprawie ustalenia regulaminu Pomorskiego Urzędu Wojewódzkiego w Gdańsku</dc:title>
  <dc:creator>Maria Leszczyńska</dc:creator>
  <cp:keywords>Zmiana regulaminu PUW</cp:keywords>
  <cp:lastModifiedBy>Maria Leszczyńska</cp:lastModifiedBy>
  <cp:revision>2</cp:revision>
  <cp:lastPrinted>2022-12-22T12:20:00Z</cp:lastPrinted>
  <dcterms:created xsi:type="dcterms:W3CDTF">2023-01-02T08:10:00Z</dcterms:created>
  <dcterms:modified xsi:type="dcterms:W3CDTF">2023-01-02T08:10:00Z</dcterms:modified>
</cp:coreProperties>
</file>