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51226BC7" w:rsidR="003E4A05" w:rsidRPr="000E3522" w:rsidRDefault="000E3522" w:rsidP="000E3522">
      <w:pPr>
        <w:jc w:val="right"/>
        <w:rPr>
          <w:bCs/>
          <w:color w:val="D0CECE" w:themeColor="background2" w:themeShade="E6"/>
        </w:rPr>
      </w:pPr>
      <w:r w:rsidRPr="000E3522">
        <w:rPr>
          <w:bCs/>
          <w:color w:val="D0CECE" w:themeColor="background2" w:themeShade="E6"/>
        </w:rPr>
        <w:t>Załącznik nr 1</w:t>
      </w:r>
    </w:p>
    <w:p w14:paraId="36AA336E" w14:textId="77777777" w:rsidR="002F26CE" w:rsidRDefault="002F26CE" w:rsidP="003E4A05">
      <w:pPr>
        <w:rPr>
          <w:b/>
        </w:rPr>
      </w:pPr>
    </w:p>
    <w:p w14:paraId="1CEF4259" w14:textId="17711EB5" w:rsidR="00DB5E40" w:rsidRPr="003E4A05" w:rsidRDefault="00D83102" w:rsidP="003E4A05">
      <w:pPr>
        <w:jc w:val="center"/>
        <w:rPr>
          <w:b/>
        </w:rPr>
      </w:pPr>
      <w:r w:rsidRPr="003E4A05">
        <w:rPr>
          <w:b/>
        </w:rPr>
        <w:t>W</w:t>
      </w:r>
      <w:r w:rsidR="00C9388B" w:rsidRPr="003E4A05">
        <w:rPr>
          <w:b/>
        </w:rPr>
        <w:t>STĘP</w:t>
      </w:r>
    </w:p>
    <w:p w14:paraId="232D5DA6" w14:textId="0B72E68A" w:rsidR="00BC33E9" w:rsidRPr="00D83102" w:rsidRDefault="00BC33E9" w:rsidP="00D83102">
      <w:pPr>
        <w:ind w:left="24" w:firstLine="0"/>
      </w:pPr>
      <w:r w:rsidRPr="00D83102">
        <w:t xml:space="preserve">Multimedialna ścieżka edukacyjna </w:t>
      </w:r>
      <w:r w:rsidR="00EC78F3">
        <w:t xml:space="preserve">część II </w:t>
      </w:r>
      <w:r w:rsidRPr="00D83102">
        <w:t xml:space="preserve">ma na celu podnoszenie świadomości oraz promowanie wiedzy </w:t>
      </w:r>
      <w:r w:rsidR="008D4C90" w:rsidRPr="00D83102">
        <w:t xml:space="preserve">poniższej tematyki </w:t>
      </w:r>
      <w:r w:rsidRPr="003E4A05">
        <w:rPr>
          <w:i/>
        </w:rPr>
        <w:t>„Remediacja terenów zanieczyszczonych w r</w:t>
      </w:r>
      <w:r w:rsidR="005005DE" w:rsidRPr="003E4A05">
        <w:rPr>
          <w:i/>
        </w:rPr>
        <w:t>ejonie dawnych Z.Ch. „ZACHEM” w </w:t>
      </w:r>
      <w:r w:rsidRPr="003E4A05">
        <w:rPr>
          <w:i/>
        </w:rPr>
        <w:t>Bydgoszczy w celu likwidacji zagrożeń zdrowotnych i środowiskowych, w tym dla obszaru Natura 2000 Dolina Dolnej Wisły oraz Morza Bałtyckiego”.</w:t>
      </w:r>
    </w:p>
    <w:p w14:paraId="3DE3734F" w14:textId="1F6FD59D" w:rsidR="009050B1" w:rsidRPr="00D83102" w:rsidRDefault="003E4A05" w:rsidP="004B6B86">
      <w:pPr>
        <w:ind w:left="24" w:firstLine="0"/>
      </w:pPr>
      <w:r>
        <w:t xml:space="preserve">Opis przedmiotu zamówienia ma </w:t>
      </w:r>
      <w:r w:rsidR="00420AEA" w:rsidRPr="00D83102">
        <w:t>za zadanie zaprezentować minimalne wy</w:t>
      </w:r>
      <w:r w:rsidR="00EC78F3">
        <w:t>magania Z</w:t>
      </w:r>
      <w:r w:rsidR="00420AEA" w:rsidRPr="00D83102">
        <w:t>amawiającego względem realizacji projektu.</w:t>
      </w:r>
    </w:p>
    <w:p w14:paraId="7CA3C70F" w14:textId="77777777" w:rsidR="00FD4B0E" w:rsidRDefault="00FD4B0E" w:rsidP="004B2317">
      <w:pPr>
        <w:rPr>
          <w:b/>
          <w:color w:val="auto"/>
        </w:rPr>
      </w:pPr>
    </w:p>
    <w:p w14:paraId="29698ED0" w14:textId="3429FAB6" w:rsidR="00A27CA8" w:rsidRDefault="00CD591D" w:rsidP="00431544">
      <w:pPr>
        <w:jc w:val="center"/>
        <w:rPr>
          <w:i/>
          <w:iCs/>
          <w:color w:val="auto"/>
        </w:rPr>
      </w:pPr>
      <w:r w:rsidRPr="0013566A">
        <w:rPr>
          <w:b/>
          <w:iCs/>
          <w:color w:val="auto"/>
        </w:rPr>
        <w:t xml:space="preserve">Rzutnik/projektor </w:t>
      </w:r>
      <w:r w:rsidRPr="00A72AE7">
        <w:rPr>
          <w:i/>
          <w:iCs/>
          <w:color w:val="auto"/>
        </w:rPr>
        <w:t>– 1 sztuka</w:t>
      </w:r>
    </w:p>
    <w:p w14:paraId="4983ED3C" w14:textId="77777777" w:rsidR="00CD591D" w:rsidRDefault="00CD591D" w:rsidP="00431544">
      <w:pPr>
        <w:jc w:val="center"/>
        <w:rPr>
          <w:i/>
          <w:iCs/>
          <w:color w:val="auto"/>
        </w:rPr>
      </w:pPr>
    </w:p>
    <w:p w14:paraId="1E26544F" w14:textId="77777777" w:rsidR="00CD591D" w:rsidRPr="0040018A" w:rsidRDefault="00CD591D" w:rsidP="00CD591D">
      <w:pPr>
        <w:spacing w:after="0" w:line="240" w:lineRule="auto"/>
        <w:ind w:hanging="34"/>
        <w:rPr>
          <w:color w:val="auto"/>
        </w:rPr>
      </w:pPr>
      <w:r w:rsidRPr="0040018A">
        <w:rPr>
          <w:color w:val="auto"/>
        </w:rPr>
        <w:t xml:space="preserve">Nazwa i kody CPV: </w:t>
      </w:r>
    </w:p>
    <w:p w14:paraId="3F7D1D29" w14:textId="77777777" w:rsidR="00CD591D" w:rsidRPr="0040018A" w:rsidRDefault="00CD591D" w:rsidP="00CD591D">
      <w:pPr>
        <w:spacing w:after="0" w:line="240" w:lineRule="auto"/>
        <w:ind w:hanging="34"/>
        <w:rPr>
          <w:color w:val="auto"/>
        </w:rPr>
      </w:pPr>
      <w:r w:rsidRPr="0040018A">
        <w:rPr>
          <w:color w:val="auto"/>
        </w:rPr>
        <w:t>38652100-1 Projektory</w:t>
      </w:r>
    </w:p>
    <w:p w14:paraId="3F66F45A" w14:textId="7AEE80C9" w:rsidR="00A27CA8" w:rsidRDefault="00A27CA8" w:rsidP="00A27CA8">
      <w:pPr>
        <w:spacing w:after="0" w:line="240" w:lineRule="auto"/>
        <w:ind w:hanging="34"/>
        <w:rPr>
          <w:color w:val="auto"/>
          <w:highlight w:val="yellow"/>
        </w:rPr>
      </w:pPr>
    </w:p>
    <w:p w14:paraId="438A1050" w14:textId="77777777" w:rsidR="00CD591D" w:rsidRPr="00A72AE7" w:rsidRDefault="00CD591D" w:rsidP="00CD591D">
      <w:pPr>
        <w:rPr>
          <w:i/>
          <w:color w:val="auto"/>
        </w:rPr>
      </w:pPr>
      <w:r w:rsidRPr="00A72AE7">
        <w:rPr>
          <w:i/>
          <w:color w:val="auto"/>
        </w:rPr>
        <w:t>Minimalne parametry:</w:t>
      </w:r>
    </w:p>
    <w:tbl>
      <w:tblPr>
        <w:tblW w:w="10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9639"/>
      </w:tblGrid>
      <w:tr w:rsidR="00CD591D" w:rsidRPr="00D61343" w14:paraId="1EB3C0B2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626F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4C0049" w14:textId="52327E93" w:rsidR="00D203A4" w:rsidRPr="00D61343" w:rsidRDefault="000F5F34" w:rsidP="001D3962">
            <w:pPr>
              <w:rPr>
                <w:color w:val="auto"/>
              </w:rPr>
            </w:pPr>
            <w:r>
              <w:t>Laserowy o żywotności źródła światła minimum 20 000 godzin w trybie normalnym</w:t>
            </w:r>
          </w:p>
        </w:tc>
      </w:tr>
      <w:tr w:rsidR="00CD591D" w:rsidRPr="00D61343" w14:paraId="5627A53D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2DC6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CFF36" w14:textId="441B4485" w:rsidR="00CD591D" w:rsidRPr="00D61343" w:rsidRDefault="000F5F34" w:rsidP="002E5E81">
            <w:pPr>
              <w:rPr>
                <w:color w:val="auto"/>
              </w:rPr>
            </w:pPr>
            <w:r>
              <w:t>Rozdzielczość rzeczywista: minimum 1920x1080 Full HD</w:t>
            </w:r>
          </w:p>
        </w:tc>
      </w:tr>
      <w:tr w:rsidR="00CD591D" w:rsidRPr="00D61343" w14:paraId="2C23B74E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0135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6A253F" w14:textId="42165049" w:rsidR="00CD591D" w:rsidRPr="00D61343" w:rsidRDefault="000F5F34" w:rsidP="002E5E81">
            <w:pPr>
              <w:rPr>
                <w:color w:val="auto"/>
              </w:rPr>
            </w:pPr>
            <w:r>
              <w:t>Optyka ultrakrótkiego rzutu (współczynnik powiększenia &lt;0.4:1)</w:t>
            </w:r>
          </w:p>
        </w:tc>
      </w:tr>
      <w:tr w:rsidR="00CD591D" w:rsidRPr="00D61343" w14:paraId="4D40BA6B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07DF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06DC5E" w14:textId="3B7AE626" w:rsidR="00CD591D" w:rsidRPr="00D61343" w:rsidRDefault="000F5F34" w:rsidP="002E5E81">
            <w:pPr>
              <w:rPr>
                <w:color w:val="auto"/>
              </w:rPr>
            </w:pPr>
            <w:r>
              <w:t>Technologia: do wyboru 3xLCD lub DLP</w:t>
            </w:r>
          </w:p>
        </w:tc>
      </w:tr>
      <w:tr w:rsidR="00CD591D" w:rsidRPr="00D61343" w14:paraId="6C49D4B3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8485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B4C080" w14:textId="237EFAB9" w:rsidR="00CD591D" w:rsidRPr="00D61343" w:rsidRDefault="000F5F34" w:rsidP="002E5E81">
            <w:pPr>
              <w:rPr>
                <w:color w:val="auto"/>
              </w:rPr>
            </w:pPr>
            <w:r>
              <w:t>Jasność: minimum 3600 ANSI</w:t>
            </w:r>
          </w:p>
        </w:tc>
      </w:tr>
      <w:tr w:rsidR="00CD591D" w:rsidRPr="00D61343" w14:paraId="6C09AEA0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CDF0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F65438" w14:textId="05F2A8B9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Wejście HDMI: minimum 2</w:t>
            </w:r>
            <w:r w:rsidR="006B60D3">
              <w:rPr>
                <w:color w:val="auto"/>
              </w:rPr>
              <w:t xml:space="preserve"> </w:t>
            </w:r>
            <w:r w:rsidRPr="00D61343">
              <w:rPr>
                <w:color w:val="auto"/>
              </w:rPr>
              <w:t>szt</w:t>
            </w:r>
            <w:r>
              <w:rPr>
                <w:color w:val="auto"/>
              </w:rPr>
              <w:t>.</w:t>
            </w:r>
          </w:p>
        </w:tc>
      </w:tr>
      <w:tr w:rsidR="00CD591D" w:rsidRPr="00D61343" w14:paraId="7604D977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880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21C163" w14:textId="717E843E" w:rsidR="00CD591D" w:rsidRPr="00D61343" w:rsidRDefault="000F5F34" w:rsidP="00CD591D">
            <w:pPr>
              <w:rPr>
                <w:color w:val="auto"/>
              </w:rPr>
            </w:pPr>
            <w:r>
              <w:t>Wbudowany moduł interaktywny lub urządzenie zewnętrzne interaktywne kompatybilne z projektorem</w:t>
            </w:r>
          </w:p>
        </w:tc>
      </w:tr>
      <w:tr w:rsidR="00D203A4" w:rsidRPr="00D61343" w14:paraId="1EDCAC3B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A2D5" w14:textId="12C81B25" w:rsidR="00D203A4" w:rsidRPr="00D61343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E818C" w14:textId="69A28EA7" w:rsidR="00D203A4" w:rsidRPr="00D61343" w:rsidRDefault="000F5F34" w:rsidP="00D203A4">
            <w:pPr>
              <w:rPr>
                <w:color w:val="auto"/>
              </w:rPr>
            </w:pPr>
            <w:r>
              <w:t>Możliwość prezentacji bez posiadania komputera</w:t>
            </w:r>
          </w:p>
        </w:tc>
      </w:tr>
      <w:tr w:rsidR="00D203A4" w:rsidRPr="00D61343" w14:paraId="412DD7F2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E91A" w14:textId="16C239BB" w:rsidR="00D203A4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850BA" w14:textId="61156DC7" w:rsidR="00D203A4" w:rsidRDefault="000F5F34" w:rsidP="00D203A4">
            <w:pPr>
              <w:rPr>
                <w:color w:val="auto"/>
              </w:rPr>
            </w:pPr>
            <w:r>
              <w:t>Możliwość projekcji poprzez dedykowany uchwyt oraz stolik mobilny</w:t>
            </w:r>
          </w:p>
        </w:tc>
      </w:tr>
      <w:tr w:rsidR="00D203A4" w:rsidRPr="00D61343" w14:paraId="5D5F3358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0A489" w14:textId="764BE7A5" w:rsidR="00D203A4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4F59C" w14:textId="6D12DD81" w:rsidR="00D203A4" w:rsidRPr="000F5F34" w:rsidRDefault="000F5F34" w:rsidP="000F5F34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F5F34">
              <w:rPr>
                <w:color w:val="auto"/>
                <w:szCs w:val="24"/>
              </w:rPr>
              <w:t>Projektor musi być kompatybilny ekranem ramowym 100” (</w:t>
            </w:r>
            <w:proofErr w:type="spellStart"/>
            <w:r w:rsidRPr="000F5F34">
              <w:rPr>
                <w:color w:val="auto"/>
                <w:szCs w:val="24"/>
              </w:rPr>
              <w:t>Quick</w:t>
            </w:r>
            <w:proofErr w:type="spellEnd"/>
            <w:r w:rsidRPr="000F5F34">
              <w:rPr>
                <w:color w:val="auto"/>
                <w:szCs w:val="24"/>
              </w:rPr>
              <w:t xml:space="preserve"> </w:t>
            </w:r>
            <w:proofErr w:type="spellStart"/>
            <w:r w:rsidRPr="000F5F34">
              <w:rPr>
                <w:color w:val="auto"/>
                <w:szCs w:val="24"/>
              </w:rPr>
              <w:t>Fold</w:t>
            </w:r>
            <w:proofErr w:type="spellEnd"/>
            <w:r w:rsidRPr="000F5F34">
              <w:rPr>
                <w:color w:val="auto"/>
                <w:szCs w:val="24"/>
              </w:rPr>
              <w:t xml:space="preserve"> pro 220</w:t>
            </w:r>
            <w:r>
              <w:rPr>
                <w:color w:val="auto"/>
                <w:szCs w:val="24"/>
              </w:rPr>
              <w:t xml:space="preserve"> </w:t>
            </w:r>
            <w:r w:rsidRPr="000F5F34">
              <w:rPr>
                <w:color w:val="auto"/>
                <w:szCs w:val="24"/>
              </w:rPr>
              <w:t>cm)</w:t>
            </w:r>
          </w:p>
        </w:tc>
      </w:tr>
      <w:tr w:rsidR="00D203A4" w:rsidRPr="00D61343" w14:paraId="7C230987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A1ED" w14:textId="0FE63B85" w:rsidR="00D203A4" w:rsidRDefault="001D3962" w:rsidP="00D203A4">
            <w:pPr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1F78F" w14:textId="1B0A7AA4" w:rsidR="00D203A4" w:rsidRDefault="000F5F34" w:rsidP="00D203A4">
            <w:pPr>
              <w:rPr>
                <w:color w:val="auto"/>
              </w:rPr>
            </w:pPr>
            <w:proofErr w:type="spellStart"/>
            <w:r>
              <w:t>WiFi</w:t>
            </w:r>
            <w:proofErr w:type="spellEnd"/>
          </w:p>
        </w:tc>
      </w:tr>
      <w:tr w:rsidR="00CD591D" w:rsidRPr="00D61343" w14:paraId="0773FDC4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96A7" w14:textId="64B8FD58" w:rsidR="00CD591D" w:rsidRPr="00D61343" w:rsidRDefault="000F5F34" w:rsidP="002E5E81">
            <w:pPr>
              <w:rPr>
                <w:color w:val="auto"/>
              </w:rPr>
            </w:pPr>
            <w:r>
              <w:rPr>
                <w:bCs/>
                <w:color w:val="auto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FB5837" w14:textId="27839B85" w:rsidR="00CD591D" w:rsidRPr="00D61343" w:rsidRDefault="000F5F34" w:rsidP="002E5E81">
            <w:pPr>
              <w:rPr>
                <w:color w:val="auto"/>
              </w:rPr>
            </w:pPr>
            <w:r>
              <w:t>Dedykowany interaktywny pisak</w:t>
            </w:r>
          </w:p>
        </w:tc>
      </w:tr>
      <w:tr w:rsidR="000F5F34" w:rsidRPr="00D61343" w14:paraId="05AD04FD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CE55" w14:textId="3CFE955D" w:rsidR="000F5F34" w:rsidRPr="00D61343" w:rsidRDefault="000F5F3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05796" w14:textId="6AEE4A58" w:rsidR="000F5F34" w:rsidRPr="00D61343" w:rsidRDefault="000F5F34" w:rsidP="002E5E81">
            <w:pPr>
              <w:rPr>
                <w:color w:val="auto"/>
              </w:rPr>
            </w:pPr>
            <w:r>
              <w:t>Bluetooth</w:t>
            </w:r>
          </w:p>
        </w:tc>
      </w:tr>
      <w:tr w:rsidR="000F5F34" w:rsidRPr="00D61343" w14:paraId="45D6989D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FB7D" w14:textId="6D4F93B0" w:rsidR="000F5F34" w:rsidRPr="00D61343" w:rsidRDefault="000F5F3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38F21" w14:textId="1FA29E2F" w:rsidR="000F5F34" w:rsidRPr="00D61343" w:rsidRDefault="000F5F34" w:rsidP="002E5E81">
            <w:pPr>
              <w:rPr>
                <w:color w:val="auto"/>
              </w:rPr>
            </w:pPr>
            <w:r>
              <w:t>RJ45 (LAN)</w:t>
            </w:r>
          </w:p>
        </w:tc>
      </w:tr>
      <w:tr w:rsidR="000F5F34" w:rsidRPr="00D61343" w14:paraId="268C6D18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78B4" w14:textId="0D8B0551" w:rsidR="000F5F34" w:rsidRPr="00D61343" w:rsidRDefault="000F5F3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455CD" w14:textId="70C9015F" w:rsidR="000F5F34" w:rsidRPr="00D61343" w:rsidRDefault="000F5F34" w:rsidP="002E5E81">
            <w:pPr>
              <w:rPr>
                <w:color w:val="auto"/>
              </w:rPr>
            </w:pPr>
            <w:r>
              <w:t>Stolik mobilny z regulacją wysokości dedykowany dla oferowanego projektora</w:t>
            </w:r>
          </w:p>
        </w:tc>
      </w:tr>
      <w:tr w:rsidR="000F5F34" w:rsidRPr="00D61343" w14:paraId="71623F26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B875" w14:textId="25DC178B" w:rsidR="000F5F34" w:rsidRPr="00D61343" w:rsidRDefault="000F5F3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333AD" w14:textId="2FED9668" w:rsidR="000F5F34" w:rsidRPr="00D61343" w:rsidRDefault="000F5F34" w:rsidP="002E5E81">
            <w:pPr>
              <w:rPr>
                <w:color w:val="auto"/>
              </w:rPr>
            </w:pPr>
            <w:r>
              <w:t>Gwarancja minimum 36 miesięcy</w:t>
            </w:r>
          </w:p>
        </w:tc>
      </w:tr>
      <w:tr w:rsidR="000F5F34" w:rsidRPr="00D61343" w14:paraId="58D65EEC" w14:textId="77777777" w:rsidTr="000F5F34">
        <w:trPr>
          <w:trHeight w:val="3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74F2" w14:textId="553DE210" w:rsidR="000F5F34" w:rsidRPr="00D61343" w:rsidRDefault="000F5F3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73F5B" w14:textId="74850C5D" w:rsidR="000F5F34" w:rsidRPr="00D61343" w:rsidRDefault="000F5F34" w:rsidP="002E5E81">
            <w:pPr>
              <w:rPr>
                <w:color w:val="auto"/>
              </w:rPr>
            </w:pPr>
            <w:r>
              <w:t>Instalacja wraz z uruchomieniem i przeszkoleniem pracowników</w:t>
            </w:r>
          </w:p>
        </w:tc>
      </w:tr>
    </w:tbl>
    <w:p w14:paraId="6D79CE09" w14:textId="77777777" w:rsidR="003A44F0" w:rsidRPr="00902797" w:rsidRDefault="003A44F0" w:rsidP="00A27CA8">
      <w:pPr>
        <w:spacing w:after="0" w:line="240" w:lineRule="auto"/>
        <w:ind w:hanging="34"/>
        <w:rPr>
          <w:color w:val="auto"/>
          <w:highlight w:val="yellow"/>
        </w:rPr>
      </w:pPr>
    </w:p>
    <w:sectPr w:rsidR="003A44F0" w:rsidRPr="00902797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D0D5" w14:textId="77777777" w:rsidR="0000714B" w:rsidRDefault="0000714B">
      <w:pPr>
        <w:spacing w:after="0" w:line="240" w:lineRule="auto"/>
      </w:pPr>
      <w:r>
        <w:separator/>
      </w:r>
    </w:p>
  </w:endnote>
  <w:endnote w:type="continuationSeparator" w:id="0">
    <w:p w14:paraId="00CB5997" w14:textId="77777777" w:rsidR="0000714B" w:rsidRDefault="0000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FDFAC46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AD6F72" w:rsidRPr="00AD6F72">
          <w:rPr>
            <w:rFonts w:asciiTheme="minorHAnsi" w:eastAsiaTheme="majorEastAsia" w:hAnsiTheme="minorHAnsi" w:cstheme="minorHAnsi"/>
            <w:noProof/>
            <w:szCs w:val="24"/>
          </w:rPr>
          <w:t>3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27950D52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974C33" w:rsidRPr="00974C33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6367" w14:textId="77777777" w:rsidR="0000714B" w:rsidRDefault="0000714B">
      <w:pPr>
        <w:spacing w:after="0" w:line="240" w:lineRule="auto"/>
      </w:pPr>
      <w:r>
        <w:separator/>
      </w:r>
    </w:p>
  </w:footnote>
  <w:footnote w:type="continuationSeparator" w:id="0">
    <w:p w14:paraId="2476F05D" w14:textId="77777777" w:rsidR="0000714B" w:rsidRDefault="0000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138158135">
    <w:abstractNumId w:val="10"/>
  </w:num>
  <w:num w:numId="2" w16cid:durableId="294917469">
    <w:abstractNumId w:val="2"/>
  </w:num>
  <w:num w:numId="3" w16cid:durableId="1858227455">
    <w:abstractNumId w:val="9"/>
  </w:num>
  <w:num w:numId="4" w16cid:durableId="1770928414">
    <w:abstractNumId w:val="17"/>
  </w:num>
  <w:num w:numId="5" w16cid:durableId="1310669931">
    <w:abstractNumId w:val="18"/>
  </w:num>
  <w:num w:numId="6" w16cid:durableId="1360160913">
    <w:abstractNumId w:val="12"/>
  </w:num>
  <w:num w:numId="7" w16cid:durableId="1563521168">
    <w:abstractNumId w:val="8"/>
  </w:num>
  <w:num w:numId="8" w16cid:durableId="478157115">
    <w:abstractNumId w:val="15"/>
  </w:num>
  <w:num w:numId="9" w16cid:durableId="2144153838">
    <w:abstractNumId w:val="6"/>
  </w:num>
  <w:num w:numId="10" w16cid:durableId="1886722555">
    <w:abstractNumId w:val="13"/>
  </w:num>
  <w:num w:numId="11" w16cid:durableId="736436219">
    <w:abstractNumId w:val="3"/>
  </w:num>
  <w:num w:numId="12" w16cid:durableId="1478566086">
    <w:abstractNumId w:val="14"/>
  </w:num>
  <w:num w:numId="13" w16cid:durableId="1709407235">
    <w:abstractNumId w:val="5"/>
  </w:num>
  <w:num w:numId="14" w16cid:durableId="1167788443">
    <w:abstractNumId w:val="16"/>
  </w:num>
  <w:num w:numId="15" w16cid:durableId="1613827618">
    <w:abstractNumId w:val="11"/>
  </w:num>
  <w:num w:numId="16" w16cid:durableId="289358027">
    <w:abstractNumId w:val="4"/>
  </w:num>
  <w:num w:numId="17" w16cid:durableId="1686861334">
    <w:abstractNumId w:val="0"/>
  </w:num>
  <w:num w:numId="18" w16cid:durableId="1209411306">
    <w:abstractNumId w:val="1"/>
  </w:num>
  <w:num w:numId="19" w16cid:durableId="165931052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5676"/>
    <w:rsid w:val="00005E6A"/>
    <w:rsid w:val="0000714B"/>
    <w:rsid w:val="00061956"/>
    <w:rsid w:val="00063B7B"/>
    <w:rsid w:val="00064E59"/>
    <w:rsid w:val="00073ABE"/>
    <w:rsid w:val="00091B1F"/>
    <w:rsid w:val="0009423B"/>
    <w:rsid w:val="00095048"/>
    <w:rsid w:val="00095DB4"/>
    <w:rsid w:val="000A316D"/>
    <w:rsid w:val="000B1CAD"/>
    <w:rsid w:val="000C0288"/>
    <w:rsid w:val="000C3DCA"/>
    <w:rsid w:val="000C4A12"/>
    <w:rsid w:val="000D160B"/>
    <w:rsid w:val="000D5817"/>
    <w:rsid w:val="000E2FFD"/>
    <w:rsid w:val="000E3522"/>
    <w:rsid w:val="000E7035"/>
    <w:rsid w:val="000F32C7"/>
    <w:rsid w:val="000F5F34"/>
    <w:rsid w:val="001012CA"/>
    <w:rsid w:val="00101356"/>
    <w:rsid w:val="001019F8"/>
    <w:rsid w:val="0010646B"/>
    <w:rsid w:val="001106EA"/>
    <w:rsid w:val="001125FB"/>
    <w:rsid w:val="001165C2"/>
    <w:rsid w:val="001177D5"/>
    <w:rsid w:val="00122886"/>
    <w:rsid w:val="00133E1F"/>
    <w:rsid w:val="0013566A"/>
    <w:rsid w:val="00136BB6"/>
    <w:rsid w:val="0014184C"/>
    <w:rsid w:val="00143A98"/>
    <w:rsid w:val="001452DC"/>
    <w:rsid w:val="00152825"/>
    <w:rsid w:val="00161B95"/>
    <w:rsid w:val="00167D6A"/>
    <w:rsid w:val="001722F3"/>
    <w:rsid w:val="00186048"/>
    <w:rsid w:val="0018744D"/>
    <w:rsid w:val="001946B7"/>
    <w:rsid w:val="001B218F"/>
    <w:rsid w:val="001B5F33"/>
    <w:rsid w:val="001B74A3"/>
    <w:rsid w:val="001C44AE"/>
    <w:rsid w:val="001C4AC8"/>
    <w:rsid w:val="001D3962"/>
    <w:rsid w:val="001E4F72"/>
    <w:rsid w:val="001F0A1F"/>
    <w:rsid w:val="001F1A24"/>
    <w:rsid w:val="00203193"/>
    <w:rsid w:val="00207051"/>
    <w:rsid w:val="00210CCE"/>
    <w:rsid w:val="00213A6A"/>
    <w:rsid w:val="00220BD2"/>
    <w:rsid w:val="0022473D"/>
    <w:rsid w:val="00231104"/>
    <w:rsid w:val="002419C1"/>
    <w:rsid w:val="00242C19"/>
    <w:rsid w:val="002579EB"/>
    <w:rsid w:val="00264888"/>
    <w:rsid w:val="00270A4C"/>
    <w:rsid w:val="002713D4"/>
    <w:rsid w:val="00272E8F"/>
    <w:rsid w:val="00275D93"/>
    <w:rsid w:val="002765D0"/>
    <w:rsid w:val="00294120"/>
    <w:rsid w:val="00294DBF"/>
    <w:rsid w:val="002C096E"/>
    <w:rsid w:val="002C2996"/>
    <w:rsid w:val="002C3979"/>
    <w:rsid w:val="002C4BAB"/>
    <w:rsid w:val="002C648C"/>
    <w:rsid w:val="002D0273"/>
    <w:rsid w:val="002D1AD9"/>
    <w:rsid w:val="002E4E1D"/>
    <w:rsid w:val="002F26CE"/>
    <w:rsid w:val="002F4E53"/>
    <w:rsid w:val="002F5932"/>
    <w:rsid w:val="00301AFB"/>
    <w:rsid w:val="00303EDE"/>
    <w:rsid w:val="00305BE6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A44F0"/>
    <w:rsid w:val="003A6984"/>
    <w:rsid w:val="003B5DF3"/>
    <w:rsid w:val="003C0488"/>
    <w:rsid w:val="003C0D45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18A"/>
    <w:rsid w:val="00400F56"/>
    <w:rsid w:val="00404B5F"/>
    <w:rsid w:val="0041229C"/>
    <w:rsid w:val="00412797"/>
    <w:rsid w:val="0041729C"/>
    <w:rsid w:val="00420AEA"/>
    <w:rsid w:val="00422505"/>
    <w:rsid w:val="0043034D"/>
    <w:rsid w:val="00431544"/>
    <w:rsid w:val="00446081"/>
    <w:rsid w:val="00453D23"/>
    <w:rsid w:val="00462761"/>
    <w:rsid w:val="0046414B"/>
    <w:rsid w:val="00466ACF"/>
    <w:rsid w:val="00467E08"/>
    <w:rsid w:val="00483F97"/>
    <w:rsid w:val="00486157"/>
    <w:rsid w:val="00495808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1EBA"/>
    <w:rsid w:val="005B5313"/>
    <w:rsid w:val="005C63CA"/>
    <w:rsid w:val="005E6B0D"/>
    <w:rsid w:val="005E7F82"/>
    <w:rsid w:val="005F2DAC"/>
    <w:rsid w:val="00615FD5"/>
    <w:rsid w:val="006447EA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60D3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638"/>
    <w:rsid w:val="00861C00"/>
    <w:rsid w:val="00864B1A"/>
    <w:rsid w:val="00881FFD"/>
    <w:rsid w:val="00885006"/>
    <w:rsid w:val="00886C90"/>
    <w:rsid w:val="00887B91"/>
    <w:rsid w:val="00891CA6"/>
    <w:rsid w:val="00895077"/>
    <w:rsid w:val="00895983"/>
    <w:rsid w:val="00896A9A"/>
    <w:rsid w:val="008B27E3"/>
    <w:rsid w:val="008B3518"/>
    <w:rsid w:val="008C391C"/>
    <w:rsid w:val="008C5C57"/>
    <w:rsid w:val="008C5C63"/>
    <w:rsid w:val="008C703C"/>
    <w:rsid w:val="008D02A7"/>
    <w:rsid w:val="008D4C90"/>
    <w:rsid w:val="008D5F8E"/>
    <w:rsid w:val="008D64CE"/>
    <w:rsid w:val="008E5BB3"/>
    <w:rsid w:val="008F3307"/>
    <w:rsid w:val="009011E9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4C33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27CA8"/>
    <w:rsid w:val="00A358BA"/>
    <w:rsid w:val="00A37307"/>
    <w:rsid w:val="00A563C5"/>
    <w:rsid w:val="00A60688"/>
    <w:rsid w:val="00A665B4"/>
    <w:rsid w:val="00A72AE7"/>
    <w:rsid w:val="00A74587"/>
    <w:rsid w:val="00A905A5"/>
    <w:rsid w:val="00A94605"/>
    <w:rsid w:val="00A94CE1"/>
    <w:rsid w:val="00AA0E46"/>
    <w:rsid w:val="00AB334E"/>
    <w:rsid w:val="00AC3B23"/>
    <w:rsid w:val="00AC5059"/>
    <w:rsid w:val="00AC62A8"/>
    <w:rsid w:val="00AD0540"/>
    <w:rsid w:val="00AD0BB0"/>
    <w:rsid w:val="00AD0D42"/>
    <w:rsid w:val="00AD6F72"/>
    <w:rsid w:val="00AE1C57"/>
    <w:rsid w:val="00B12234"/>
    <w:rsid w:val="00B260E7"/>
    <w:rsid w:val="00B27FE9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D7F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045B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82CAB"/>
    <w:rsid w:val="00C84371"/>
    <w:rsid w:val="00C92645"/>
    <w:rsid w:val="00C9388B"/>
    <w:rsid w:val="00C97CA8"/>
    <w:rsid w:val="00CA492E"/>
    <w:rsid w:val="00CC1B8C"/>
    <w:rsid w:val="00CC2DFA"/>
    <w:rsid w:val="00CD0E36"/>
    <w:rsid w:val="00CD591D"/>
    <w:rsid w:val="00CE3E6F"/>
    <w:rsid w:val="00CE7F71"/>
    <w:rsid w:val="00CF7D77"/>
    <w:rsid w:val="00D018C3"/>
    <w:rsid w:val="00D02370"/>
    <w:rsid w:val="00D02504"/>
    <w:rsid w:val="00D042F1"/>
    <w:rsid w:val="00D11A2F"/>
    <w:rsid w:val="00D203A4"/>
    <w:rsid w:val="00D571FB"/>
    <w:rsid w:val="00D57F57"/>
    <w:rsid w:val="00D609EF"/>
    <w:rsid w:val="00D61343"/>
    <w:rsid w:val="00D643B3"/>
    <w:rsid w:val="00D65D49"/>
    <w:rsid w:val="00D70B43"/>
    <w:rsid w:val="00D83102"/>
    <w:rsid w:val="00D84565"/>
    <w:rsid w:val="00D94D13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23C1F"/>
    <w:rsid w:val="00F26698"/>
    <w:rsid w:val="00F277B0"/>
    <w:rsid w:val="00F363C3"/>
    <w:rsid w:val="00F44E60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1A20"/>
    <w:rsid w:val="00FB2A0F"/>
    <w:rsid w:val="00FB4049"/>
    <w:rsid w:val="00FC0F20"/>
    <w:rsid w:val="00FC2AE6"/>
    <w:rsid w:val="00FC46AF"/>
    <w:rsid w:val="00FD4B0E"/>
    <w:rsid w:val="00FD50EF"/>
    <w:rsid w:val="00FD6477"/>
    <w:rsid w:val="00FD6FE1"/>
    <w:rsid w:val="00FD7FC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rzutnik</dc:title>
  <dc:subject/>
  <dc:creator/>
  <cp:keywords/>
  <cp:lastModifiedBy/>
  <cp:revision>1</cp:revision>
  <dcterms:created xsi:type="dcterms:W3CDTF">2023-06-07T10:31:00Z</dcterms:created>
  <dcterms:modified xsi:type="dcterms:W3CDTF">2023-06-07T10:31:00Z</dcterms:modified>
</cp:coreProperties>
</file>