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23DCF3" w14:textId="77777777" w:rsidR="001C3FE0" w:rsidRDefault="001C3FE0" w:rsidP="00D61726">
      <w:pPr>
        <w:spacing w:after="0" w:line="260" w:lineRule="exact"/>
        <w:rPr>
          <w:rFonts w:ascii="Lato" w:hAnsi="Lato"/>
        </w:rPr>
      </w:pPr>
    </w:p>
    <w:p w14:paraId="776DAFA9" w14:textId="5DD2E7C0" w:rsidR="009276B2" w:rsidRPr="00FE503F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FE503F">
        <w:rPr>
          <w:rFonts w:ascii="Lato" w:hAnsi="Lato"/>
          <w:sz w:val="20"/>
          <w:szCs w:val="20"/>
        </w:rPr>
        <w:t>Znak pisma</w:t>
      </w:r>
      <w:r w:rsidR="00B36262" w:rsidRPr="00FE503F">
        <w:rPr>
          <w:rFonts w:ascii="Lato" w:hAnsi="Lato"/>
          <w:sz w:val="20"/>
          <w:szCs w:val="20"/>
        </w:rPr>
        <w:t>:</w:t>
      </w:r>
      <w:r w:rsidR="002830CF" w:rsidRPr="00FE503F">
        <w:rPr>
          <w:rFonts w:ascii="Lato" w:hAnsi="Lato"/>
          <w:sz w:val="20"/>
          <w:szCs w:val="20"/>
        </w:rPr>
        <w:t xml:space="preserve"> </w:t>
      </w:r>
      <w:r w:rsidR="004A2ADE" w:rsidRPr="004A2ADE">
        <w:rPr>
          <w:rFonts w:ascii="Lato" w:hAnsi="Lato"/>
          <w:sz w:val="20"/>
          <w:szCs w:val="20"/>
        </w:rPr>
        <w:t>DLI-I.7621.1</w:t>
      </w:r>
      <w:r w:rsidR="00633887">
        <w:rPr>
          <w:rFonts w:ascii="Lato" w:hAnsi="Lato"/>
          <w:sz w:val="20"/>
          <w:szCs w:val="20"/>
        </w:rPr>
        <w:t>0</w:t>
      </w:r>
      <w:r w:rsidR="004A2ADE" w:rsidRPr="004A2ADE">
        <w:rPr>
          <w:rFonts w:ascii="Lato" w:hAnsi="Lato"/>
          <w:sz w:val="20"/>
          <w:szCs w:val="20"/>
        </w:rPr>
        <w:t>.202</w:t>
      </w:r>
      <w:r w:rsidR="00633887">
        <w:rPr>
          <w:rFonts w:ascii="Lato" w:hAnsi="Lato"/>
          <w:sz w:val="20"/>
          <w:szCs w:val="20"/>
        </w:rPr>
        <w:t>0</w:t>
      </w:r>
      <w:r w:rsidR="004A2ADE" w:rsidRPr="004A2ADE">
        <w:rPr>
          <w:rFonts w:ascii="Lato" w:hAnsi="Lato"/>
          <w:sz w:val="20"/>
          <w:szCs w:val="20"/>
        </w:rPr>
        <w:t>.LB.1</w:t>
      </w:r>
      <w:r w:rsidR="00D14D91">
        <w:rPr>
          <w:rFonts w:ascii="Lato" w:hAnsi="Lato"/>
          <w:sz w:val="20"/>
          <w:szCs w:val="20"/>
        </w:rPr>
        <w:t>7</w:t>
      </w:r>
      <w:r w:rsidR="004A2ADE" w:rsidRPr="004A2ADE">
        <w:rPr>
          <w:rFonts w:ascii="Lato" w:hAnsi="Lato"/>
          <w:sz w:val="20"/>
          <w:szCs w:val="20"/>
        </w:rPr>
        <w:t xml:space="preserve"> (</w:t>
      </w:r>
      <w:r w:rsidR="00633887">
        <w:rPr>
          <w:rFonts w:ascii="Lato" w:hAnsi="Lato"/>
          <w:sz w:val="20"/>
          <w:szCs w:val="20"/>
        </w:rPr>
        <w:t>KO</w:t>
      </w:r>
      <w:r w:rsidR="004A2ADE" w:rsidRPr="004A2ADE">
        <w:rPr>
          <w:rFonts w:ascii="Lato" w:hAnsi="Lato"/>
          <w:sz w:val="20"/>
          <w:szCs w:val="20"/>
        </w:rPr>
        <w:t>)</w:t>
      </w:r>
    </w:p>
    <w:p w14:paraId="313470F3" w14:textId="77777777" w:rsidR="00653E8D" w:rsidRPr="00FE503F" w:rsidRDefault="00653E8D" w:rsidP="00E76DA5">
      <w:pPr>
        <w:spacing w:line="260" w:lineRule="exact"/>
        <w:outlineLvl w:val="0"/>
        <w:rPr>
          <w:rFonts w:ascii="Lato" w:hAnsi="Lato" w:cs="Arial"/>
          <w:spacing w:val="4"/>
          <w:sz w:val="20"/>
          <w:szCs w:val="20"/>
        </w:rPr>
      </w:pPr>
    </w:p>
    <w:p w14:paraId="12033F9E" w14:textId="77777777" w:rsidR="007773D1" w:rsidRPr="00FE503F" w:rsidRDefault="007773D1" w:rsidP="00653E8D">
      <w:pPr>
        <w:tabs>
          <w:tab w:val="center" w:pos="1980"/>
          <w:tab w:val="left" w:pos="5273"/>
        </w:tabs>
        <w:spacing w:after="240" w:line="240" w:lineRule="exact"/>
        <w:outlineLvl w:val="0"/>
        <w:rPr>
          <w:rFonts w:ascii="Lato" w:hAnsi="Lato" w:cs="Arial"/>
          <w:sz w:val="20"/>
          <w:szCs w:val="20"/>
        </w:rPr>
      </w:pPr>
    </w:p>
    <w:p w14:paraId="6BEDB4EE" w14:textId="670512EC" w:rsidR="007773D1" w:rsidRPr="00FE503F" w:rsidRDefault="007773D1" w:rsidP="0026414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FE503F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1BD3C8CB" w14:textId="32BEC799" w:rsidR="00B21BED" w:rsidRPr="00FE503F" w:rsidRDefault="00B21BED" w:rsidP="007773D1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 xml:space="preserve">Na podstawie art. 11f ust. 3 i 6 ustawy z dnia 10 kwietnia 2003 r. o szczególnych zasadach przygotowania i realizacji inwestycji w zakresie dróg publicznych 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(</w:t>
      </w:r>
      <w:proofErr w:type="spellStart"/>
      <w:r w:rsidRPr="00FE503F">
        <w:rPr>
          <w:rFonts w:ascii="Lato" w:hAnsi="Lato" w:cs="Arial"/>
          <w:color w:val="000000"/>
          <w:spacing w:val="4"/>
          <w:sz w:val="20"/>
          <w:szCs w:val="20"/>
        </w:rPr>
        <w:t>t.j</w:t>
      </w:r>
      <w:proofErr w:type="spellEnd"/>
      <w:r w:rsidRPr="00FE503F">
        <w:rPr>
          <w:rFonts w:ascii="Lato" w:hAnsi="Lato" w:cs="Arial"/>
          <w:color w:val="000000"/>
          <w:spacing w:val="4"/>
          <w:sz w:val="20"/>
          <w:szCs w:val="20"/>
        </w:rPr>
        <w:t>. Dz. U. z 202</w:t>
      </w:r>
      <w:r w:rsidR="0094621B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 xml:space="preserve"> r. poz. </w:t>
      </w:r>
      <w:r w:rsidR="0094621B">
        <w:rPr>
          <w:rFonts w:ascii="Lato" w:hAnsi="Lato" w:cs="Arial"/>
          <w:color w:val="000000"/>
          <w:spacing w:val="4"/>
          <w:sz w:val="20"/>
          <w:szCs w:val="20"/>
        </w:rPr>
        <w:t>311</w:t>
      </w:r>
      <w:r w:rsidR="000439AB" w:rsidRPr="00FE503F">
        <w:rPr>
          <w:rFonts w:ascii="Lato" w:hAnsi="Lato" w:cs="Arial"/>
          <w:color w:val="000000"/>
          <w:spacing w:val="4"/>
          <w:sz w:val="20"/>
          <w:szCs w:val="20"/>
        </w:rPr>
        <w:t xml:space="preserve">, </w:t>
      </w:r>
      <w:r w:rsidR="00FE503F">
        <w:rPr>
          <w:rFonts w:ascii="Lato" w:hAnsi="Lato" w:cs="Arial"/>
          <w:color w:val="000000"/>
          <w:spacing w:val="4"/>
          <w:sz w:val="20"/>
          <w:szCs w:val="20"/>
        </w:rPr>
        <w:br/>
      </w:r>
      <w:r w:rsidR="000439AB" w:rsidRPr="00FE503F">
        <w:rPr>
          <w:rFonts w:ascii="Lato" w:hAnsi="Lato" w:cs="Arial"/>
          <w:color w:val="000000"/>
          <w:spacing w:val="4"/>
          <w:sz w:val="20"/>
          <w:szCs w:val="20"/>
        </w:rPr>
        <w:t xml:space="preserve">z </w:t>
      </w:r>
      <w:proofErr w:type="spellStart"/>
      <w:r w:rsidR="000439AB" w:rsidRPr="00FE503F">
        <w:rPr>
          <w:rFonts w:ascii="Lato" w:hAnsi="Lato" w:cs="Arial"/>
          <w:color w:val="000000"/>
          <w:spacing w:val="4"/>
          <w:sz w:val="20"/>
          <w:szCs w:val="20"/>
        </w:rPr>
        <w:t>późn</w:t>
      </w:r>
      <w:proofErr w:type="spellEnd"/>
      <w:r w:rsidR="000439AB" w:rsidRPr="00FE503F">
        <w:rPr>
          <w:rFonts w:ascii="Lato" w:hAnsi="Lato" w:cs="Arial"/>
          <w:color w:val="000000"/>
          <w:spacing w:val="4"/>
          <w:sz w:val="20"/>
          <w:szCs w:val="20"/>
        </w:rPr>
        <w:t>. zm.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FE503F">
        <w:rPr>
          <w:rFonts w:ascii="Lato" w:hAnsi="Lato" w:cs="Arial"/>
          <w:spacing w:val="4"/>
          <w:sz w:val="20"/>
          <w:szCs w:val="20"/>
        </w:rPr>
        <w:t xml:space="preserve"> oraz art. 49 § 1 i 2 ustawy z dnia 14 czerwca 1960 r. – Kodeks postępowania administracyjnego (</w:t>
      </w:r>
      <w:proofErr w:type="spellStart"/>
      <w:r w:rsidRPr="00FE503F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FE503F">
        <w:rPr>
          <w:rFonts w:ascii="Lato" w:hAnsi="Lato" w:cs="Arial"/>
          <w:spacing w:val="4"/>
          <w:sz w:val="20"/>
          <w:szCs w:val="20"/>
        </w:rPr>
        <w:t>. Dz. U. z 202</w:t>
      </w:r>
      <w:r w:rsidR="009A6F8C">
        <w:rPr>
          <w:rFonts w:ascii="Lato" w:hAnsi="Lato" w:cs="Arial"/>
          <w:spacing w:val="4"/>
          <w:sz w:val="20"/>
          <w:szCs w:val="20"/>
        </w:rPr>
        <w:t>4</w:t>
      </w:r>
      <w:r w:rsidRPr="00FE503F">
        <w:rPr>
          <w:rFonts w:ascii="Lato" w:hAnsi="Lato" w:cs="Arial"/>
          <w:spacing w:val="4"/>
          <w:sz w:val="20"/>
          <w:szCs w:val="20"/>
        </w:rPr>
        <w:t xml:space="preserve"> r. poz. </w:t>
      </w:r>
      <w:r w:rsidR="002C4BD9">
        <w:rPr>
          <w:rFonts w:ascii="Lato" w:hAnsi="Lato" w:cs="Arial"/>
          <w:spacing w:val="4"/>
          <w:sz w:val="20"/>
          <w:szCs w:val="20"/>
        </w:rPr>
        <w:t>572</w:t>
      </w:r>
      <w:r w:rsidRPr="00FE503F">
        <w:rPr>
          <w:rFonts w:ascii="Lato" w:hAnsi="Lato" w:cs="Arial"/>
          <w:spacing w:val="4"/>
          <w:sz w:val="20"/>
          <w:szCs w:val="20"/>
        </w:rPr>
        <w:t xml:space="preserve">), </w:t>
      </w:r>
      <w:r w:rsidRPr="00FE503F">
        <w:rPr>
          <w:rFonts w:ascii="Lato" w:eastAsia="Times New Roman" w:hAnsi="Lato" w:cs="Arial"/>
          <w:bCs/>
          <w:sz w:val="20"/>
          <w:szCs w:val="20"/>
          <w:lang w:eastAsia="pl-PL"/>
        </w:rPr>
        <w:t>a także art. 72 ust. 6 w zw. z art. 72 ust. 1 pkt 10 ustawy z dnia 3 października 2008 r. o udostępnianiu informacji o środowisku i jego ochronie, udziale społeczeństwa w ochronie środowiska oraz o ocenach oddziaływania na środowisko (</w:t>
      </w:r>
      <w:proofErr w:type="spellStart"/>
      <w:r w:rsidRPr="00FE503F">
        <w:rPr>
          <w:rFonts w:ascii="Lato" w:eastAsia="Times New Roman" w:hAnsi="Lato" w:cs="Arial"/>
          <w:bCs/>
          <w:sz w:val="20"/>
          <w:szCs w:val="20"/>
          <w:lang w:eastAsia="pl-PL"/>
        </w:rPr>
        <w:t>t.j</w:t>
      </w:r>
      <w:proofErr w:type="spellEnd"/>
      <w:r w:rsidRPr="00FE503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. Dz. U. </w:t>
      </w:r>
      <w:r w:rsidR="003D55C5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FE503F">
        <w:rPr>
          <w:rFonts w:ascii="Lato" w:eastAsia="Times New Roman" w:hAnsi="Lato" w:cs="Arial"/>
          <w:bCs/>
          <w:sz w:val="20"/>
          <w:szCs w:val="20"/>
          <w:lang w:eastAsia="pl-PL"/>
        </w:rPr>
        <w:t>z 202</w:t>
      </w:r>
      <w:r w:rsidR="009A6F8C"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Pr="00FE503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1</w:t>
      </w:r>
      <w:r w:rsidR="009A6F8C">
        <w:rPr>
          <w:rFonts w:ascii="Lato" w:eastAsia="Times New Roman" w:hAnsi="Lato" w:cs="Arial"/>
          <w:bCs/>
          <w:sz w:val="20"/>
          <w:szCs w:val="20"/>
          <w:lang w:eastAsia="pl-PL"/>
        </w:rPr>
        <w:t>112</w:t>
      </w:r>
      <w:r w:rsidR="000B2B2F" w:rsidRPr="00FE503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z </w:t>
      </w:r>
      <w:proofErr w:type="spellStart"/>
      <w:r w:rsidR="000B2B2F" w:rsidRPr="00FE503F">
        <w:rPr>
          <w:rFonts w:ascii="Lato" w:eastAsia="Times New Roman" w:hAnsi="Lato" w:cs="Arial"/>
          <w:bCs/>
          <w:sz w:val="20"/>
          <w:szCs w:val="20"/>
          <w:lang w:eastAsia="pl-PL"/>
        </w:rPr>
        <w:t>późn</w:t>
      </w:r>
      <w:proofErr w:type="spellEnd"/>
      <w:r w:rsidR="000B2B2F" w:rsidRPr="00FE503F">
        <w:rPr>
          <w:rFonts w:ascii="Lato" w:eastAsia="Times New Roman" w:hAnsi="Lato" w:cs="Arial"/>
          <w:bCs/>
          <w:sz w:val="20"/>
          <w:szCs w:val="20"/>
          <w:lang w:eastAsia="pl-PL"/>
        </w:rPr>
        <w:t>. zm.</w:t>
      </w:r>
      <w:r w:rsidRPr="00FE503F">
        <w:rPr>
          <w:rFonts w:ascii="Lato" w:eastAsia="Times New Roman" w:hAnsi="Lato" w:cs="Arial"/>
          <w:bCs/>
          <w:sz w:val="20"/>
          <w:szCs w:val="20"/>
          <w:lang w:eastAsia="pl-PL"/>
        </w:rPr>
        <w:t>),</w:t>
      </w:r>
    </w:p>
    <w:p w14:paraId="37BF792C" w14:textId="77777777" w:rsidR="007773D1" w:rsidRPr="00FE503F" w:rsidRDefault="007773D1" w:rsidP="007773D1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FE503F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6EE33213" w14:textId="286D60F6" w:rsidR="00811C6F" w:rsidRPr="00811C6F" w:rsidRDefault="007773D1" w:rsidP="00811C6F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>zawiadamia, że wydał decyzję z dnia</w:t>
      </w:r>
      <w:r w:rsidR="002C4BD9">
        <w:rPr>
          <w:rFonts w:ascii="Lato" w:hAnsi="Lato" w:cs="Arial"/>
          <w:spacing w:val="4"/>
          <w:sz w:val="20"/>
          <w:szCs w:val="20"/>
        </w:rPr>
        <w:t xml:space="preserve"> </w:t>
      </w:r>
      <w:r w:rsidR="003F7A58">
        <w:rPr>
          <w:rFonts w:ascii="Lato" w:hAnsi="Lato" w:cs="Arial"/>
          <w:spacing w:val="4"/>
          <w:sz w:val="20"/>
          <w:szCs w:val="20"/>
        </w:rPr>
        <w:t>4 października 2024 r., znak: DLI-I.7621.10.2020.LB.16 (KO)</w:t>
      </w:r>
      <w:r w:rsidRPr="00FE503F">
        <w:rPr>
          <w:rFonts w:ascii="Lato" w:hAnsi="Lato" w:cs="Arial"/>
          <w:spacing w:val="4"/>
          <w:sz w:val="20"/>
          <w:szCs w:val="20"/>
        </w:rPr>
        <w:t>,</w:t>
      </w:r>
      <w:r w:rsidR="00811C6F">
        <w:rPr>
          <w:rFonts w:ascii="Lato" w:hAnsi="Lato" w:cs="Arial"/>
          <w:spacing w:val="4"/>
          <w:sz w:val="20"/>
          <w:szCs w:val="20"/>
        </w:rPr>
        <w:t xml:space="preserve"> </w:t>
      </w:r>
      <w:r w:rsidR="003131C6" w:rsidRPr="003131C6">
        <w:rPr>
          <w:rFonts w:ascii="Lato" w:hAnsi="Lato" w:cs="Arial"/>
          <w:spacing w:val="4"/>
          <w:sz w:val="20"/>
          <w:szCs w:val="20"/>
        </w:rPr>
        <w:t xml:space="preserve">uchylającą w części  i orzekającą w tym zakresie co do istoty sprawy, a w pozostałej części </w:t>
      </w:r>
      <w:r w:rsidR="003131C6" w:rsidRPr="003131C6">
        <w:rPr>
          <w:rFonts w:ascii="Lato" w:hAnsi="Lato" w:cs="Arial"/>
          <w:bCs/>
          <w:spacing w:val="4"/>
          <w:sz w:val="20"/>
          <w:szCs w:val="20"/>
        </w:rPr>
        <w:t xml:space="preserve">utrzymującą w mocy decyzję </w:t>
      </w:r>
      <w:r w:rsidR="00811C6F" w:rsidRPr="00AB2C2F">
        <w:rPr>
          <w:rFonts w:ascii="Lato" w:hAnsi="Lato" w:cs="Arial"/>
          <w:spacing w:val="4"/>
          <w:sz w:val="20"/>
          <w:szCs w:val="20"/>
        </w:rPr>
        <w:t xml:space="preserve">Wojewody </w:t>
      </w:r>
      <w:r w:rsidR="00B14C94" w:rsidRPr="001D7AD0">
        <w:rPr>
          <w:rFonts w:ascii="Lato" w:hAnsi="Lato" w:cs="Arial"/>
          <w:spacing w:val="4"/>
          <w:sz w:val="20"/>
          <w:szCs w:val="20"/>
        </w:rPr>
        <w:t xml:space="preserve">Małopolskiego Nr 3/2020 z dnia 15 stycznia 2020 r., znak: WI-XI.7820.1.58.2019.AP, o zezwoleniu na realizację inwestycji drogowej pn.: Rozbudowa skrzyżowania w km 38+348 drogi krajowej nr 52 ul. Wadowicka na odcinku od km 38+154 </w:t>
      </w:r>
      <w:r w:rsidR="00B14C94" w:rsidRPr="001D7AD0">
        <w:rPr>
          <w:rFonts w:ascii="Lato" w:hAnsi="Lato" w:cs="Arial"/>
          <w:spacing w:val="4"/>
          <w:sz w:val="20"/>
          <w:szCs w:val="20"/>
        </w:rPr>
        <w:br/>
        <w:t xml:space="preserve">do km 38+482 z drogą gminną nr 470764K na os. Korcza na odcinku od km 0+000 </w:t>
      </w:r>
      <w:r w:rsidR="00B14C94" w:rsidRPr="001D7AD0">
        <w:rPr>
          <w:rFonts w:ascii="Lato" w:hAnsi="Lato" w:cs="Arial"/>
          <w:spacing w:val="4"/>
          <w:sz w:val="20"/>
          <w:szCs w:val="20"/>
        </w:rPr>
        <w:br/>
        <w:t>do km 0+065 wraz z rozbiórką i budową niezbędnej infrastruktury technicznej w miejscowości Inwałd, w gminie Andrychów, w powiecie wadowickim, w województwie małopolskim w związku</w:t>
      </w:r>
      <w:r w:rsidR="00B14C94">
        <w:rPr>
          <w:rFonts w:ascii="Lato" w:hAnsi="Lato" w:cs="Arial"/>
          <w:spacing w:val="4"/>
          <w:sz w:val="20"/>
          <w:szCs w:val="20"/>
        </w:rPr>
        <w:br/>
      </w:r>
      <w:r w:rsidR="00B14C94" w:rsidRPr="001D7AD0">
        <w:rPr>
          <w:rFonts w:ascii="Lato" w:hAnsi="Lato" w:cs="Arial"/>
          <w:spacing w:val="4"/>
          <w:sz w:val="20"/>
          <w:szCs w:val="20"/>
        </w:rPr>
        <w:t>z realizacją zadania pn.: „Rozbudowa drogi gminnej na os. Korcza w Inwałdzie”</w:t>
      </w:r>
      <w:r w:rsidR="00811C6F">
        <w:rPr>
          <w:rFonts w:ascii="Lato" w:hAnsi="Lato" w:cs="Arial"/>
          <w:spacing w:val="4"/>
          <w:sz w:val="20"/>
          <w:szCs w:val="20"/>
        </w:rPr>
        <w:t xml:space="preserve">, </w:t>
      </w:r>
      <w:r w:rsidR="00BA03D8" w:rsidRPr="00BA03D8">
        <w:rPr>
          <w:rFonts w:ascii="Lato" w:hAnsi="Lato" w:cs="Arial"/>
          <w:spacing w:val="4"/>
          <w:sz w:val="20"/>
          <w:szCs w:val="20"/>
        </w:rPr>
        <w:t xml:space="preserve">oraz umarzającą postępowanie odwoławcze w zakresie jednego z wniesionych </w:t>
      </w:r>
      <w:proofErr w:type="spellStart"/>
      <w:r w:rsidR="00BA03D8" w:rsidRPr="00BA03D8">
        <w:rPr>
          <w:rFonts w:ascii="Lato" w:hAnsi="Lato" w:cs="Arial"/>
          <w:spacing w:val="4"/>
          <w:sz w:val="20"/>
          <w:szCs w:val="20"/>
        </w:rPr>
        <w:t>odwołań</w:t>
      </w:r>
      <w:proofErr w:type="spellEnd"/>
      <w:r w:rsidR="00BA03D8" w:rsidRPr="00BA03D8">
        <w:rPr>
          <w:rFonts w:ascii="Lato" w:hAnsi="Lato" w:cs="Arial"/>
          <w:spacing w:val="4"/>
          <w:sz w:val="20"/>
          <w:szCs w:val="20"/>
        </w:rPr>
        <w:t>.</w:t>
      </w:r>
    </w:p>
    <w:p w14:paraId="30C38A12" w14:textId="07B6F458" w:rsidR="00F104AD" w:rsidRPr="00FE503F" w:rsidRDefault="007773D1" w:rsidP="0082373F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 xml:space="preserve">Z treścią decyzji Ministra Rozwoju i Technologii z dnia </w:t>
      </w:r>
      <w:r w:rsidR="00B14C94">
        <w:rPr>
          <w:rFonts w:ascii="Lato" w:hAnsi="Lato" w:cs="Arial"/>
          <w:spacing w:val="4"/>
          <w:sz w:val="20"/>
          <w:szCs w:val="20"/>
        </w:rPr>
        <w:t xml:space="preserve">4 października 2024 r. </w:t>
      </w:r>
      <w:r w:rsidR="00C10B43">
        <w:rPr>
          <w:rFonts w:ascii="Lato" w:hAnsi="Lato" w:cs="Arial"/>
          <w:spacing w:val="4"/>
          <w:sz w:val="20"/>
          <w:szCs w:val="20"/>
        </w:rPr>
        <w:t xml:space="preserve">wraz z załącznikiem </w:t>
      </w:r>
      <w:r w:rsidR="00DE72AC">
        <w:rPr>
          <w:rFonts w:ascii="Lato" w:hAnsi="Lato" w:cs="Arial"/>
          <w:spacing w:val="4"/>
          <w:sz w:val="20"/>
          <w:szCs w:val="20"/>
        </w:rPr>
        <w:t xml:space="preserve">oraz aktami sprawy </w:t>
      </w:r>
      <w:r w:rsidRPr="00FE503F">
        <w:rPr>
          <w:rFonts w:ascii="Lato" w:hAnsi="Lato" w:cs="Arial"/>
          <w:spacing w:val="4"/>
          <w:sz w:val="20"/>
          <w:szCs w:val="20"/>
        </w:rPr>
        <w:t xml:space="preserve">można zapoznać się w Ministerstwie Rozwoju i Technologii w Warszawie, ul. Chałubińskiego 4/6, 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we wtorki, czwartki i piątki</w:t>
      </w:r>
      <w:r w:rsidRPr="00FE503F">
        <w:rPr>
          <w:rFonts w:ascii="Lato" w:hAnsi="Lato" w:cs="Arial"/>
          <w:spacing w:val="4"/>
          <w:sz w:val="20"/>
          <w:szCs w:val="20"/>
        </w:rPr>
        <w:t xml:space="preserve">, w godzinach od 9.00 do 15.30, </w:t>
      </w:r>
      <w:r w:rsidRPr="00FE503F">
        <w:rPr>
          <w:rFonts w:ascii="Lato" w:hAnsi="Lato" w:cs="Arial"/>
          <w:color w:val="000000"/>
          <w:spacing w:val="4"/>
          <w:sz w:val="20"/>
          <w:szCs w:val="20"/>
          <w:u w:val="single"/>
        </w:rPr>
        <w:t xml:space="preserve">po wcześniejszym </w:t>
      </w:r>
      <w:r w:rsidR="00F43186">
        <w:rPr>
          <w:rFonts w:ascii="Lato" w:hAnsi="Lato" w:cs="Arial"/>
          <w:color w:val="000000"/>
          <w:spacing w:val="4"/>
          <w:sz w:val="20"/>
          <w:szCs w:val="20"/>
          <w:u w:val="single"/>
        </w:rPr>
        <w:br/>
      </w:r>
      <w:r w:rsidRPr="00FE503F">
        <w:rPr>
          <w:rFonts w:ascii="Lato" w:hAnsi="Lato" w:cs="Arial"/>
          <w:color w:val="000000"/>
          <w:spacing w:val="4"/>
          <w:sz w:val="20"/>
          <w:szCs w:val="20"/>
          <w:u w:val="single"/>
        </w:rPr>
        <w:t>umówieniu się telefonicznie pod numerem telefonu (22) 323 40 70</w:t>
      </w:r>
      <w:r w:rsidRPr="00FE503F">
        <w:rPr>
          <w:rFonts w:ascii="Lato" w:hAnsi="Lato" w:cs="Arial"/>
          <w:spacing w:val="4"/>
          <w:sz w:val="20"/>
          <w:szCs w:val="20"/>
        </w:rPr>
        <w:t xml:space="preserve">, jak również </w:t>
      </w:r>
      <w:r w:rsidR="00C10B43">
        <w:rPr>
          <w:rFonts w:ascii="Lato" w:hAnsi="Lato" w:cs="Arial"/>
          <w:spacing w:val="4"/>
          <w:sz w:val="20"/>
          <w:szCs w:val="20"/>
        </w:rPr>
        <w:t xml:space="preserve">z treścią decyzji (bez załącznika) </w:t>
      </w:r>
      <w:r w:rsidRPr="00FE503F">
        <w:rPr>
          <w:rFonts w:ascii="Lato" w:hAnsi="Lato" w:cs="Arial"/>
          <w:bCs/>
          <w:spacing w:val="4"/>
          <w:sz w:val="20"/>
          <w:szCs w:val="20"/>
        </w:rPr>
        <w:t>w Biuletynie Informacji Publicznej Ministerstwa</w:t>
      </w:r>
      <w:r w:rsidR="00F104A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spacing w:val="4"/>
          <w:sz w:val="20"/>
          <w:szCs w:val="20"/>
        </w:rPr>
        <w:t xml:space="preserve">Rozwoju i Technologii pod </w:t>
      </w:r>
      <w:r w:rsidR="00F43186">
        <w:rPr>
          <w:rFonts w:ascii="Lato" w:hAnsi="Lato" w:cs="Arial"/>
          <w:bCs/>
          <w:spacing w:val="4"/>
          <w:sz w:val="20"/>
          <w:szCs w:val="20"/>
        </w:rPr>
        <w:br/>
      </w:r>
      <w:r w:rsidRPr="00FE503F">
        <w:rPr>
          <w:rFonts w:ascii="Lato" w:hAnsi="Lato" w:cs="Arial"/>
          <w:bCs/>
          <w:spacing w:val="4"/>
          <w:sz w:val="20"/>
          <w:szCs w:val="20"/>
        </w:rPr>
        <w:t>adresem:</w:t>
      </w:r>
      <w:r w:rsidR="009A171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spacing w:val="4"/>
          <w:sz w:val="20"/>
          <w:szCs w:val="20"/>
        </w:rPr>
        <w:t>https://www.gov.pl/web/rozwojtechnologia/obwieszczenia-decyzje-komunikaty,</w:t>
      </w:r>
      <w:r w:rsidR="00F104A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spacing w:val="4"/>
          <w:sz w:val="20"/>
          <w:szCs w:val="20"/>
        </w:rPr>
        <w:t>oraz</w:t>
      </w:r>
      <w:r w:rsidR="00F104A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F43186">
        <w:rPr>
          <w:rFonts w:ascii="Lato" w:hAnsi="Lato" w:cs="Arial"/>
          <w:bCs/>
          <w:spacing w:val="4"/>
          <w:sz w:val="20"/>
          <w:szCs w:val="20"/>
        </w:rPr>
        <w:br/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>w</w:t>
      </w:r>
      <w:r w:rsidR="009A171D">
        <w:rPr>
          <w:rFonts w:ascii="Lato" w:hAnsi="Lato" w:cs="Arial"/>
          <w:bCs/>
          <w:i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>urzę</w:t>
      </w:r>
      <w:r w:rsidR="00C26E79" w:rsidRPr="00FE503F">
        <w:rPr>
          <w:rFonts w:ascii="Lato" w:hAnsi="Lato" w:cs="Arial"/>
          <w:bCs/>
          <w:iCs/>
          <w:spacing w:val="4"/>
          <w:sz w:val="20"/>
          <w:szCs w:val="20"/>
        </w:rPr>
        <w:t>d</w:t>
      </w:r>
      <w:r w:rsidR="0082373F" w:rsidRPr="00FE503F">
        <w:rPr>
          <w:rFonts w:ascii="Lato" w:hAnsi="Lato" w:cs="Arial"/>
          <w:bCs/>
          <w:iCs/>
          <w:spacing w:val="4"/>
          <w:sz w:val="20"/>
          <w:szCs w:val="20"/>
        </w:rPr>
        <w:t>zie</w:t>
      </w:r>
      <w:r w:rsidR="001D7960" w:rsidRPr="00FE503F">
        <w:rPr>
          <w:rFonts w:ascii="Lato" w:hAnsi="Lato" w:cs="Arial"/>
          <w:bCs/>
          <w:iCs/>
          <w:spacing w:val="4"/>
          <w:sz w:val="20"/>
          <w:szCs w:val="20"/>
        </w:rPr>
        <w:t xml:space="preserve"> </w:t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>gmin</w:t>
      </w:r>
      <w:r w:rsidR="0082373F" w:rsidRPr="00FE503F">
        <w:rPr>
          <w:rFonts w:ascii="Lato" w:hAnsi="Lato" w:cs="Arial"/>
          <w:bCs/>
          <w:iCs/>
          <w:spacing w:val="4"/>
          <w:sz w:val="20"/>
          <w:szCs w:val="20"/>
        </w:rPr>
        <w:t>y</w:t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 xml:space="preserve"> właści</w:t>
      </w:r>
      <w:r w:rsidR="00C26E79" w:rsidRPr="00FE503F">
        <w:rPr>
          <w:rFonts w:ascii="Lato" w:hAnsi="Lato" w:cs="Arial"/>
          <w:bCs/>
          <w:iCs/>
          <w:spacing w:val="4"/>
          <w:sz w:val="20"/>
          <w:szCs w:val="20"/>
        </w:rPr>
        <w:t>w</w:t>
      </w:r>
      <w:r w:rsidR="001D7960" w:rsidRPr="00FE503F">
        <w:rPr>
          <w:rFonts w:ascii="Lato" w:hAnsi="Lato" w:cs="Arial"/>
          <w:bCs/>
          <w:iCs/>
          <w:spacing w:val="4"/>
          <w:sz w:val="20"/>
          <w:szCs w:val="20"/>
        </w:rPr>
        <w:t>y</w:t>
      </w:r>
      <w:r w:rsidR="0082373F" w:rsidRPr="00FE503F">
        <w:rPr>
          <w:rFonts w:ascii="Lato" w:hAnsi="Lato" w:cs="Arial"/>
          <w:bCs/>
          <w:iCs/>
          <w:spacing w:val="4"/>
          <w:sz w:val="20"/>
          <w:szCs w:val="20"/>
        </w:rPr>
        <w:t>m</w:t>
      </w:r>
      <w:r w:rsidRPr="00FE503F">
        <w:rPr>
          <w:rFonts w:ascii="Lato" w:hAnsi="Lato" w:cs="Arial"/>
          <w:bCs/>
          <w:iCs/>
          <w:spacing w:val="4"/>
          <w:sz w:val="20"/>
          <w:szCs w:val="20"/>
        </w:rPr>
        <w:t xml:space="preserve"> ze względu na przebieg drogi</w:t>
      </w:r>
      <w:r w:rsidRPr="00FE503F">
        <w:rPr>
          <w:rFonts w:ascii="Lato" w:hAnsi="Lato" w:cs="Arial"/>
          <w:spacing w:val="4"/>
          <w:sz w:val="20"/>
          <w:szCs w:val="20"/>
        </w:rPr>
        <w:t xml:space="preserve">, tj. w </w:t>
      </w:r>
      <w:r w:rsidR="004867E9" w:rsidRPr="00FE503F">
        <w:rPr>
          <w:rFonts w:ascii="Lato" w:hAnsi="Lato" w:cs="Arial"/>
          <w:spacing w:val="4"/>
          <w:sz w:val="20"/>
          <w:szCs w:val="20"/>
        </w:rPr>
        <w:t>Urzędzie</w:t>
      </w:r>
      <w:r w:rsidR="0082373F" w:rsidRPr="00FE503F">
        <w:rPr>
          <w:rFonts w:ascii="Lato" w:hAnsi="Lato" w:cs="Arial"/>
          <w:spacing w:val="4"/>
          <w:sz w:val="20"/>
          <w:szCs w:val="20"/>
        </w:rPr>
        <w:t xml:space="preserve"> </w:t>
      </w:r>
      <w:r w:rsidR="00811C6F">
        <w:rPr>
          <w:rFonts w:ascii="Lato" w:hAnsi="Lato" w:cs="Arial"/>
          <w:spacing w:val="4"/>
          <w:sz w:val="20"/>
          <w:szCs w:val="20"/>
        </w:rPr>
        <w:t>Gminy</w:t>
      </w:r>
      <w:r w:rsidR="0098514E">
        <w:rPr>
          <w:rFonts w:ascii="Lato" w:hAnsi="Lato" w:cs="Arial"/>
          <w:spacing w:val="4"/>
          <w:sz w:val="20"/>
          <w:szCs w:val="20"/>
        </w:rPr>
        <w:t xml:space="preserve"> Andrychów</w:t>
      </w:r>
      <w:r w:rsidR="00811C6F">
        <w:rPr>
          <w:rFonts w:ascii="Lato" w:hAnsi="Lato" w:cs="Arial"/>
          <w:spacing w:val="4"/>
          <w:sz w:val="20"/>
          <w:szCs w:val="20"/>
        </w:rPr>
        <w:t>.</w:t>
      </w:r>
    </w:p>
    <w:p w14:paraId="3C96BBB6" w14:textId="731A7BE6" w:rsidR="007773D1" w:rsidRPr="00FE503F" w:rsidRDefault="00811C6F" w:rsidP="007773D1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>
        <w:rPr>
          <w:rFonts w:ascii="Lato" w:hAnsi="Lato" w:cs="Arial"/>
          <w:spacing w:val="4"/>
          <w:sz w:val="20"/>
          <w:szCs w:val="20"/>
          <w:u w:val="single"/>
        </w:rPr>
        <w:br/>
      </w:r>
      <w:r w:rsidR="007773D1" w:rsidRPr="00FE503F">
        <w:rPr>
          <w:rFonts w:ascii="Lato" w:hAnsi="Lato" w:cs="Arial"/>
          <w:spacing w:val="4"/>
          <w:sz w:val="20"/>
          <w:szCs w:val="20"/>
          <w:u w:val="single"/>
        </w:rPr>
        <w:t>Data publikacji obwieszczenia i treści decyzji:</w:t>
      </w:r>
      <w:r w:rsidR="00DE57AB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="00DE57AB" w:rsidRPr="00DE57AB">
        <w:rPr>
          <w:rFonts w:ascii="Lato" w:hAnsi="Lato" w:cs="Arial"/>
          <w:b/>
          <w:bCs/>
          <w:spacing w:val="4"/>
          <w:sz w:val="20"/>
          <w:szCs w:val="20"/>
          <w:u w:val="single"/>
        </w:rPr>
        <w:t xml:space="preserve">15 </w:t>
      </w:r>
      <w:r w:rsidR="00B14C94" w:rsidRPr="00DE57AB">
        <w:rPr>
          <w:rFonts w:ascii="Lato" w:hAnsi="Lato" w:cs="Arial"/>
          <w:b/>
          <w:bCs/>
          <w:spacing w:val="4"/>
          <w:sz w:val="20"/>
          <w:szCs w:val="20"/>
          <w:u w:val="single"/>
        </w:rPr>
        <w:t>p</w:t>
      </w:r>
      <w:r w:rsidR="00B14C94">
        <w:rPr>
          <w:rFonts w:ascii="Lato" w:hAnsi="Lato" w:cs="Arial"/>
          <w:b/>
          <w:bCs/>
          <w:spacing w:val="4"/>
          <w:sz w:val="20"/>
          <w:szCs w:val="20"/>
          <w:u w:val="single"/>
        </w:rPr>
        <w:t xml:space="preserve">aździernika </w:t>
      </w:r>
      <w:r w:rsidR="005B6E72" w:rsidRPr="005B6E72">
        <w:rPr>
          <w:rFonts w:ascii="Lato" w:hAnsi="Lato" w:cs="Arial"/>
          <w:b/>
          <w:bCs/>
          <w:spacing w:val="4"/>
          <w:sz w:val="20"/>
          <w:szCs w:val="20"/>
          <w:u w:val="single"/>
        </w:rPr>
        <w:t>2</w:t>
      </w:r>
      <w:r w:rsidR="007773D1" w:rsidRPr="005B6E72">
        <w:rPr>
          <w:rFonts w:ascii="Lato" w:hAnsi="Lato" w:cs="Arial"/>
          <w:b/>
          <w:bCs/>
          <w:spacing w:val="4"/>
          <w:sz w:val="20"/>
          <w:szCs w:val="20"/>
          <w:u w:val="single"/>
        </w:rPr>
        <w:t>02</w:t>
      </w:r>
      <w:r w:rsidR="0082373F" w:rsidRPr="005B6E72">
        <w:rPr>
          <w:rFonts w:ascii="Lato" w:hAnsi="Lato" w:cs="Arial"/>
          <w:b/>
          <w:bCs/>
          <w:spacing w:val="4"/>
          <w:sz w:val="20"/>
          <w:szCs w:val="20"/>
          <w:u w:val="single"/>
        </w:rPr>
        <w:t>4</w:t>
      </w:r>
      <w:r w:rsidR="007773D1" w:rsidRPr="005B6E72">
        <w:rPr>
          <w:rFonts w:ascii="Lato" w:hAnsi="Lato" w:cs="Arial"/>
          <w:b/>
          <w:bCs/>
          <w:spacing w:val="4"/>
          <w:sz w:val="20"/>
          <w:szCs w:val="20"/>
          <w:u w:val="single"/>
        </w:rPr>
        <w:t xml:space="preserve"> r.</w:t>
      </w:r>
    </w:p>
    <w:p w14:paraId="12D41E8C" w14:textId="65771101" w:rsidR="0006242D" w:rsidRPr="00FE503F" w:rsidRDefault="009F53CA" w:rsidP="006B08B3">
      <w:pPr>
        <w:spacing w:before="120" w:after="240" w:line="240" w:lineRule="exact"/>
        <w:rPr>
          <w:rFonts w:ascii="Lato" w:eastAsia="Calibri" w:hAnsi="Lato" w:cs="Times New Roman"/>
          <w:noProof/>
          <w:spacing w:val="4"/>
          <w:sz w:val="20"/>
          <w:szCs w:val="20"/>
          <w:lang w:eastAsia="pl-PL"/>
        </w:rPr>
      </w:pPr>
      <w:r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br/>
      </w:r>
      <w:r w:rsidR="007773D1" w:rsidRPr="00FE503F">
        <w:rPr>
          <w:rFonts w:ascii="Lato" w:hAnsi="Lato" w:cs="Arial"/>
          <w:b/>
          <w:spacing w:val="4"/>
          <w:sz w:val="20"/>
          <w:szCs w:val="20"/>
        </w:rPr>
        <w:t xml:space="preserve">Załącznik: </w:t>
      </w:r>
      <w:r w:rsidR="007773D1" w:rsidRPr="00FE503F">
        <w:rPr>
          <w:rFonts w:ascii="Lato" w:hAnsi="Lato" w:cs="Arial"/>
          <w:spacing w:val="4"/>
          <w:sz w:val="20"/>
          <w:szCs w:val="20"/>
        </w:rPr>
        <w:t>informacja o przetwarzaniu danych osobowych.</w:t>
      </w:r>
      <w:r w:rsidR="007773D1" w:rsidRPr="00FE503F">
        <w:rPr>
          <w:rFonts w:ascii="Lato" w:eastAsia="Calibri" w:hAnsi="Lato"/>
          <w:noProof/>
          <w:spacing w:val="4"/>
          <w:sz w:val="20"/>
          <w:szCs w:val="20"/>
        </w:rPr>
        <w:t xml:space="preserve"> </w:t>
      </w:r>
    </w:p>
    <w:p w14:paraId="0384B12A" w14:textId="77777777" w:rsidR="00CE1E0E" w:rsidRPr="00FE503F" w:rsidRDefault="00CE1E0E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A2A864D" w14:textId="77777777" w:rsidR="00C6028E" w:rsidRPr="00C6028E" w:rsidRDefault="00C6028E" w:rsidP="00C6028E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 w:rsidRPr="00C6028E"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2C6F1722" w14:textId="77777777" w:rsidR="00C6028E" w:rsidRPr="00C6028E" w:rsidRDefault="00C6028E" w:rsidP="00C6028E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C6028E">
        <w:rPr>
          <w:rFonts w:ascii="Lato" w:eastAsia="Calibri" w:hAnsi="Lato" w:cs="Times New Roman"/>
          <w:sz w:val="20"/>
          <w:szCs w:val="20"/>
        </w:rPr>
        <w:t>Aleksandra Noceń</w:t>
      </w:r>
    </w:p>
    <w:p w14:paraId="3CD7410D" w14:textId="77777777" w:rsidR="00C6028E" w:rsidRPr="00C6028E" w:rsidRDefault="00C6028E" w:rsidP="00C6028E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C6028E">
        <w:rPr>
          <w:rFonts w:ascii="Lato" w:eastAsia="Calibri" w:hAnsi="Lato" w:cs="Times New Roman"/>
          <w:sz w:val="20"/>
          <w:szCs w:val="20"/>
        </w:rPr>
        <w:t>naczelnik wydziału</w:t>
      </w:r>
    </w:p>
    <w:p w14:paraId="28E7776D" w14:textId="77777777" w:rsidR="00C6028E" w:rsidRPr="00C6028E" w:rsidRDefault="00C6028E" w:rsidP="00C6028E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C6028E">
        <w:rPr>
          <w:rFonts w:ascii="Lato" w:eastAsia="Calibri" w:hAnsi="Lato" w:cs="Times New Roman"/>
          <w:sz w:val="20"/>
          <w:szCs w:val="20"/>
        </w:rPr>
        <w:t>/ kwalifikowany podpis elektroniczny /</w:t>
      </w:r>
    </w:p>
    <w:p w14:paraId="20356A20" w14:textId="77777777" w:rsidR="008A7E23" w:rsidRPr="00FE503F" w:rsidRDefault="008A7E2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A83B5E0" w14:textId="77777777" w:rsidR="008A7E23" w:rsidRPr="00FE503F" w:rsidRDefault="008A7E23" w:rsidP="00CE1E0E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B41877F" w14:textId="48B5FD55" w:rsidR="001C3FE0" w:rsidRPr="00FE503F" w:rsidRDefault="001C3FE0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7EA680BC" w14:textId="77777777" w:rsidR="00CD2CA3" w:rsidRPr="00FE503F" w:rsidRDefault="00CD2CA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5B74457" w14:textId="77777777" w:rsidR="00CD2CA3" w:rsidRPr="00FE503F" w:rsidRDefault="00CD2CA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0130A4D8" w14:textId="27E01991" w:rsidR="007773D1" w:rsidRPr="00FE503F" w:rsidRDefault="007773D1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FE503F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</w:t>
      </w:r>
      <w:r w:rsidR="00E76DA5" w:rsidRPr="00FE503F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s</w:t>
      </w:r>
      <w:r w:rsidRPr="00FE503F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obowych</w:t>
      </w:r>
    </w:p>
    <w:p w14:paraId="4230B082" w14:textId="3F90DD21" w:rsidR="007773D1" w:rsidRPr="00FE503F" w:rsidRDefault="00C95E9F" w:rsidP="007773D1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E503F">
        <w:rPr>
          <w:rFonts w:ascii="Lato" w:hAnsi="Lato" w:cs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503914" wp14:editId="2528050A">
                <wp:simplePos x="0" y="0"/>
                <wp:positionH relativeFrom="margin">
                  <wp:align>right</wp:align>
                </wp:positionH>
                <wp:positionV relativeFrom="paragraph">
                  <wp:posOffset>-1160145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C6B5" w14:textId="77777777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2B35B937" w14:textId="6A3B8D23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LI-I.7621.</w:t>
                            </w:r>
                            <w:r w:rsidR="00D14D91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="005B47F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  <w:r w:rsidR="00D14D91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5B47F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  <w:r w:rsidR="00D14D91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.LB.17</w:t>
                            </w:r>
                            <w:r w:rsidR="00734B0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="005B47F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KO</w:t>
                            </w:r>
                            <w:r w:rsidR="00734B0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470F33F1" w14:textId="77777777" w:rsidR="007773D1" w:rsidRDefault="007773D1" w:rsidP="007773D1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2D4890E6" w14:textId="77777777" w:rsidR="007773D1" w:rsidRDefault="007773D1" w:rsidP="007773D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0391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91.35pt;width:230.4pt;height:72.45pt;z-index:251658240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0M4LJ3QAAAAkBAAAPAAAAZHJzL2Rvd25y&#10;ZXYueG1sTI/daoNAEEbvC3mHZQq9S1ZtiWJdQyhIC14l7QOsOv6gOyvuxti37/SqvZz5hm/OyU6b&#10;mcSKixssKQgPAQik2jYDdQq+Pot9AsJ5TY2eLKGCb3RwyncPmU4be6cLrlffCS4hl2oFvfdzKqWr&#10;ezTaHeyMxFlrF6M9j0snm0XfudxMMgqCozR6IP7Q6xnfeqzH680o+Cjroo1K065+DM1YXqr3oo2V&#10;enrczq8gPG7+7xh+8Rkdcmaq7I0aJyYFLOIV7MMkikFw/nIMWKXi1XOcgMwz+d8g/wEAAP//AwBQ&#10;SwECLQAUAAYACAAAACEAtoM4kv4AAADhAQAAEwAAAAAAAAAAAAAAAAAAAAAAW0NvbnRlbnRfVHlw&#10;ZXNdLnhtbFBLAQItABQABgAIAAAAIQA4/SH/1gAAAJQBAAALAAAAAAAAAAAAAAAAAC8BAABfcmVs&#10;cy8ucmVsc1BLAQItABQABgAIAAAAIQBz8uXq8wEAAMoDAAAOAAAAAAAAAAAAAAAAAC4CAABkcnMv&#10;ZTJvRG9jLnhtbFBLAQItABQABgAIAAAAIQB0M4LJ3QAAAAkBAAAPAAAAAAAAAAAAAAAAAE0EAABk&#10;cnMvZG93bnJldi54bWxQSwUGAAAAAAQABADzAAAAVwUAAAAA&#10;" stroked="f">
                <v:textbox>
                  <w:txbxContent>
                    <w:p w14:paraId="11CAC6B5" w14:textId="77777777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2B35B937" w14:textId="6A3B8D23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>D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LI-I.7621.</w:t>
                      </w:r>
                      <w:r w:rsidR="00D14D91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="005B47F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0</w:t>
                      </w:r>
                      <w:r w:rsidR="00D14D91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5B47F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0</w:t>
                      </w:r>
                      <w:r w:rsidR="00D14D91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.LB.17</w:t>
                      </w:r>
                      <w:r w:rsidR="00734B0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(</w:t>
                      </w:r>
                      <w:r w:rsidR="005B47F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KO</w:t>
                      </w:r>
                      <w:r w:rsidR="00734B0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)</w:t>
                      </w:r>
                    </w:p>
                    <w:p w14:paraId="470F33F1" w14:textId="77777777" w:rsidR="007773D1" w:rsidRDefault="007773D1" w:rsidP="007773D1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2D4890E6" w14:textId="77777777" w:rsidR="007773D1" w:rsidRDefault="007773D1" w:rsidP="007773D1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3D1"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="007773D1"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="007773D1"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="007773D1"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60F0545A" w14:textId="261A7831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E503F">
        <w:rPr>
          <w:rFonts w:ascii="Lato" w:hAnsi="Lato" w:cs="Arial"/>
          <w:spacing w:val="4"/>
          <w:sz w:val="20"/>
          <w:szCs w:val="20"/>
          <w:lang w:eastAsia="zh-CN"/>
        </w:rPr>
        <w:t xml:space="preserve">Administratorem Pani/Pana danych osobowych jest Minister Rozwoju i Technologii, </w:t>
      </w:r>
      <w:r w:rsidR="00FE503F">
        <w:rPr>
          <w:rFonts w:ascii="Lato" w:hAnsi="Lato" w:cs="Arial"/>
          <w:spacing w:val="4"/>
          <w:sz w:val="20"/>
          <w:szCs w:val="20"/>
          <w:lang w:eastAsia="zh-CN"/>
        </w:rPr>
        <w:br/>
      </w:r>
      <w:r w:rsidRPr="00FE503F">
        <w:rPr>
          <w:rFonts w:ascii="Lato" w:hAnsi="Lato" w:cs="Arial"/>
          <w:spacing w:val="4"/>
          <w:sz w:val="20"/>
          <w:szCs w:val="20"/>
          <w:lang w:eastAsia="zh-CN"/>
        </w:rPr>
        <w:t xml:space="preserve">z siedzibą w Warszawie, Plac Trzech Krzyży 3/5, </w:t>
      </w:r>
      <w:hyperlink r:id="rId8" w:history="1">
        <w:r w:rsidRPr="00FE503F">
          <w:rPr>
            <w:rStyle w:val="Hipercze"/>
            <w:rFonts w:ascii="Lato" w:hAnsi="Lato" w:cs="Arial"/>
            <w:color w:val="auto"/>
            <w:spacing w:val="4"/>
            <w:sz w:val="20"/>
            <w:szCs w:val="20"/>
            <w:lang w:eastAsia="zh-CN"/>
          </w:rPr>
          <w:t>kancelaria@mrit.gov.pl</w:t>
        </w:r>
      </w:hyperlink>
      <w:r w:rsidRPr="00FE503F">
        <w:rPr>
          <w:rFonts w:ascii="Lato" w:hAnsi="Lato" w:cs="Arial"/>
          <w:spacing w:val="4"/>
          <w:sz w:val="20"/>
          <w:szCs w:val="20"/>
          <w:lang w:eastAsia="zh-CN"/>
        </w:rPr>
        <w:t xml:space="preserve">, tel.: </w:t>
      </w:r>
      <w:r w:rsidRPr="00FE503F">
        <w:rPr>
          <w:rFonts w:ascii="Lato" w:hAnsi="Lato" w:cs="Arial"/>
          <w:bCs/>
          <w:spacing w:val="4"/>
          <w:sz w:val="20"/>
          <w:szCs w:val="20"/>
          <w:lang w:eastAsia="zh-CN"/>
        </w:rPr>
        <w:t>+48 411 500 123</w:t>
      </w:r>
      <w:r w:rsidRPr="00FE503F">
        <w:rPr>
          <w:rFonts w:ascii="Lato" w:hAnsi="Lato" w:cs="Arial"/>
          <w:spacing w:val="4"/>
          <w:sz w:val="20"/>
          <w:szCs w:val="20"/>
          <w:lang w:eastAsia="zh-CN"/>
        </w:rPr>
        <w:t>, natomiast wykonującym obowiązki administratora jest Dyrektor Departamentu Lokalizacji Inwestycji</w:t>
      </w: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7EE0DFED" w14:textId="01520703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E503F">
        <w:rPr>
          <w:rFonts w:ascii="Lato" w:hAnsi="Lato" w:cs="Arial"/>
          <w:spacing w:val="4"/>
          <w:sz w:val="20"/>
          <w:szCs w:val="20"/>
        </w:rPr>
        <w:t>Dane kontaktowe do Inspektora Ochrony Danych w Ministerstwie Rozwoju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 w:rsidR="00A30C8B"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FE503F">
        <w:rPr>
          <w:rFonts w:ascii="Lato" w:hAnsi="Lato" w:cs="Arial"/>
          <w:spacing w:val="4"/>
          <w:sz w:val="20"/>
          <w:szCs w:val="20"/>
        </w:rPr>
        <w:t>: Inspektor Ochrony Danych, Ministerstwo Rozwoju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E503F">
        <w:rPr>
          <w:rFonts w:ascii="Lato" w:hAnsi="Lato" w:cs="Arial"/>
          <w:spacing w:val="4"/>
          <w:sz w:val="20"/>
          <w:szCs w:val="20"/>
        </w:rPr>
        <w:t xml:space="preserve">, </w:t>
      </w: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FE503F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FE503F">
        <w:rPr>
          <w:rFonts w:ascii="Lato" w:hAnsi="Lato" w:cs="Arial"/>
          <w:spacing w:val="4"/>
          <w:sz w:val="20"/>
          <w:szCs w:val="20"/>
          <w:u w:val="single"/>
          <w:shd w:val="clear" w:color="auto" w:fill="FFFFFF"/>
        </w:rPr>
        <w:t>iod@mrit.gov.pl</w:t>
      </w:r>
      <w:r w:rsidRPr="00FE503F">
        <w:rPr>
          <w:rFonts w:ascii="Lato" w:hAnsi="Lato" w:cs="Arial"/>
          <w:spacing w:val="4"/>
          <w:sz w:val="20"/>
          <w:szCs w:val="20"/>
          <w:u w:val="single"/>
        </w:rPr>
        <w:t>.</w:t>
      </w:r>
    </w:p>
    <w:p w14:paraId="13FB8222" w14:textId="4CF3A64D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pl-PL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E67E2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</w:t>
      </w:r>
      <w:r w:rsidR="0068470D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572</w:t>
      </w:r>
      <w:r w:rsidRPr="00FE503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FE503F">
        <w:rPr>
          <w:rFonts w:ascii="Lato" w:hAnsi="Lato" w:cs="Arial"/>
          <w:spacing w:val="4"/>
          <w:sz w:val="20"/>
          <w:szCs w:val="20"/>
        </w:rPr>
        <w:t xml:space="preserve">ustawą z dnia 10 kwietnia 2003 r. o szczególnych zasadach przygotowania i realizacji inwestycji w zakresie dróg publicznych 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(</w:t>
      </w:r>
      <w:proofErr w:type="spellStart"/>
      <w:r w:rsidRPr="00FE503F">
        <w:rPr>
          <w:rFonts w:ascii="Lato" w:hAnsi="Lato" w:cs="Arial"/>
          <w:color w:val="000000"/>
          <w:spacing w:val="4"/>
          <w:sz w:val="20"/>
          <w:szCs w:val="20"/>
        </w:rPr>
        <w:t>t.j</w:t>
      </w:r>
      <w:proofErr w:type="spellEnd"/>
      <w:r w:rsidRPr="00FE503F">
        <w:rPr>
          <w:rFonts w:ascii="Lato" w:hAnsi="Lato" w:cs="Arial"/>
          <w:color w:val="000000"/>
          <w:spacing w:val="4"/>
          <w:sz w:val="20"/>
          <w:szCs w:val="20"/>
        </w:rPr>
        <w:t>. Dz. U. z 202</w:t>
      </w:r>
      <w:r w:rsidR="00DA0A46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 xml:space="preserve"> r. poz.</w:t>
      </w:r>
      <w:r w:rsidR="00A86E6F" w:rsidRPr="00FE503F">
        <w:rPr>
          <w:rFonts w:ascii="Lato" w:hAnsi="Lato" w:cs="Arial"/>
          <w:color w:val="000000"/>
          <w:spacing w:val="4"/>
          <w:sz w:val="20"/>
          <w:szCs w:val="20"/>
        </w:rPr>
        <w:t xml:space="preserve"> </w:t>
      </w:r>
      <w:r w:rsidR="00DA0A46">
        <w:rPr>
          <w:rFonts w:ascii="Lato" w:hAnsi="Lato" w:cs="Arial"/>
          <w:color w:val="000000"/>
          <w:spacing w:val="4"/>
          <w:sz w:val="20"/>
          <w:szCs w:val="20"/>
        </w:rPr>
        <w:t>311</w:t>
      </w:r>
      <w:r w:rsidR="000B2B2F" w:rsidRPr="00FE503F">
        <w:rPr>
          <w:rFonts w:ascii="Lato" w:hAnsi="Lato" w:cs="Arial"/>
          <w:color w:val="000000"/>
          <w:spacing w:val="4"/>
          <w:sz w:val="20"/>
          <w:szCs w:val="20"/>
        </w:rPr>
        <w:t xml:space="preserve">, z </w:t>
      </w:r>
      <w:proofErr w:type="spellStart"/>
      <w:r w:rsidR="000B2B2F" w:rsidRPr="00FE503F">
        <w:rPr>
          <w:rFonts w:ascii="Lato" w:hAnsi="Lato" w:cs="Arial"/>
          <w:color w:val="000000"/>
          <w:spacing w:val="4"/>
          <w:sz w:val="20"/>
          <w:szCs w:val="20"/>
        </w:rPr>
        <w:t>późn</w:t>
      </w:r>
      <w:proofErr w:type="spellEnd"/>
      <w:r w:rsidR="000B2B2F" w:rsidRPr="00FE503F">
        <w:rPr>
          <w:rFonts w:ascii="Lato" w:hAnsi="Lato" w:cs="Arial"/>
          <w:color w:val="000000"/>
          <w:spacing w:val="4"/>
          <w:sz w:val="20"/>
          <w:szCs w:val="20"/>
        </w:rPr>
        <w:t>. zm.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FE503F">
        <w:rPr>
          <w:rFonts w:ascii="Lato" w:eastAsia="Arial" w:hAnsi="Lato" w:cs="Arial"/>
          <w:spacing w:val="4"/>
          <w:sz w:val="20"/>
          <w:szCs w:val="20"/>
        </w:rPr>
        <w:t>.</w:t>
      </w:r>
    </w:p>
    <w:p w14:paraId="32BC0FB8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73B3D69D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53D3DE5" w14:textId="77777777" w:rsidR="007773D1" w:rsidRPr="00FE503F" w:rsidRDefault="007773D1" w:rsidP="007773D1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297C5395" w14:textId="77777777" w:rsidR="007773D1" w:rsidRPr="00FE503F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19F495B" w14:textId="77777777" w:rsidR="007773D1" w:rsidRPr="00FE503F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inne podmioty, w tym dostawcy usług informatycznych, które na podstawie stosownych umów podpisanych z Ministerstwem Rozwoju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, przetwarzają dane osobowe, dla których Administratorem jest Minister Rozwoju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76CDF3CF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60F3E8A" w14:textId="25CDDE5E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</w:t>
      </w:r>
      <w:r w:rsidR="00A30C8B" w:rsidRPr="00FE503F">
        <w:rPr>
          <w:rFonts w:ascii="Lato" w:hAnsi="Lato" w:cs="Arial"/>
          <w:spacing w:val="4"/>
          <w:sz w:val="20"/>
          <w:szCs w:val="20"/>
        </w:rPr>
        <w:br/>
      </w:r>
      <w:r w:rsidRPr="00FE503F">
        <w:rPr>
          <w:rFonts w:ascii="Lato" w:hAnsi="Lato" w:cs="Arial"/>
          <w:spacing w:val="4"/>
          <w:sz w:val="20"/>
          <w:szCs w:val="20"/>
        </w:rPr>
        <w:t xml:space="preserve">tj. ustawie z dnia 14 lipca 1983 r. </w:t>
      </w:r>
      <w:r w:rsidRPr="00FE503F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="00A30C8B" w:rsidRPr="00FE503F">
        <w:rPr>
          <w:rFonts w:ascii="Lato" w:hAnsi="Lato" w:cs="Arial"/>
          <w:iCs/>
          <w:spacing w:val="4"/>
          <w:sz w:val="20"/>
          <w:szCs w:val="20"/>
        </w:rPr>
        <w:br/>
      </w:r>
      <w:r w:rsidRPr="00FE503F">
        <w:rPr>
          <w:rFonts w:ascii="Lato" w:hAnsi="Lato" w:cs="Arial"/>
          <w:spacing w:val="4"/>
          <w:sz w:val="20"/>
          <w:szCs w:val="20"/>
        </w:rPr>
        <w:t xml:space="preserve">(Dz. U. z 2020 r. poz. 164, z </w:t>
      </w:r>
      <w:proofErr w:type="spellStart"/>
      <w:r w:rsidRPr="00FE503F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FE503F">
        <w:rPr>
          <w:rFonts w:ascii="Lato" w:hAnsi="Lato" w:cs="Arial"/>
          <w:spacing w:val="4"/>
          <w:sz w:val="20"/>
          <w:szCs w:val="20"/>
        </w:rPr>
        <w:t>. zm.).</w:t>
      </w:r>
    </w:p>
    <w:p w14:paraId="21DF152B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063BCEB8" w14:textId="77777777" w:rsidR="007773D1" w:rsidRPr="00FE503F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3F760FE2" w14:textId="59FB682F" w:rsidR="007773D1" w:rsidRPr="00FE503F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FE503F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FE503F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2F4C1CEE" w14:textId="77777777" w:rsidR="007773D1" w:rsidRPr="00FE503F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E503F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15FEA969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lastRenderedPageBreak/>
        <w:t>Pani/Pana dane osobowe nie będą przekazywane do państwa trzeciego.</w:t>
      </w:r>
    </w:p>
    <w:p w14:paraId="65B5D78A" w14:textId="77777777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 xml:space="preserve"> Pani/Pana dane nie podlegają zautomatyzowanemu podejmowaniu decyzji, w tym również profilowaniu.</w:t>
      </w:r>
    </w:p>
    <w:p w14:paraId="0C1AC465" w14:textId="6E7A8255" w:rsidR="007773D1" w:rsidRPr="00FE503F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E503F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w Ministerstwie Rozwoju </w:t>
      </w:r>
      <w:r w:rsidRPr="00FE503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FE503F">
        <w:rPr>
          <w:rFonts w:ascii="Lato" w:hAnsi="Lato" w:cs="Arial"/>
          <w:spacing w:val="4"/>
          <w:sz w:val="20"/>
          <w:szCs w:val="20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</w:p>
    <w:p w14:paraId="79ED0272" w14:textId="77777777" w:rsidR="007773D1" w:rsidRPr="00FE503F" w:rsidRDefault="007773D1" w:rsidP="007773D1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 w:cs="Arial"/>
          <w:sz w:val="20"/>
          <w:szCs w:val="20"/>
        </w:rPr>
      </w:pPr>
    </w:p>
    <w:p w14:paraId="26F5796E" w14:textId="77777777" w:rsidR="00BC018B" w:rsidRPr="00FE503F" w:rsidRDefault="00BC018B" w:rsidP="00BC018B">
      <w:pPr>
        <w:spacing w:line="260" w:lineRule="exact"/>
        <w:jc w:val="center"/>
        <w:rPr>
          <w:rFonts w:ascii="Lato" w:hAnsi="Lato" w:cstheme="minorHAnsi"/>
          <w:sz w:val="20"/>
          <w:szCs w:val="20"/>
        </w:rPr>
      </w:pPr>
    </w:p>
    <w:sectPr w:rsidR="00BC018B" w:rsidRPr="00FE503F" w:rsidSect="00216A9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0D69EE" w14:textId="77777777" w:rsidR="0009254A" w:rsidRDefault="0009254A" w:rsidP="009276B2">
      <w:pPr>
        <w:spacing w:after="0" w:line="240" w:lineRule="auto"/>
      </w:pPr>
      <w:r>
        <w:separator/>
      </w:r>
    </w:p>
  </w:endnote>
  <w:endnote w:type="continuationSeparator" w:id="0">
    <w:p w14:paraId="4439EB40" w14:textId="77777777" w:rsidR="0009254A" w:rsidRDefault="0009254A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571C9FA-B711-4EAE-9A1C-AA453149E224}"/>
    <w:embedBold r:id="rId2" w:fontKey="{E886ED9C-40AB-4C7E-B500-B4C3A05451F8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D9DE4122-7378-4209-B50C-7CBF2B0A4526}"/>
    <w:embedBold r:id="rId4" w:fontKey="{FE16D6F2-9A55-41D0-823C-D0E9AD615F9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09816A25-AE4D-4BA2-8127-5133CF8F39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1488775"/>
      <w:docPartObj>
        <w:docPartGallery w:val="Page Numbers (Bottom of Page)"/>
        <w:docPartUnique/>
      </w:docPartObj>
    </w:sdtPr>
    <w:sdtContent>
      <w:p w14:paraId="725D9F22" w14:textId="076CBDE6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38266711"/>
      <w:docPartObj>
        <w:docPartGallery w:val="Page Numbers (Bottom of Page)"/>
        <w:docPartUnique/>
      </w:docPartObj>
    </w:sdtPr>
    <w:sdtContent>
      <w:p w14:paraId="3F958BAA" w14:textId="70AB29FD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4715D335" w14:textId="13D78A3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EEA774" w14:textId="77777777" w:rsidR="0009254A" w:rsidRDefault="0009254A" w:rsidP="009276B2">
      <w:pPr>
        <w:spacing w:after="0" w:line="240" w:lineRule="auto"/>
      </w:pPr>
      <w:r>
        <w:separator/>
      </w:r>
    </w:p>
  </w:footnote>
  <w:footnote w:type="continuationSeparator" w:id="0">
    <w:p w14:paraId="25E9C4E0" w14:textId="77777777" w:rsidR="0009254A" w:rsidRDefault="0009254A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812"/>
    <w:rsid w:val="000245E1"/>
    <w:rsid w:val="00030AE4"/>
    <w:rsid w:val="000439AB"/>
    <w:rsid w:val="00055F10"/>
    <w:rsid w:val="0006242D"/>
    <w:rsid w:val="00065B69"/>
    <w:rsid w:val="00091A65"/>
    <w:rsid w:val="0009254A"/>
    <w:rsid w:val="000A3DB2"/>
    <w:rsid w:val="000A7B42"/>
    <w:rsid w:val="000B2B2F"/>
    <w:rsid w:val="000B6833"/>
    <w:rsid w:val="000C43C7"/>
    <w:rsid w:val="000D2F4C"/>
    <w:rsid w:val="000D314C"/>
    <w:rsid w:val="000F1C7A"/>
    <w:rsid w:val="00100315"/>
    <w:rsid w:val="0010335A"/>
    <w:rsid w:val="00111EB3"/>
    <w:rsid w:val="00113528"/>
    <w:rsid w:val="001236B0"/>
    <w:rsid w:val="00131D88"/>
    <w:rsid w:val="001467DB"/>
    <w:rsid w:val="00165FEE"/>
    <w:rsid w:val="00166A88"/>
    <w:rsid w:val="001756F3"/>
    <w:rsid w:val="00183B62"/>
    <w:rsid w:val="001B707F"/>
    <w:rsid w:val="001B70EB"/>
    <w:rsid w:val="001C3FE0"/>
    <w:rsid w:val="001D1476"/>
    <w:rsid w:val="001D7960"/>
    <w:rsid w:val="001E51E9"/>
    <w:rsid w:val="001E697F"/>
    <w:rsid w:val="00216A98"/>
    <w:rsid w:val="0022153F"/>
    <w:rsid w:val="00264141"/>
    <w:rsid w:val="00274D44"/>
    <w:rsid w:val="002830CF"/>
    <w:rsid w:val="002A21D8"/>
    <w:rsid w:val="002A29B4"/>
    <w:rsid w:val="002C4BD9"/>
    <w:rsid w:val="002E0C9D"/>
    <w:rsid w:val="003131C6"/>
    <w:rsid w:val="0031696A"/>
    <w:rsid w:val="00343A14"/>
    <w:rsid w:val="00362CAD"/>
    <w:rsid w:val="0036515C"/>
    <w:rsid w:val="0036670D"/>
    <w:rsid w:val="0037740C"/>
    <w:rsid w:val="003A1976"/>
    <w:rsid w:val="003C0C52"/>
    <w:rsid w:val="003C123B"/>
    <w:rsid w:val="003D05FE"/>
    <w:rsid w:val="003D2AD6"/>
    <w:rsid w:val="003D55C5"/>
    <w:rsid w:val="003D7A67"/>
    <w:rsid w:val="003E0D52"/>
    <w:rsid w:val="003F0446"/>
    <w:rsid w:val="003F7A58"/>
    <w:rsid w:val="004116FD"/>
    <w:rsid w:val="00414B7B"/>
    <w:rsid w:val="00446150"/>
    <w:rsid w:val="00446424"/>
    <w:rsid w:val="004712E3"/>
    <w:rsid w:val="00475A9A"/>
    <w:rsid w:val="004867E9"/>
    <w:rsid w:val="004A09D4"/>
    <w:rsid w:val="004A2223"/>
    <w:rsid w:val="004A2ADE"/>
    <w:rsid w:val="004B35D6"/>
    <w:rsid w:val="004B3C61"/>
    <w:rsid w:val="004D1F1B"/>
    <w:rsid w:val="004F23D6"/>
    <w:rsid w:val="004F5D02"/>
    <w:rsid w:val="00504AC8"/>
    <w:rsid w:val="0052732A"/>
    <w:rsid w:val="00557D28"/>
    <w:rsid w:val="00565D32"/>
    <w:rsid w:val="00584CC7"/>
    <w:rsid w:val="00590C4E"/>
    <w:rsid w:val="0059434A"/>
    <w:rsid w:val="005A7A69"/>
    <w:rsid w:val="005B47FC"/>
    <w:rsid w:val="005B6E72"/>
    <w:rsid w:val="005C6968"/>
    <w:rsid w:val="005D01A8"/>
    <w:rsid w:val="005E56C6"/>
    <w:rsid w:val="00625B62"/>
    <w:rsid w:val="00625EDD"/>
    <w:rsid w:val="00633887"/>
    <w:rsid w:val="006410DE"/>
    <w:rsid w:val="00647AF4"/>
    <w:rsid w:val="00653E8D"/>
    <w:rsid w:val="00660556"/>
    <w:rsid w:val="00673E82"/>
    <w:rsid w:val="00680BEB"/>
    <w:rsid w:val="00681468"/>
    <w:rsid w:val="0068470D"/>
    <w:rsid w:val="00692B75"/>
    <w:rsid w:val="006B08B3"/>
    <w:rsid w:val="006D5579"/>
    <w:rsid w:val="0070631E"/>
    <w:rsid w:val="00716214"/>
    <w:rsid w:val="00721DBF"/>
    <w:rsid w:val="00732FC1"/>
    <w:rsid w:val="00734B0B"/>
    <w:rsid w:val="00742FE4"/>
    <w:rsid w:val="007475AB"/>
    <w:rsid w:val="00772EEC"/>
    <w:rsid w:val="007773D1"/>
    <w:rsid w:val="00797577"/>
    <w:rsid w:val="007A40FE"/>
    <w:rsid w:val="007C0044"/>
    <w:rsid w:val="007C0C31"/>
    <w:rsid w:val="007E153E"/>
    <w:rsid w:val="00811C6F"/>
    <w:rsid w:val="0082373F"/>
    <w:rsid w:val="00846148"/>
    <w:rsid w:val="008A27D5"/>
    <w:rsid w:val="008A7E23"/>
    <w:rsid w:val="008B10E0"/>
    <w:rsid w:val="008D496E"/>
    <w:rsid w:val="008F0DB7"/>
    <w:rsid w:val="008F7FB6"/>
    <w:rsid w:val="00905476"/>
    <w:rsid w:val="009165C3"/>
    <w:rsid w:val="009224FB"/>
    <w:rsid w:val="009276B2"/>
    <w:rsid w:val="0093525C"/>
    <w:rsid w:val="009412CE"/>
    <w:rsid w:val="0094356B"/>
    <w:rsid w:val="0094621B"/>
    <w:rsid w:val="00947F4D"/>
    <w:rsid w:val="00974CF2"/>
    <w:rsid w:val="00975E1D"/>
    <w:rsid w:val="0098514E"/>
    <w:rsid w:val="009A171D"/>
    <w:rsid w:val="009A6F8C"/>
    <w:rsid w:val="009B1138"/>
    <w:rsid w:val="009F3C01"/>
    <w:rsid w:val="009F53CA"/>
    <w:rsid w:val="00A223B8"/>
    <w:rsid w:val="00A30C8B"/>
    <w:rsid w:val="00A40FD9"/>
    <w:rsid w:val="00A46C38"/>
    <w:rsid w:val="00A71830"/>
    <w:rsid w:val="00A81B7F"/>
    <w:rsid w:val="00A86E6F"/>
    <w:rsid w:val="00A949D1"/>
    <w:rsid w:val="00AD6984"/>
    <w:rsid w:val="00AE6415"/>
    <w:rsid w:val="00B06E81"/>
    <w:rsid w:val="00B13CD3"/>
    <w:rsid w:val="00B14C94"/>
    <w:rsid w:val="00B20AD8"/>
    <w:rsid w:val="00B21BED"/>
    <w:rsid w:val="00B274E4"/>
    <w:rsid w:val="00B36262"/>
    <w:rsid w:val="00B52A7A"/>
    <w:rsid w:val="00B84D3E"/>
    <w:rsid w:val="00B87744"/>
    <w:rsid w:val="00BA03D8"/>
    <w:rsid w:val="00BA0BEF"/>
    <w:rsid w:val="00BC018B"/>
    <w:rsid w:val="00BD1152"/>
    <w:rsid w:val="00BE6444"/>
    <w:rsid w:val="00C10B43"/>
    <w:rsid w:val="00C11A2B"/>
    <w:rsid w:val="00C26B2A"/>
    <w:rsid w:val="00C26E79"/>
    <w:rsid w:val="00C44F50"/>
    <w:rsid w:val="00C52239"/>
    <w:rsid w:val="00C53987"/>
    <w:rsid w:val="00C6028E"/>
    <w:rsid w:val="00C8064A"/>
    <w:rsid w:val="00C858E9"/>
    <w:rsid w:val="00C85D56"/>
    <w:rsid w:val="00C95695"/>
    <w:rsid w:val="00C95E9F"/>
    <w:rsid w:val="00CA03D2"/>
    <w:rsid w:val="00CC4486"/>
    <w:rsid w:val="00CC65C4"/>
    <w:rsid w:val="00CD2CA3"/>
    <w:rsid w:val="00CD561E"/>
    <w:rsid w:val="00CE1E0E"/>
    <w:rsid w:val="00CE3CE4"/>
    <w:rsid w:val="00CE66C2"/>
    <w:rsid w:val="00CF1D4C"/>
    <w:rsid w:val="00CF21C3"/>
    <w:rsid w:val="00D12FD0"/>
    <w:rsid w:val="00D132C0"/>
    <w:rsid w:val="00D14D91"/>
    <w:rsid w:val="00D2016F"/>
    <w:rsid w:val="00D417E5"/>
    <w:rsid w:val="00D461D2"/>
    <w:rsid w:val="00D50422"/>
    <w:rsid w:val="00D61726"/>
    <w:rsid w:val="00D6510B"/>
    <w:rsid w:val="00D723B5"/>
    <w:rsid w:val="00D724FA"/>
    <w:rsid w:val="00D73437"/>
    <w:rsid w:val="00D97370"/>
    <w:rsid w:val="00DA0A46"/>
    <w:rsid w:val="00DA46CC"/>
    <w:rsid w:val="00DB0BD9"/>
    <w:rsid w:val="00DB2AE9"/>
    <w:rsid w:val="00DB75DD"/>
    <w:rsid w:val="00DC6C0F"/>
    <w:rsid w:val="00DD3EB0"/>
    <w:rsid w:val="00DD41FA"/>
    <w:rsid w:val="00DE04FD"/>
    <w:rsid w:val="00DE57AB"/>
    <w:rsid w:val="00DE72AC"/>
    <w:rsid w:val="00DF1194"/>
    <w:rsid w:val="00E15515"/>
    <w:rsid w:val="00E300CC"/>
    <w:rsid w:val="00E3400A"/>
    <w:rsid w:val="00E46F7C"/>
    <w:rsid w:val="00E53619"/>
    <w:rsid w:val="00E67E25"/>
    <w:rsid w:val="00E76DA5"/>
    <w:rsid w:val="00E91B1A"/>
    <w:rsid w:val="00EB4EA7"/>
    <w:rsid w:val="00EE34A9"/>
    <w:rsid w:val="00EE60CA"/>
    <w:rsid w:val="00F05F16"/>
    <w:rsid w:val="00F104AD"/>
    <w:rsid w:val="00F13890"/>
    <w:rsid w:val="00F156A3"/>
    <w:rsid w:val="00F2238F"/>
    <w:rsid w:val="00F26C79"/>
    <w:rsid w:val="00F321F5"/>
    <w:rsid w:val="00F40743"/>
    <w:rsid w:val="00F43186"/>
    <w:rsid w:val="00F80AC2"/>
    <w:rsid w:val="00F86B14"/>
    <w:rsid w:val="00FA6BD4"/>
    <w:rsid w:val="00FA75AE"/>
    <w:rsid w:val="00FA76E5"/>
    <w:rsid w:val="00FB5339"/>
    <w:rsid w:val="00FC1FF0"/>
    <w:rsid w:val="00FC35D8"/>
    <w:rsid w:val="00FE1622"/>
    <w:rsid w:val="00FE503F"/>
    <w:rsid w:val="00FE548F"/>
    <w:rsid w:val="00FF5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2A29B4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A29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A29B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A29B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29B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29B4"/>
    <w:rPr>
      <w:b/>
      <w:bCs/>
      <w:sz w:val="20"/>
      <w:szCs w:val="20"/>
    </w:rPr>
  </w:style>
  <w:style w:type="character" w:customStyle="1" w:styleId="markedcontent">
    <w:name w:val="markedcontent"/>
    <w:basedOn w:val="Domylnaczcionkaakapitu"/>
    <w:rsid w:val="00FC35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860</Words>
  <Characters>5166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22</cp:revision>
  <cp:lastPrinted>2023-06-28T12:47:00Z</cp:lastPrinted>
  <dcterms:created xsi:type="dcterms:W3CDTF">2024-07-04T12:19:00Z</dcterms:created>
  <dcterms:modified xsi:type="dcterms:W3CDTF">2024-10-15T06:28:00Z</dcterms:modified>
</cp:coreProperties>
</file>